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00518" w:rsidRPr="004204B1" w:rsidRDefault="00F00518" w:rsidP="00F00518">
      <w:pPr>
        <w:suppressAutoHyphens/>
        <w:autoSpaceDE/>
        <w:autoSpaceDN/>
        <w:adjustRightInd/>
        <w:jc w:val="center"/>
        <w:rPr>
          <w:b/>
          <w:caps/>
          <w:spacing w:val="30"/>
          <w:sz w:val="32"/>
          <w:szCs w:val="32"/>
        </w:rPr>
      </w:pPr>
      <w:bookmarkStart w:id="0" w:name="_Toc423081307"/>
      <w:bookmarkStart w:id="1" w:name="_Toc463338799"/>
      <w:bookmarkStart w:id="2" w:name="_Toc492728715"/>
      <w:bookmarkStart w:id="3" w:name="_Toc521569995"/>
      <w:bookmarkStart w:id="4" w:name="_Toc434474981"/>
      <w:bookmarkStart w:id="5" w:name="_Toc451242316"/>
      <w:bookmarkStart w:id="6" w:name="_Toc465153623"/>
      <w:bookmarkStart w:id="7" w:name="_Toc281298520"/>
      <w:bookmarkStart w:id="8" w:name="_Toc339628462"/>
      <w:bookmarkStart w:id="9" w:name="_Toc340570073"/>
      <w:r w:rsidRPr="00DB50F4">
        <w:rPr>
          <w:noProof/>
        </w:rPr>
        <w:drawing>
          <wp:inline distT="0" distB="0" distL="0" distR="0">
            <wp:extent cx="438150" cy="6858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38150" cy="685800"/>
                    </a:xfrm>
                    <a:prstGeom prst="rect">
                      <a:avLst/>
                    </a:prstGeom>
                    <a:noFill/>
                    <a:ln>
                      <a:noFill/>
                    </a:ln>
                  </pic:spPr>
                </pic:pic>
              </a:graphicData>
            </a:graphic>
          </wp:inline>
        </w:drawing>
      </w:r>
    </w:p>
    <w:p w:rsidR="00F00518" w:rsidRPr="00453DAF" w:rsidRDefault="00F00518" w:rsidP="00F00518">
      <w:pPr>
        <w:pStyle w:val="Standard"/>
        <w:jc w:val="center"/>
        <w:rPr>
          <w:rFonts w:ascii="Arial" w:hAnsi="Arial" w:cs="Arial"/>
          <w:b/>
          <w:caps/>
          <w:spacing w:val="30"/>
          <w:sz w:val="32"/>
          <w:szCs w:val="32"/>
        </w:rPr>
      </w:pPr>
      <w:r w:rsidRPr="00453DAF">
        <w:rPr>
          <w:rFonts w:ascii="Arial" w:hAnsi="Arial" w:cs="Arial"/>
          <w:b/>
          <w:caps/>
          <w:spacing w:val="30"/>
          <w:sz w:val="32"/>
          <w:szCs w:val="32"/>
        </w:rPr>
        <w:t xml:space="preserve">Администрация </w:t>
      </w:r>
      <w:r w:rsidRPr="00453DAF">
        <w:rPr>
          <w:rFonts w:ascii="Arial" w:hAnsi="Arial" w:cs="Arial"/>
          <w:b/>
          <w:caps/>
          <w:spacing w:val="30"/>
          <w:sz w:val="32"/>
          <w:szCs w:val="32"/>
        </w:rPr>
        <w:br/>
        <w:t>Уватского муниципального района</w:t>
      </w:r>
    </w:p>
    <w:p w:rsidR="00F00518" w:rsidRPr="00453DAF" w:rsidRDefault="00F00518" w:rsidP="00F00518">
      <w:pPr>
        <w:pStyle w:val="Standard"/>
        <w:spacing w:before="297" w:after="228"/>
        <w:jc w:val="center"/>
        <w:rPr>
          <w:rFonts w:ascii="Arial" w:hAnsi="Arial" w:cs="Arial"/>
          <w:b/>
          <w:caps/>
          <w:spacing w:val="30"/>
          <w:sz w:val="36"/>
          <w:szCs w:val="36"/>
        </w:rPr>
      </w:pPr>
      <w:r w:rsidRPr="00453DAF">
        <w:rPr>
          <w:rFonts w:ascii="Arial" w:hAnsi="Arial" w:cs="Arial"/>
          <w:b/>
          <w:caps/>
          <w:spacing w:val="30"/>
          <w:sz w:val="36"/>
          <w:szCs w:val="36"/>
        </w:rPr>
        <w:t>Постановление</w:t>
      </w:r>
    </w:p>
    <w:p w:rsidR="00F00518" w:rsidRPr="00453DAF" w:rsidRDefault="00F00518" w:rsidP="00F00518">
      <w:pPr>
        <w:pStyle w:val="Standard"/>
        <w:tabs>
          <w:tab w:val="center" w:pos="4820"/>
          <w:tab w:val="right" w:pos="9638"/>
        </w:tabs>
        <w:rPr>
          <w:rFonts w:ascii="Arial" w:hAnsi="Arial" w:cs="Arial"/>
          <w:szCs w:val="26"/>
        </w:rPr>
      </w:pPr>
      <w:r>
        <w:rPr>
          <w:rFonts w:ascii="Arial" w:eastAsia="Times New Roman" w:hAnsi="Arial" w:cs="Arial"/>
          <w:sz w:val="26"/>
          <w:szCs w:val="26"/>
          <w:lang w:bidi="en-US"/>
        </w:rPr>
        <w:t>ДД</w:t>
      </w:r>
      <w:r w:rsidRPr="00453DAF">
        <w:rPr>
          <w:rFonts w:ascii="Arial" w:eastAsia="Times New Roman" w:hAnsi="Arial" w:cs="Arial"/>
          <w:sz w:val="26"/>
          <w:szCs w:val="26"/>
          <w:lang w:bidi="en-US"/>
        </w:rPr>
        <w:t xml:space="preserve"> </w:t>
      </w:r>
      <w:r>
        <w:rPr>
          <w:rFonts w:ascii="Arial" w:eastAsia="Times New Roman" w:hAnsi="Arial" w:cs="Arial"/>
          <w:sz w:val="26"/>
          <w:szCs w:val="26"/>
          <w:lang w:bidi="en-US"/>
        </w:rPr>
        <w:t>ММ</w:t>
      </w:r>
      <w:r w:rsidRPr="00453DAF">
        <w:rPr>
          <w:rFonts w:ascii="Arial" w:eastAsia="Times New Roman" w:hAnsi="Arial" w:cs="Arial"/>
          <w:sz w:val="26"/>
          <w:szCs w:val="26"/>
          <w:lang w:bidi="en-US"/>
        </w:rPr>
        <w:t xml:space="preserve"> </w:t>
      </w:r>
      <w:r>
        <w:rPr>
          <w:rFonts w:ascii="Arial" w:eastAsia="Times New Roman" w:hAnsi="Arial" w:cs="Arial"/>
          <w:sz w:val="26"/>
          <w:szCs w:val="26"/>
          <w:lang w:bidi="en-US"/>
        </w:rPr>
        <w:t>ГГ</w:t>
      </w:r>
      <w:r w:rsidRPr="00453DAF">
        <w:rPr>
          <w:rFonts w:ascii="Arial" w:hAnsi="Arial" w:cs="Arial"/>
          <w:sz w:val="26"/>
          <w:szCs w:val="26"/>
        </w:rPr>
        <w:t xml:space="preserve"> </w:t>
      </w:r>
      <w:r w:rsidRPr="00453DAF">
        <w:rPr>
          <w:rFonts w:ascii="Arial" w:hAnsi="Arial" w:cs="Arial"/>
          <w:sz w:val="26"/>
          <w:szCs w:val="26"/>
        </w:rPr>
        <w:tab/>
        <w:t>с. Уват</w:t>
      </w:r>
      <w:r w:rsidRPr="00453DAF">
        <w:rPr>
          <w:rFonts w:ascii="Arial" w:hAnsi="Arial" w:cs="Arial"/>
          <w:sz w:val="26"/>
          <w:szCs w:val="26"/>
        </w:rPr>
        <w:tab/>
        <w:t>№</w:t>
      </w:r>
    </w:p>
    <w:p w:rsidR="00F00518" w:rsidRPr="00453DAF" w:rsidRDefault="00F00518" w:rsidP="00F00518">
      <w:pPr>
        <w:pStyle w:val="Standard"/>
        <w:ind w:right="-1"/>
        <w:rPr>
          <w:rFonts w:ascii="Arial" w:hAnsi="Arial" w:cs="Arial"/>
          <w:szCs w:val="26"/>
        </w:rPr>
      </w:pPr>
      <w:r w:rsidRPr="00453DAF">
        <w:rPr>
          <w:rFonts w:ascii="Arial" w:hAnsi="Arial" w:cs="Arial"/>
          <w:sz w:val="26"/>
          <w:szCs w:val="26"/>
        </w:rPr>
        <w:t xml:space="preserve">                                                                                                                              </w:t>
      </w:r>
    </w:p>
    <w:p w:rsidR="00F00518" w:rsidRDefault="00F00518" w:rsidP="00F00518">
      <w:pPr>
        <w:pStyle w:val="Standard"/>
        <w:spacing w:line="276" w:lineRule="auto"/>
        <w:ind w:right="-1"/>
        <w:jc w:val="center"/>
        <w:rPr>
          <w:rFonts w:ascii="Arial" w:hAnsi="Arial" w:cs="Arial"/>
          <w:sz w:val="26"/>
          <w:szCs w:val="26"/>
          <w:lang w:eastAsia="zh-CN"/>
        </w:rPr>
      </w:pPr>
      <w:r w:rsidRPr="00453DAF">
        <w:rPr>
          <w:rFonts w:ascii="Arial" w:hAnsi="Arial" w:cs="Arial"/>
          <w:sz w:val="26"/>
          <w:szCs w:val="26"/>
        </w:rPr>
        <w:t xml:space="preserve">Об утверждении </w:t>
      </w:r>
      <w:r>
        <w:rPr>
          <w:rFonts w:ascii="Arial" w:hAnsi="Arial" w:cs="Arial"/>
          <w:sz w:val="26"/>
          <w:szCs w:val="26"/>
        </w:rPr>
        <w:t>П</w:t>
      </w:r>
      <w:r w:rsidRPr="00453DAF">
        <w:rPr>
          <w:rFonts w:ascii="Arial" w:hAnsi="Arial" w:cs="Arial"/>
          <w:sz w:val="26"/>
          <w:szCs w:val="26"/>
          <w:lang w:eastAsia="zh-CN"/>
        </w:rPr>
        <w:t xml:space="preserve">равил землепользования и застройки </w:t>
      </w:r>
      <w:proofErr w:type="spellStart"/>
      <w:r w:rsidRPr="00F00518">
        <w:rPr>
          <w:rFonts w:ascii="Arial" w:hAnsi="Arial" w:cs="Arial"/>
          <w:sz w:val="26"/>
          <w:szCs w:val="26"/>
          <w:lang w:eastAsia="zh-CN"/>
        </w:rPr>
        <w:t>Уватского</w:t>
      </w:r>
      <w:proofErr w:type="spellEnd"/>
      <w:r w:rsidRPr="00F00518">
        <w:rPr>
          <w:rFonts w:ascii="Arial" w:hAnsi="Arial" w:cs="Arial"/>
          <w:sz w:val="26"/>
          <w:szCs w:val="26"/>
          <w:lang w:eastAsia="zh-CN"/>
        </w:rPr>
        <w:t xml:space="preserve"> </w:t>
      </w:r>
    </w:p>
    <w:p w:rsidR="00F00518" w:rsidRPr="00F00518" w:rsidRDefault="00F00518" w:rsidP="00F00518">
      <w:pPr>
        <w:pStyle w:val="Standard"/>
        <w:spacing w:line="276" w:lineRule="auto"/>
        <w:ind w:right="-1"/>
        <w:jc w:val="center"/>
        <w:rPr>
          <w:rFonts w:ascii="Arial" w:hAnsi="Arial" w:cs="Arial"/>
          <w:sz w:val="26"/>
          <w:szCs w:val="26"/>
          <w:lang w:eastAsia="zh-CN"/>
        </w:rPr>
      </w:pPr>
      <w:r w:rsidRPr="00F00518">
        <w:rPr>
          <w:rFonts w:ascii="Arial" w:hAnsi="Arial" w:cs="Arial"/>
          <w:sz w:val="26"/>
          <w:szCs w:val="26"/>
          <w:lang w:eastAsia="zh-CN"/>
        </w:rPr>
        <w:t>сельского поселения</w:t>
      </w:r>
      <w:r w:rsidR="00E56FFE">
        <w:rPr>
          <w:rFonts w:ascii="Arial" w:hAnsi="Arial" w:cs="Arial"/>
          <w:sz w:val="26"/>
          <w:szCs w:val="26"/>
          <w:lang w:eastAsia="zh-CN"/>
        </w:rPr>
        <w:t xml:space="preserve"> </w:t>
      </w:r>
      <w:proofErr w:type="spellStart"/>
      <w:r w:rsidR="00E56FFE" w:rsidRPr="00520112">
        <w:rPr>
          <w:rFonts w:ascii="Arial" w:hAnsi="Arial" w:cs="Arial"/>
          <w:color w:val="000000"/>
          <w:sz w:val="26"/>
          <w:szCs w:val="26"/>
        </w:rPr>
        <w:t>Уватского</w:t>
      </w:r>
      <w:proofErr w:type="spellEnd"/>
      <w:r w:rsidR="00E56FFE" w:rsidRPr="00520112">
        <w:rPr>
          <w:rFonts w:ascii="Arial" w:hAnsi="Arial" w:cs="Arial"/>
          <w:color w:val="000000"/>
          <w:sz w:val="26"/>
          <w:szCs w:val="26"/>
        </w:rPr>
        <w:t xml:space="preserve"> муниципального района Тюменской области</w:t>
      </w:r>
    </w:p>
    <w:p w:rsidR="00F00518" w:rsidRPr="00F00518" w:rsidRDefault="00F00518" w:rsidP="00F00518">
      <w:pPr>
        <w:pStyle w:val="Standard"/>
        <w:spacing w:line="276" w:lineRule="auto"/>
        <w:ind w:right="-1"/>
        <w:jc w:val="center"/>
        <w:rPr>
          <w:rFonts w:ascii="Arial" w:hAnsi="Arial" w:cs="Arial"/>
          <w:szCs w:val="26"/>
        </w:rPr>
      </w:pPr>
    </w:p>
    <w:p w:rsidR="00F00518" w:rsidRPr="00F00518" w:rsidRDefault="00F00518" w:rsidP="00F00518">
      <w:pPr>
        <w:pStyle w:val="S"/>
        <w:rPr>
          <w:rFonts w:ascii="Arial" w:hAnsi="Arial" w:cs="Arial"/>
          <w:sz w:val="26"/>
          <w:szCs w:val="26"/>
        </w:rPr>
      </w:pPr>
      <w:r w:rsidRPr="00F00518">
        <w:rPr>
          <w:rFonts w:ascii="Arial" w:hAnsi="Arial" w:cs="Arial"/>
          <w:sz w:val="26"/>
          <w:szCs w:val="26"/>
        </w:rPr>
        <w:t xml:space="preserve">В соответствии с Градостроительным кодексом Российской Федерации, Федеральным законом от 06.10.2003 №131-ФЗ «Об общих принципах организации местного самоуправления в Российской Федерации», Законом Тюменской области от 03.06.2005 №385 «О регулировании градостроительной деятельности в Тюменской области, Уставом </w:t>
      </w:r>
      <w:proofErr w:type="spellStart"/>
      <w:r w:rsidRPr="00F00518">
        <w:rPr>
          <w:rFonts w:ascii="Arial" w:hAnsi="Arial" w:cs="Arial"/>
          <w:sz w:val="26"/>
          <w:szCs w:val="26"/>
        </w:rPr>
        <w:t>Уватского</w:t>
      </w:r>
      <w:proofErr w:type="spellEnd"/>
      <w:r w:rsidRPr="00F00518">
        <w:rPr>
          <w:rFonts w:ascii="Arial" w:hAnsi="Arial" w:cs="Arial"/>
          <w:sz w:val="26"/>
          <w:szCs w:val="26"/>
        </w:rPr>
        <w:t xml:space="preserve"> муниципального района Тюменской области, решением Думы </w:t>
      </w:r>
      <w:proofErr w:type="spellStart"/>
      <w:r w:rsidRPr="00F00518">
        <w:rPr>
          <w:rFonts w:ascii="Arial" w:hAnsi="Arial" w:cs="Arial"/>
          <w:sz w:val="26"/>
          <w:szCs w:val="26"/>
        </w:rPr>
        <w:t>Уватского</w:t>
      </w:r>
      <w:proofErr w:type="spellEnd"/>
      <w:r w:rsidRPr="00F00518">
        <w:rPr>
          <w:rFonts w:ascii="Arial" w:hAnsi="Arial" w:cs="Arial"/>
          <w:sz w:val="26"/>
          <w:szCs w:val="26"/>
        </w:rPr>
        <w:t xml:space="preserve"> муниципального района от 22.12.2022 №215 «О признании утратившими силу решений Думы </w:t>
      </w:r>
      <w:proofErr w:type="spellStart"/>
      <w:r w:rsidRPr="00F00518">
        <w:rPr>
          <w:rFonts w:ascii="Arial" w:hAnsi="Arial" w:cs="Arial"/>
          <w:sz w:val="26"/>
          <w:szCs w:val="26"/>
        </w:rPr>
        <w:t>Уватского</w:t>
      </w:r>
      <w:proofErr w:type="spellEnd"/>
      <w:r w:rsidRPr="00F00518">
        <w:rPr>
          <w:rFonts w:ascii="Arial" w:hAnsi="Arial" w:cs="Arial"/>
          <w:sz w:val="26"/>
          <w:szCs w:val="26"/>
        </w:rPr>
        <w:t xml:space="preserve"> муниципального района»</w:t>
      </w:r>
      <w:r w:rsidRPr="00F00518">
        <w:rPr>
          <w:rFonts w:ascii="Arial" w:hAnsi="Arial" w:cs="Arial"/>
          <w:sz w:val="26"/>
          <w:szCs w:val="26"/>
          <w:lang w:eastAsia="zh-CN"/>
        </w:rPr>
        <w:t>:</w:t>
      </w:r>
    </w:p>
    <w:p w:rsidR="00F00518" w:rsidRPr="00F00518" w:rsidRDefault="00F00518" w:rsidP="00F00518">
      <w:pPr>
        <w:pStyle w:val="S"/>
        <w:rPr>
          <w:rFonts w:ascii="Arial" w:hAnsi="Arial" w:cs="Arial"/>
          <w:sz w:val="26"/>
          <w:szCs w:val="26"/>
          <w:lang w:eastAsia="zh-CN"/>
        </w:rPr>
      </w:pPr>
      <w:r w:rsidRPr="00F00518">
        <w:rPr>
          <w:rFonts w:ascii="Arial" w:hAnsi="Arial" w:cs="Arial"/>
          <w:sz w:val="26"/>
          <w:szCs w:val="26"/>
          <w:lang w:eastAsia="zh-CN"/>
        </w:rPr>
        <w:t xml:space="preserve">1. Утвердить Правила землепользования и застройки </w:t>
      </w:r>
      <w:proofErr w:type="spellStart"/>
      <w:r w:rsidRPr="00F00518">
        <w:rPr>
          <w:rFonts w:ascii="Arial" w:hAnsi="Arial" w:cs="Arial"/>
          <w:sz w:val="26"/>
          <w:szCs w:val="26"/>
          <w:lang w:eastAsia="zh-CN"/>
        </w:rPr>
        <w:t>Уватского</w:t>
      </w:r>
      <w:proofErr w:type="spellEnd"/>
      <w:r w:rsidRPr="00F00518">
        <w:rPr>
          <w:rFonts w:ascii="Arial" w:hAnsi="Arial" w:cs="Arial"/>
          <w:sz w:val="26"/>
          <w:szCs w:val="26"/>
          <w:lang w:eastAsia="zh-CN"/>
        </w:rPr>
        <w:t xml:space="preserve"> сельского поселения</w:t>
      </w:r>
      <w:r w:rsidR="00E56FFE">
        <w:rPr>
          <w:rFonts w:ascii="Arial" w:hAnsi="Arial" w:cs="Arial"/>
          <w:sz w:val="26"/>
          <w:szCs w:val="26"/>
          <w:lang w:eastAsia="zh-CN"/>
        </w:rPr>
        <w:t xml:space="preserve"> </w:t>
      </w:r>
      <w:proofErr w:type="spellStart"/>
      <w:r w:rsidR="00E56FFE" w:rsidRPr="00520112">
        <w:rPr>
          <w:rFonts w:ascii="Arial" w:hAnsi="Arial" w:cs="Arial"/>
          <w:color w:val="000000"/>
          <w:sz w:val="26"/>
          <w:szCs w:val="26"/>
        </w:rPr>
        <w:t>Уватского</w:t>
      </w:r>
      <w:proofErr w:type="spellEnd"/>
      <w:r w:rsidR="00E56FFE" w:rsidRPr="00520112">
        <w:rPr>
          <w:rFonts w:ascii="Arial" w:hAnsi="Arial" w:cs="Arial"/>
          <w:color w:val="000000"/>
          <w:sz w:val="26"/>
          <w:szCs w:val="26"/>
        </w:rPr>
        <w:t xml:space="preserve"> муниципального района Тюменской области</w:t>
      </w:r>
      <w:r w:rsidRPr="00F00518">
        <w:rPr>
          <w:rFonts w:ascii="Arial" w:hAnsi="Arial" w:cs="Arial"/>
          <w:sz w:val="26"/>
          <w:szCs w:val="26"/>
          <w:lang w:eastAsia="zh-CN"/>
        </w:rPr>
        <w:t xml:space="preserve"> </w:t>
      </w:r>
      <w:r w:rsidRPr="00F00518">
        <w:rPr>
          <w:rFonts w:ascii="Arial" w:hAnsi="Arial" w:cs="Arial"/>
          <w:sz w:val="26"/>
          <w:szCs w:val="26"/>
        </w:rPr>
        <w:t xml:space="preserve">согласно </w:t>
      </w:r>
      <w:proofErr w:type="gramStart"/>
      <w:r w:rsidRPr="00F00518">
        <w:rPr>
          <w:rFonts w:ascii="Arial" w:hAnsi="Arial" w:cs="Arial"/>
          <w:sz w:val="26"/>
          <w:szCs w:val="26"/>
        </w:rPr>
        <w:t>приложению</w:t>
      </w:r>
      <w:proofErr w:type="gramEnd"/>
      <w:r w:rsidRPr="00F00518">
        <w:rPr>
          <w:rFonts w:ascii="Arial" w:hAnsi="Arial" w:cs="Arial"/>
          <w:sz w:val="26"/>
          <w:szCs w:val="26"/>
        </w:rPr>
        <w:t xml:space="preserve"> к настоящему постановлению</w:t>
      </w:r>
      <w:r w:rsidRPr="00F00518">
        <w:rPr>
          <w:rFonts w:ascii="Arial" w:hAnsi="Arial" w:cs="Arial"/>
          <w:sz w:val="26"/>
          <w:szCs w:val="26"/>
          <w:lang w:eastAsia="zh-CN"/>
        </w:rPr>
        <w:t>.</w:t>
      </w:r>
    </w:p>
    <w:p w:rsidR="00F00518" w:rsidRPr="00D05860" w:rsidRDefault="00F00518" w:rsidP="00F00518">
      <w:pPr>
        <w:pStyle w:val="S"/>
        <w:rPr>
          <w:rFonts w:ascii="Arial" w:hAnsi="Arial" w:cs="Arial"/>
          <w:sz w:val="26"/>
          <w:szCs w:val="26"/>
        </w:rPr>
      </w:pPr>
      <w:r w:rsidRPr="00F00518">
        <w:rPr>
          <w:rFonts w:ascii="Arial" w:hAnsi="Arial" w:cs="Arial"/>
          <w:sz w:val="26"/>
          <w:szCs w:val="26"/>
        </w:rPr>
        <w:t xml:space="preserve">2. Сектору делопроизводства, документационного обеспечения и </w:t>
      </w:r>
      <w:r w:rsidRPr="00D05860">
        <w:rPr>
          <w:rFonts w:ascii="Arial" w:hAnsi="Arial" w:cs="Arial"/>
          <w:color w:val="00000A"/>
          <w:sz w:val="26"/>
          <w:szCs w:val="26"/>
        </w:rPr>
        <w:t xml:space="preserve">контроля Аппарата Главы администрации </w:t>
      </w:r>
      <w:proofErr w:type="spellStart"/>
      <w:r w:rsidRPr="00D05860">
        <w:rPr>
          <w:rFonts w:ascii="Arial" w:hAnsi="Arial" w:cs="Arial"/>
          <w:color w:val="00000A"/>
          <w:sz w:val="26"/>
          <w:szCs w:val="26"/>
        </w:rPr>
        <w:t>Уватского</w:t>
      </w:r>
      <w:proofErr w:type="spellEnd"/>
      <w:r w:rsidRPr="00D05860">
        <w:rPr>
          <w:rFonts w:ascii="Arial" w:hAnsi="Arial" w:cs="Arial"/>
          <w:color w:val="00000A"/>
          <w:sz w:val="26"/>
          <w:szCs w:val="26"/>
        </w:rPr>
        <w:t xml:space="preserve"> муниципального района</w:t>
      </w:r>
      <w:r w:rsidRPr="00D05860">
        <w:rPr>
          <w:rFonts w:ascii="Arial" w:hAnsi="Arial" w:cs="Arial"/>
          <w:sz w:val="26"/>
          <w:szCs w:val="26"/>
        </w:rPr>
        <w:t xml:space="preserve"> опубликовать полный текст постановления с приложением в сетевом издании - портал Минюста России «Нормативные правовые акты в Российской Федерации (http://pravo.minjust.ru, http://право-минюст.рф), зарегистрированный в качестве средства массовой информации Эл № ФС77-72471 от 05.03.2018.                                                                                            </w:t>
      </w:r>
    </w:p>
    <w:p w:rsidR="00F00518" w:rsidRPr="00D05860" w:rsidRDefault="00F00518" w:rsidP="00F00518">
      <w:pPr>
        <w:pStyle w:val="S"/>
        <w:rPr>
          <w:rFonts w:ascii="Arial" w:hAnsi="Arial" w:cs="Arial"/>
          <w:sz w:val="26"/>
          <w:szCs w:val="26"/>
        </w:rPr>
      </w:pPr>
      <w:r w:rsidRPr="00D05860">
        <w:rPr>
          <w:rFonts w:ascii="Arial" w:hAnsi="Arial" w:cs="Arial"/>
          <w:sz w:val="26"/>
          <w:szCs w:val="26"/>
        </w:rPr>
        <w:t xml:space="preserve"> 2. Управлению градостроительной деятельности и муниципального хозяйства администрации </w:t>
      </w:r>
      <w:proofErr w:type="spellStart"/>
      <w:r w:rsidRPr="00D05860">
        <w:rPr>
          <w:rFonts w:ascii="Arial" w:hAnsi="Arial" w:cs="Arial"/>
          <w:sz w:val="26"/>
          <w:szCs w:val="26"/>
        </w:rPr>
        <w:t>Уватского</w:t>
      </w:r>
      <w:proofErr w:type="spellEnd"/>
      <w:r w:rsidRPr="00D05860">
        <w:rPr>
          <w:rFonts w:ascii="Arial" w:hAnsi="Arial" w:cs="Arial"/>
          <w:sz w:val="26"/>
          <w:szCs w:val="26"/>
        </w:rPr>
        <w:t xml:space="preserve"> муниципального района со дня принятия настоящего постановления обеспечить:                                                                                       </w:t>
      </w:r>
    </w:p>
    <w:p w:rsidR="00F00518" w:rsidRPr="00D05860" w:rsidRDefault="00F00518" w:rsidP="00F00518">
      <w:pPr>
        <w:pStyle w:val="S"/>
        <w:rPr>
          <w:rFonts w:ascii="Arial" w:hAnsi="Arial" w:cs="Arial"/>
          <w:sz w:val="26"/>
          <w:szCs w:val="26"/>
        </w:rPr>
      </w:pPr>
      <w:r w:rsidRPr="00D05860">
        <w:rPr>
          <w:rFonts w:ascii="Arial" w:hAnsi="Arial" w:cs="Arial"/>
          <w:sz w:val="26"/>
          <w:szCs w:val="26"/>
        </w:rPr>
        <w:t>а) опубликование настоящего постановления (без приложения) в газете «</w:t>
      </w:r>
      <w:proofErr w:type="spellStart"/>
      <w:r w:rsidRPr="00D05860">
        <w:rPr>
          <w:rFonts w:ascii="Arial" w:hAnsi="Arial" w:cs="Arial"/>
          <w:sz w:val="26"/>
          <w:szCs w:val="26"/>
        </w:rPr>
        <w:t>Уватские</w:t>
      </w:r>
      <w:proofErr w:type="spellEnd"/>
      <w:r w:rsidRPr="00D05860">
        <w:rPr>
          <w:rFonts w:ascii="Arial" w:hAnsi="Arial" w:cs="Arial"/>
          <w:sz w:val="26"/>
          <w:szCs w:val="26"/>
        </w:rPr>
        <w:t xml:space="preserve"> известия»;                                                                                                                                                                         </w:t>
      </w:r>
    </w:p>
    <w:p w:rsidR="00F00518" w:rsidRPr="00D05860" w:rsidRDefault="00F00518" w:rsidP="00F00518">
      <w:pPr>
        <w:pStyle w:val="S"/>
        <w:rPr>
          <w:rFonts w:ascii="Arial" w:hAnsi="Arial" w:cs="Arial"/>
          <w:sz w:val="26"/>
          <w:szCs w:val="26"/>
        </w:rPr>
      </w:pPr>
      <w:r w:rsidRPr="00D05860">
        <w:rPr>
          <w:rFonts w:ascii="Arial" w:hAnsi="Arial" w:cs="Arial"/>
          <w:sz w:val="26"/>
          <w:szCs w:val="26"/>
        </w:rPr>
        <w:t xml:space="preserve">б) размещение настоящего постановления на сайте </w:t>
      </w:r>
      <w:proofErr w:type="spellStart"/>
      <w:r w:rsidRPr="00D05860">
        <w:rPr>
          <w:rFonts w:ascii="Arial" w:hAnsi="Arial" w:cs="Arial"/>
          <w:sz w:val="26"/>
          <w:szCs w:val="26"/>
        </w:rPr>
        <w:t>Уватского</w:t>
      </w:r>
      <w:proofErr w:type="spellEnd"/>
      <w:r w:rsidRPr="00D05860">
        <w:rPr>
          <w:rFonts w:ascii="Arial" w:hAnsi="Arial" w:cs="Arial"/>
          <w:sz w:val="26"/>
          <w:szCs w:val="26"/>
        </w:rPr>
        <w:t xml:space="preserve"> муниципального района в сети «Интернет» и в федеральной государственной информационной системе территориального планирования.</w:t>
      </w:r>
    </w:p>
    <w:p w:rsidR="00F00518" w:rsidRPr="00D05860" w:rsidRDefault="00F00518" w:rsidP="00F00518">
      <w:pPr>
        <w:pStyle w:val="S"/>
        <w:rPr>
          <w:rFonts w:ascii="Arial" w:hAnsi="Arial" w:cs="Arial"/>
          <w:sz w:val="26"/>
          <w:szCs w:val="26"/>
        </w:rPr>
      </w:pPr>
      <w:r w:rsidRPr="00D05860">
        <w:rPr>
          <w:rFonts w:ascii="Arial" w:hAnsi="Arial" w:cs="Arial"/>
          <w:sz w:val="26"/>
          <w:szCs w:val="26"/>
        </w:rPr>
        <w:t>3. Настоящее постановление вступает в силу со дня его опубликования.</w:t>
      </w:r>
    </w:p>
    <w:p w:rsidR="00F00518" w:rsidRPr="00D05860" w:rsidRDefault="00F00518" w:rsidP="00F00518">
      <w:pPr>
        <w:pStyle w:val="S"/>
        <w:rPr>
          <w:sz w:val="26"/>
          <w:szCs w:val="26"/>
        </w:rPr>
      </w:pPr>
      <w:r w:rsidRPr="00D05860">
        <w:rPr>
          <w:rFonts w:ascii="Arial" w:hAnsi="Arial" w:cs="Arial"/>
          <w:sz w:val="26"/>
          <w:szCs w:val="26"/>
        </w:rPr>
        <w:t xml:space="preserve">4. </w:t>
      </w:r>
      <w:r w:rsidRPr="00D05860">
        <w:rPr>
          <w:rStyle w:val="FontStyle18"/>
          <w:szCs w:val="26"/>
        </w:rPr>
        <w:t xml:space="preserve">Контроль за исполнением настоящего постановления возложить на заместителя Главы администрации </w:t>
      </w:r>
      <w:proofErr w:type="spellStart"/>
      <w:r w:rsidRPr="00D05860">
        <w:rPr>
          <w:rStyle w:val="FontStyle18"/>
          <w:szCs w:val="26"/>
        </w:rPr>
        <w:t>Уватского</w:t>
      </w:r>
      <w:proofErr w:type="spellEnd"/>
      <w:r w:rsidRPr="00D05860">
        <w:rPr>
          <w:rStyle w:val="FontStyle18"/>
          <w:szCs w:val="26"/>
        </w:rPr>
        <w:t xml:space="preserve"> муниципального района, курирующего деятельность управления градостроительной деятельности и муниципального хозяйства.                                                                    </w:t>
      </w:r>
    </w:p>
    <w:p w:rsidR="00F00518" w:rsidRDefault="00F00518" w:rsidP="00F00518">
      <w:pPr>
        <w:tabs>
          <w:tab w:val="right" w:pos="9356"/>
        </w:tabs>
        <w:suppressAutoHyphens/>
        <w:autoSpaceDE/>
        <w:autoSpaceDN/>
        <w:adjustRightInd/>
        <w:rPr>
          <w:sz w:val="26"/>
          <w:szCs w:val="26"/>
        </w:rPr>
      </w:pPr>
    </w:p>
    <w:p w:rsidR="00F00518" w:rsidRPr="00D05860" w:rsidRDefault="00F00518" w:rsidP="00F00518">
      <w:pPr>
        <w:tabs>
          <w:tab w:val="right" w:pos="9356"/>
        </w:tabs>
        <w:suppressAutoHyphens/>
        <w:autoSpaceDE/>
        <w:autoSpaceDN/>
        <w:adjustRightInd/>
        <w:rPr>
          <w:sz w:val="26"/>
          <w:szCs w:val="26"/>
        </w:rPr>
      </w:pPr>
    </w:p>
    <w:p w:rsidR="00F00518" w:rsidRDefault="00F00518" w:rsidP="00F00518">
      <w:pPr>
        <w:jc w:val="left"/>
        <w:rPr>
          <w:b/>
          <w:bCs/>
          <w:sz w:val="26"/>
          <w:szCs w:val="26"/>
        </w:rPr>
      </w:pPr>
      <w:r w:rsidRPr="00D05860">
        <w:rPr>
          <w:sz w:val="26"/>
          <w:szCs w:val="26"/>
        </w:rPr>
        <w:t>Глава</w:t>
      </w:r>
      <w:r w:rsidRPr="00D05860">
        <w:rPr>
          <w:sz w:val="26"/>
          <w:szCs w:val="26"/>
        </w:rPr>
        <w:tab/>
      </w:r>
      <w:r>
        <w:rPr>
          <w:sz w:val="26"/>
          <w:szCs w:val="26"/>
        </w:rPr>
        <w:t xml:space="preserve">                                                                                      </w:t>
      </w:r>
      <w:r w:rsidR="00E56FFE">
        <w:rPr>
          <w:sz w:val="26"/>
          <w:szCs w:val="26"/>
        </w:rPr>
        <w:t xml:space="preserve">    </w:t>
      </w:r>
      <w:proofErr w:type="spellStart"/>
      <w:r w:rsidRPr="00D05860">
        <w:rPr>
          <w:sz w:val="26"/>
          <w:szCs w:val="26"/>
        </w:rPr>
        <w:t>В.И.Елизаров</w:t>
      </w:r>
      <w:proofErr w:type="spellEnd"/>
    </w:p>
    <w:p w:rsidR="00F00518" w:rsidRDefault="00F00518" w:rsidP="00F00518">
      <w:pPr>
        <w:ind w:firstLine="851"/>
        <w:jc w:val="right"/>
        <w:rPr>
          <w:sz w:val="26"/>
          <w:szCs w:val="26"/>
        </w:rPr>
      </w:pPr>
      <w:r>
        <w:rPr>
          <w:sz w:val="26"/>
          <w:szCs w:val="26"/>
        </w:rPr>
        <w:lastRenderedPageBreak/>
        <w:t>Прил</w:t>
      </w:r>
      <w:bookmarkStart w:id="10" w:name="_GoBack"/>
      <w:bookmarkEnd w:id="10"/>
      <w:r>
        <w:rPr>
          <w:sz w:val="26"/>
          <w:szCs w:val="26"/>
        </w:rPr>
        <w:t>ожение</w:t>
      </w:r>
    </w:p>
    <w:p w:rsidR="00F00518" w:rsidRDefault="00F00518" w:rsidP="00F00518">
      <w:pPr>
        <w:ind w:firstLine="851"/>
        <w:jc w:val="right"/>
        <w:rPr>
          <w:sz w:val="26"/>
          <w:szCs w:val="26"/>
        </w:rPr>
      </w:pPr>
      <w:r>
        <w:rPr>
          <w:sz w:val="26"/>
          <w:szCs w:val="26"/>
        </w:rPr>
        <w:t>к постановлению администрации</w:t>
      </w:r>
    </w:p>
    <w:p w:rsidR="00F00518" w:rsidRDefault="00F00518" w:rsidP="00F00518">
      <w:pPr>
        <w:ind w:firstLine="851"/>
        <w:jc w:val="right"/>
        <w:rPr>
          <w:rFonts w:eastAsia="Arial"/>
          <w:sz w:val="26"/>
          <w:szCs w:val="26"/>
        </w:rPr>
      </w:pPr>
      <w:r>
        <w:rPr>
          <w:sz w:val="26"/>
          <w:szCs w:val="26"/>
        </w:rPr>
        <w:t xml:space="preserve"> </w:t>
      </w:r>
      <w:proofErr w:type="spellStart"/>
      <w:r>
        <w:rPr>
          <w:sz w:val="26"/>
          <w:szCs w:val="26"/>
        </w:rPr>
        <w:t>Уватского</w:t>
      </w:r>
      <w:proofErr w:type="spellEnd"/>
      <w:r>
        <w:rPr>
          <w:sz w:val="26"/>
          <w:szCs w:val="26"/>
        </w:rPr>
        <w:t xml:space="preserve"> муниципального района</w:t>
      </w:r>
    </w:p>
    <w:p w:rsidR="00F00518" w:rsidRDefault="00F00518" w:rsidP="00F00518">
      <w:pPr>
        <w:jc w:val="right"/>
        <w:rPr>
          <w:sz w:val="26"/>
          <w:szCs w:val="26"/>
        </w:rPr>
      </w:pPr>
      <w:r>
        <w:rPr>
          <w:rFonts w:eastAsia="Arial"/>
          <w:sz w:val="26"/>
          <w:szCs w:val="26"/>
        </w:rPr>
        <w:t xml:space="preserve"> </w:t>
      </w:r>
      <w:r>
        <w:rPr>
          <w:sz w:val="26"/>
          <w:szCs w:val="26"/>
        </w:rPr>
        <w:t xml:space="preserve">от ДД ММ </w:t>
      </w:r>
      <w:proofErr w:type="gramStart"/>
      <w:r>
        <w:rPr>
          <w:sz w:val="26"/>
          <w:szCs w:val="26"/>
        </w:rPr>
        <w:t>ГГ  №</w:t>
      </w:r>
      <w:proofErr w:type="gramEnd"/>
      <w:r>
        <w:rPr>
          <w:sz w:val="26"/>
          <w:szCs w:val="26"/>
        </w:rPr>
        <w:t>__</w:t>
      </w:r>
    </w:p>
    <w:p w:rsidR="00F00518" w:rsidRDefault="007C4099" w:rsidP="007C4099">
      <w:pPr>
        <w:jc w:val="center"/>
        <w:rPr>
          <w:b/>
          <w:bCs/>
          <w:sz w:val="26"/>
          <w:szCs w:val="26"/>
        </w:rPr>
      </w:pPr>
      <w:r>
        <w:rPr>
          <w:b/>
          <w:bCs/>
          <w:sz w:val="26"/>
          <w:szCs w:val="26"/>
        </w:rPr>
        <w:t xml:space="preserve">         </w:t>
      </w:r>
    </w:p>
    <w:p w:rsidR="007C4099" w:rsidRPr="00E56FFE" w:rsidRDefault="007C4099" w:rsidP="00E56FFE">
      <w:pPr>
        <w:pStyle w:val="S"/>
        <w:jc w:val="center"/>
        <w:rPr>
          <w:rFonts w:ascii="Arial" w:hAnsi="Arial" w:cs="Arial"/>
          <w:b/>
          <w:sz w:val="26"/>
          <w:szCs w:val="26"/>
        </w:rPr>
      </w:pPr>
      <w:r w:rsidRPr="00E56FFE">
        <w:rPr>
          <w:rFonts w:ascii="Arial" w:hAnsi="Arial" w:cs="Arial"/>
          <w:b/>
          <w:sz w:val="26"/>
          <w:szCs w:val="26"/>
        </w:rPr>
        <w:t>ПРАВИЛА ЗЕМЛЕПОЛЬЗОВАНИЯ И ЗАСТРОЙКИ</w:t>
      </w:r>
    </w:p>
    <w:p w:rsidR="00E56FFE" w:rsidRPr="00E56FFE" w:rsidRDefault="007C4099" w:rsidP="00E56FFE">
      <w:pPr>
        <w:pStyle w:val="S"/>
        <w:jc w:val="center"/>
        <w:rPr>
          <w:rFonts w:ascii="Arial" w:hAnsi="Arial" w:cs="Arial"/>
          <w:b/>
          <w:sz w:val="26"/>
          <w:szCs w:val="26"/>
        </w:rPr>
      </w:pPr>
      <w:r w:rsidRPr="00E56FFE">
        <w:rPr>
          <w:rFonts w:ascii="Arial" w:hAnsi="Arial" w:cs="Arial"/>
          <w:b/>
          <w:sz w:val="26"/>
          <w:szCs w:val="26"/>
        </w:rPr>
        <w:t>УВАТСКОГО СЕЛЬСКОГО ПОСЕЛЕНИЯ</w:t>
      </w:r>
      <w:r w:rsidR="00E56FFE" w:rsidRPr="00E56FFE">
        <w:rPr>
          <w:rFonts w:ascii="Arial" w:hAnsi="Arial" w:cs="Arial"/>
          <w:b/>
          <w:sz w:val="26"/>
          <w:szCs w:val="26"/>
        </w:rPr>
        <w:t xml:space="preserve"> </w:t>
      </w:r>
      <w:r w:rsidR="00E56FFE" w:rsidRPr="00E56FFE">
        <w:rPr>
          <w:rFonts w:ascii="Arial" w:hAnsi="Arial" w:cs="Arial"/>
          <w:b/>
          <w:sz w:val="26"/>
          <w:szCs w:val="26"/>
        </w:rPr>
        <w:t>УВАТСКОГО</w:t>
      </w:r>
    </w:p>
    <w:p w:rsidR="007C4099" w:rsidRPr="00E56FFE" w:rsidRDefault="00E56FFE" w:rsidP="00E56FFE">
      <w:pPr>
        <w:pStyle w:val="S"/>
        <w:jc w:val="center"/>
        <w:rPr>
          <w:rFonts w:ascii="Arial" w:hAnsi="Arial" w:cs="Arial"/>
          <w:b/>
          <w:sz w:val="26"/>
          <w:szCs w:val="26"/>
        </w:rPr>
      </w:pPr>
      <w:r w:rsidRPr="00E56FFE">
        <w:rPr>
          <w:rFonts w:ascii="Arial" w:hAnsi="Arial" w:cs="Arial"/>
          <w:b/>
          <w:sz w:val="26"/>
          <w:szCs w:val="26"/>
        </w:rPr>
        <w:t>МУНИЦИПАЛЬНОГО РАЙОНА ТЮМЕНСКОЙ ОБЛАСТИ</w:t>
      </w:r>
    </w:p>
    <w:p w:rsidR="007C4099" w:rsidRDefault="007C4099" w:rsidP="008076ED">
      <w:pPr>
        <w:pStyle w:val="3"/>
        <w:spacing w:before="120" w:after="120"/>
        <w:rPr>
          <w:rFonts w:ascii="Times New Roman" w:hAnsi="Times New Roman"/>
        </w:rPr>
      </w:pPr>
    </w:p>
    <w:p w:rsidR="008076ED" w:rsidRPr="00051B41" w:rsidRDefault="00C53A29" w:rsidP="008076ED">
      <w:pPr>
        <w:pStyle w:val="3"/>
        <w:spacing w:before="120" w:after="120"/>
        <w:rPr>
          <w:rFonts w:ascii="Arial" w:hAnsi="Arial" w:cs="Arial"/>
        </w:rPr>
      </w:pPr>
      <w:r>
        <w:rPr>
          <w:rFonts w:ascii="Arial" w:hAnsi="Arial" w:cs="Arial"/>
        </w:rPr>
        <w:t>Раздел</w:t>
      </w:r>
      <w:r w:rsidR="008076ED" w:rsidRPr="00051B41">
        <w:rPr>
          <w:rFonts w:ascii="Arial" w:hAnsi="Arial" w:cs="Arial"/>
        </w:rPr>
        <w:t xml:space="preserve"> I. Порядок применения Правил землепользования и застройки </w:t>
      </w:r>
      <w:proofErr w:type="spellStart"/>
      <w:r w:rsidR="008076ED" w:rsidRPr="00051B41">
        <w:rPr>
          <w:rFonts w:ascii="Arial" w:hAnsi="Arial" w:cs="Arial"/>
        </w:rPr>
        <w:t>Уватского</w:t>
      </w:r>
      <w:proofErr w:type="spellEnd"/>
      <w:r w:rsidR="008076ED" w:rsidRPr="00051B41">
        <w:rPr>
          <w:rFonts w:ascii="Arial" w:hAnsi="Arial" w:cs="Arial"/>
        </w:rPr>
        <w:t xml:space="preserve"> сельского поселения и внесения в них изменений</w:t>
      </w:r>
      <w:bookmarkEnd w:id="0"/>
      <w:bookmarkEnd w:id="1"/>
      <w:bookmarkEnd w:id="2"/>
      <w:bookmarkEnd w:id="3"/>
    </w:p>
    <w:p w:rsidR="008076ED" w:rsidRPr="00051B41" w:rsidRDefault="008076ED" w:rsidP="0096378E">
      <w:pPr>
        <w:pStyle w:val="3"/>
        <w:rPr>
          <w:rFonts w:ascii="Arial" w:hAnsi="Arial" w:cs="Arial"/>
        </w:rPr>
      </w:pPr>
      <w:bookmarkStart w:id="11" w:name="_Toc324408682"/>
      <w:bookmarkStart w:id="12" w:name="_Toc423081170"/>
      <w:bookmarkStart w:id="13" w:name="_Toc423081239"/>
      <w:bookmarkStart w:id="14" w:name="_Toc423081308"/>
      <w:bookmarkStart w:id="15" w:name="_Toc463338800"/>
      <w:bookmarkStart w:id="16" w:name="_Toc492728716"/>
      <w:bookmarkStart w:id="17" w:name="_Toc521569996"/>
      <w:r w:rsidRPr="00051B41">
        <w:rPr>
          <w:rFonts w:ascii="Arial" w:hAnsi="Arial" w:cs="Arial"/>
        </w:rPr>
        <w:t>Глава 1. Общие положения о Правилах землепользования и застройки</w:t>
      </w:r>
      <w:bookmarkEnd w:id="11"/>
      <w:r w:rsidRPr="00051B41">
        <w:rPr>
          <w:rFonts w:ascii="Arial" w:hAnsi="Arial" w:cs="Arial"/>
        </w:rPr>
        <w:t xml:space="preserve"> </w:t>
      </w:r>
      <w:bookmarkEnd w:id="12"/>
      <w:bookmarkEnd w:id="13"/>
      <w:bookmarkEnd w:id="14"/>
      <w:bookmarkEnd w:id="15"/>
      <w:proofErr w:type="spellStart"/>
      <w:r w:rsidRPr="00051B41">
        <w:rPr>
          <w:rFonts w:ascii="Arial" w:hAnsi="Arial" w:cs="Arial"/>
        </w:rPr>
        <w:t>Уватского</w:t>
      </w:r>
      <w:proofErr w:type="spellEnd"/>
      <w:r w:rsidRPr="00051B41">
        <w:rPr>
          <w:rFonts w:ascii="Arial" w:hAnsi="Arial" w:cs="Arial"/>
        </w:rPr>
        <w:t xml:space="preserve"> сельского поселения</w:t>
      </w:r>
      <w:bookmarkEnd w:id="16"/>
      <w:bookmarkEnd w:id="17"/>
    </w:p>
    <w:p w:rsidR="008076ED" w:rsidRPr="00051B41" w:rsidRDefault="008076ED" w:rsidP="008076ED">
      <w:pPr>
        <w:pStyle w:val="4"/>
        <w:rPr>
          <w:rFonts w:ascii="Arial" w:hAnsi="Arial" w:cs="Arial"/>
          <w:sz w:val="26"/>
          <w:szCs w:val="26"/>
        </w:rPr>
      </w:pPr>
      <w:bookmarkStart w:id="18" w:name="_Toc64686506"/>
      <w:bookmarkStart w:id="19" w:name="_Toc68949080"/>
      <w:bookmarkStart w:id="20" w:name="_Toc106795304"/>
      <w:bookmarkStart w:id="21" w:name="_Toc108867237"/>
      <w:bookmarkStart w:id="22" w:name="_Toc181668656"/>
      <w:bookmarkStart w:id="23" w:name="_Toc423081171"/>
      <w:bookmarkStart w:id="24" w:name="_Toc423081240"/>
      <w:bookmarkStart w:id="25" w:name="_Toc423081309"/>
      <w:bookmarkStart w:id="26" w:name="_Toc463338801"/>
      <w:bookmarkStart w:id="27" w:name="_Toc492728717"/>
      <w:bookmarkStart w:id="28" w:name="_Toc521569997"/>
      <w:bookmarkStart w:id="29" w:name="_Toc324408683"/>
      <w:bookmarkStart w:id="30" w:name="_Toc324408684"/>
      <w:r w:rsidRPr="00051B41">
        <w:rPr>
          <w:rFonts w:ascii="Arial" w:hAnsi="Arial" w:cs="Arial"/>
          <w:sz w:val="26"/>
          <w:szCs w:val="26"/>
        </w:rPr>
        <w:t>Статья 1. Основные понятия, используемые в Правилах</w:t>
      </w:r>
      <w:bookmarkEnd w:id="18"/>
      <w:bookmarkEnd w:id="19"/>
      <w:bookmarkEnd w:id="20"/>
      <w:bookmarkEnd w:id="21"/>
      <w:bookmarkEnd w:id="22"/>
      <w:bookmarkEnd w:id="23"/>
      <w:bookmarkEnd w:id="24"/>
      <w:bookmarkEnd w:id="25"/>
      <w:bookmarkEnd w:id="26"/>
      <w:bookmarkEnd w:id="27"/>
      <w:bookmarkEnd w:id="28"/>
      <w:r w:rsidRPr="00051B41">
        <w:rPr>
          <w:rFonts w:ascii="Arial" w:hAnsi="Arial" w:cs="Arial"/>
          <w:sz w:val="26"/>
          <w:szCs w:val="26"/>
        </w:rPr>
        <w:t xml:space="preserve"> </w:t>
      </w:r>
      <w:bookmarkEnd w:id="29"/>
    </w:p>
    <w:p w:rsidR="00BF64AC" w:rsidRPr="00051B41" w:rsidRDefault="00BF64AC" w:rsidP="00BF64AC">
      <w:pPr>
        <w:ind w:firstLine="709"/>
        <w:rPr>
          <w:i/>
          <w:iCs/>
          <w:sz w:val="26"/>
          <w:szCs w:val="26"/>
        </w:rPr>
      </w:pPr>
      <w:bookmarkStart w:id="31" w:name="_Toc339628460"/>
      <w:bookmarkStart w:id="32" w:name="_Toc340570071"/>
      <w:bookmarkStart w:id="33" w:name="_Toc423081209"/>
      <w:bookmarkStart w:id="34" w:name="_Toc423081278"/>
      <w:bookmarkStart w:id="35" w:name="_Toc423081347"/>
      <w:bookmarkEnd w:id="30"/>
      <w:r w:rsidRPr="00051B41">
        <w:rPr>
          <w:sz w:val="26"/>
          <w:szCs w:val="26"/>
        </w:rPr>
        <w:t xml:space="preserve">Понятия, используемые в настоящих Правилах землепользования и застройки, применяются в следующем значении: </w:t>
      </w:r>
    </w:p>
    <w:p w:rsidR="00BF64AC" w:rsidRPr="00051B41" w:rsidRDefault="00BF64AC" w:rsidP="00BF64AC">
      <w:pPr>
        <w:widowControl/>
        <w:ind w:firstLine="540"/>
        <w:rPr>
          <w:sz w:val="26"/>
          <w:szCs w:val="26"/>
        </w:rPr>
      </w:pPr>
      <w:r w:rsidRPr="00051B41">
        <w:rPr>
          <w:i/>
          <w:iCs/>
          <w:sz w:val="26"/>
          <w:szCs w:val="26"/>
        </w:rPr>
        <w:t xml:space="preserve">градостроительная деятельность - </w:t>
      </w:r>
      <w:r w:rsidRPr="00051B41">
        <w:rPr>
          <w:sz w:val="26"/>
          <w:szCs w:val="26"/>
        </w:rPr>
        <w:t>деятельность по развитию территорий, в том числе городов и иных поселений, осуществляемая в виде территориального планирования, градостроительного зонирования, планировки территории, архитектурно-строительного проектирования, строительства, капитального ремонта, реконструкции объектов капитального строительства, эксплуатации зданий, сооружений, благоустройства территорий;</w:t>
      </w:r>
    </w:p>
    <w:p w:rsidR="00BF64AC" w:rsidRPr="00051B41" w:rsidRDefault="00BF64AC" w:rsidP="00BF64AC">
      <w:pPr>
        <w:widowControl/>
        <w:ind w:firstLine="540"/>
        <w:rPr>
          <w:sz w:val="26"/>
          <w:szCs w:val="26"/>
        </w:rPr>
      </w:pPr>
      <w:r w:rsidRPr="00051B41">
        <w:rPr>
          <w:i/>
          <w:sz w:val="26"/>
          <w:szCs w:val="26"/>
        </w:rPr>
        <w:t>территориальное планирование</w:t>
      </w:r>
      <w:r w:rsidRPr="00051B41">
        <w:rPr>
          <w:sz w:val="26"/>
          <w:szCs w:val="26"/>
        </w:rPr>
        <w:t xml:space="preserve"> - планирование развития территорий, в том числе для установления функциональных зон, определения планируемого размещения объектов федерального значения, объектов регионального значения, объектов местного значения;</w:t>
      </w:r>
    </w:p>
    <w:p w:rsidR="00BF64AC" w:rsidRPr="00051B41" w:rsidRDefault="00BF64AC" w:rsidP="00BF64AC">
      <w:pPr>
        <w:widowControl/>
        <w:ind w:firstLine="540"/>
        <w:rPr>
          <w:sz w:val="26"/>
          <w:szCs w:val="26"/>
        </w:rPr>
      </w:pPr>
      <w:r w:rsidRPr="00051B41">
        <w:rPr>
          <w:i/>
          <w:sz w:val="26"/>
          <w:szCs w:val="26"/>
        </w:rPr>
        <w:t>устойчивое развитие территорий</w:t>
      </w:r>
      <w:r w:rsidRPr="00051B41">
        <w:rPr>
          <w:sz w:val="26"/>
          <w:szCs w:val="26"/>
        </w:rPr>
        <w:t xml:space="preserve"> - обеспечение при осуществлении градостроительной деятельности безопасности и благоприятных условий жизнедеятельности человека, ограничение негативного воздействия хозяйственной и иной деятельности на окружающую среду и обеспечение охраны и рационального использования природных ресурсов в интересах настоящего и будущего поколений;</w:t>
      </w:r>
    </w:p>
    <w:p w:rsidR="00BF64AC" w:rsidRPr="00051B41" w:rsidRDefault="00BF64AC" w:rsidP="00BF64AC">
      <w:pPr>
        <w:widowControl/>
        <w:ind w:firstLine="540"/>
        <w:rPr>
          <w:sz w:val="26"/>
          <w:szCs w:val="26"/>
        </w:rPr>
      </w:pPr>
      <w:r w:rsidRPr="00051B41">
        <w:rPr>
          <w:i/>
          <w:sz w:val="26"/>
          <w:szCs w:val="26"/>
        </w:rPr>
        <w:t>зоны с особыми условиями использования территорий</w:t>
      </w:r>
      <w:r w:rsidRPr="00051B41">
        <w:rPr>
          <w:sz w:val="26"/>
          <w:szCs w:val="26"/>
        </w:rPr>
        <w:t xml:space="preserve"> - охранные, санитарно-защитные зоны, зоны охраны объектов культурного наследия (памятников истории и культуры) народов Российской Федерации (далее - объекты культурного наследия), </w:t>
      </w:r>
      <w:proofErr w:type="spellStart"/>
      <w:r w:rsidRPr="00051B41">
        <w:rPr>
          <w:sz w:val="26"/>
          <w:szCs w:val="26"/>
        </w:rPr>
        <w:t>водоохранные</w:t>
      </w:r>
      <w:proofErr w:type="spellEnd"/>
      <w:r w:rsidRPr="00051B41">
        <w:rPr>
          <w:sz w:val="26"/>
          <w:szCs w:val="26"/>
        </w:rPr>
        <w:t xml:space="preserve"> зоны, зоны затопления, подтопления, зоны санитарной охраны источников питьевого и хозяйственно-бытового водоснабжения, зоны охраняемых объектов, иные зоны, устанавливаемые в соответствии с законодательством Российской Федерации;</w:t>
      </w:r>
    </w:p>
    <w:p w:rsidR="00BF64AC" w:rsidRPr="00051B41" w:rsidRDefault="00BF64AC" w:rsidP="00BF64AC">
      <w:pPr>
        <w:widowControl/>
        <w:ind w:firstLine="540"/>
        <w:rPr>
          <w:sz w:val="26"/>
          <w:szCs w:val="26"/>
        </w:rPr>
      </w:pPr>
      <w:r w:rsidRPr="00051B41">
        <w:rPr>
          <w:i/>
          <w:sz w:val="26"/>
          <w:szCs w:val="26"/>
        </w:rPr>
        <w:t>функциональные зоны</w:t>
      </w:r>
      <w:r w:rsidRPr="00051B41">
        <w:rPr>
          <w:sz w:val="26"/>
          <w:szCs w:val="26"/>
        </w:rPr>
        <w:t xml:space="preserve"> - зоны, для которых документами территориального планирования определены границы и функциональное назначение;</w:t>
      </w:r>
    </w:p>
    <w:p w:rsidR="00BF64AC" w:rsidRPr="00051B41" w:rsidRDefault="00BF64AC" w:rsidP="00BF64AC">
      <w:pPr>
        <w:ind w:firstLine="709"/>
        <w:rPr>
          <w:sz w:val="26"/>
          <w:szCs w:val="26"/>
        </w:rPr>
      </w:pPr>
      <w:r w:rsidRPr="00051B41">
        <w:rPr>
          <w:i/>
          <w:iCs/>
          <w:sz w:val="26"/>
          <w:szCs w:val="26"/>
        </w:rPr>
        <w:t>градостроительное зонирование</w:t>
      </w:r>
      <w:r w:rsidRPr="00051B41">
        <w:rPr>
          <w:sz w:val="26"/>
          <w:szCs w:val="26"/>
        </w:rPr>
        <w:t xml:space="preserve"> – зонирование территорий муниципальных образований в целях определения территориальных зон и </w:t>
      </w:r>
      <w:r w:rsidRPr="00051B41">
        <w:rPr>
          <w:sz w:val="26"/>
          <w:szCs w:val="26"/>
        </w:rPr>
        <w:lastRenderedPageBreak/>
        <w:t>установления градостроительных регламентов;</w:t>
      </w:r>
    </w:p>
    <w:p w:rsidR="00BF64AC" w:rsidRPr="00051B41" w:rsidRDefault="00BF64AC" w:rsidP="00BF64AC">
      <w:pPr>
        <w:ind w:firstLine="709"/>
        <w:rPr>
          <w:sz w:val="26"/>
          <w:szCs w:val="26"/>
        </w:rPr>
      </w:pPr>
      <w:r w:rsidRPr="00051B41">
        <w:rPr>
          <w:i/>
          <w:iCs/>
          <w:sz w:val="26"/>
          <w:szCs w:val="26"/>
        </w:rPr>
        <w:t>территориальные зоны</w:t>
      </w:r>
      <w:r w:rsidRPr="00051B41">
        <w:rPr>
          <w:sz w:val="26"/>
          <w:szCs w:val="26"/>
        </w:rPr>
        <w:t xml:space="preserve"> – зоны, для которых в Правилах землепользования и застройки определены границы и установлены градостроительные регламенты;</w:t>
      </w:r>
    </w:p>
    <w:p w:rsidR="00BF64AC" w:rsidRPr="00051B41" w:rsidRDefault="00BF64AC" w:rsidP="00BF64AC">
      <w:pPr>
        <w:widowControl/>
        <w:ind w:firstLine="540"/>
        <w:rPr>
          <w:sz w:val="26"/>
          <w:szCs w:val="26"/>
        </w:rPr>
      </w:pPr>
      <w:r w:rsidRPr="00051B41">
        <w:rPr>
          <w:i/>
          <w:sz w:val="26"/>
          <w:szCs w:val="26"/>
        </w:rPr>
        <w:t>правила землепользования и застройки</w:t>
      </w:r>
      <w:r w:rsidRPr="00051B41">
        <w:rPr>
          <w:sz w:val="26"/>
          <w:szCs w:val="26"/>
        </w:rPr>
        <w:t xml:space="preserve"> - документ градостроительного зонирования, который утверждается нормативными правовыми актами органов местного самоуправления, и в котором устанавливаются территориальные зоны, градостроительные регламенты, порядок применения такого документа и порядок внесения в него изменений;</w:t>
      </w:r>
    </w:p>
    <w:p w:rsidR="00BF64AC" w:rsidRPr="00051B41" w:rsidRDefault="00BF64AC" w:rsidP="00BF64AC">
      <w:pPr>
        <w:ind w:firstLine="709"/>
        <w:rPr>
          <w:sz w:val="26"/>
          <w:szCs w:val="26"/>
        </w:rPr>
      </w:pPr>
      <w:r w:rsidRPr="00051B41">
        <w:rPr>
          <w:i/>
          <w:iCs/>
          <w:sz w:val="26"/>
          <w:szCs w:val="26"/>
        </w:rPr>
        <w:t>градостроительный  регламент</w:t>
      </w:r>
      <w:r w:rsidRPr="00051B41">
        <w:rPr>
          <w:sz w:val="26"/>
          <w:szCs w:val="26"/>
        </w:rPr>
        <w:t xml:space="preserve"> –  устанавливаемые в пределах границ соответствующей территориальной зоны виды разрешенного использования земельных участков, равно как всего, что находится над и под поверхностью земельных участков и используется в процессе их застройки и последующей эксплуатации объектов капитального строительства,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ограничения использования земельных участков и объектов капитального строительства, а также применительно к территориям, в границах которых предусматривается осуществление деятельности по комплексному и устойчивому развитию территории, расчетные показатели минимально допустимого уровня обеспеченности соответствующей территории объектами коммунальной, транспортной, социальной инфраструктур и расчетные показатели максимально допустимого уровня территориальной доступности указанных объектов для населения;</w:t>
      </w:r>
    </w:p>
    <w:p w:rsidR="00BF64AC" w:rsidRPr="00051B41" w:rsidRDefault="00BF64AC" w:rsidP="00BF64AC">
      <w:pPr>
        <w:widowControl/>
        <w:ind w:firstLine="540"/>
        <w:rPr>
          <w:iCs/>
          <w:sz w:val="26"/>
          <w:szCs w:val="26"/>
        </w:rPr>
      </w:pPr>
      <w:r w:rsidRPr="00051B41">
        <w:rPr>
          <w:i/>
          <w:iCs/>
          <w:sz w:val="26"/>
          <w:szCs w:val="26"/>
        </w:rPr>
        <w:t xml:space="preserve">объект капитального строительства - </w:t>
      </w:r>
      <w:r w:rsidRPr="00051B41">
        <w:rPr>
          <w:iCs/>
          <w:sz w:val="26"/>
          <w:szCs w:val="26"/>
        </w:rPr>
        <w:t>здание, строение, сооружение, объекты, строительство которых не завершено, за исключением временных построек, киосков, навесов и других подобных построек;</w:t>
      </w:r>
    </w:p>
    <w:p w:rsidR="00BF64AC" w:rsidRPr="00051B41" w:rsidRDefault="00BF64AC" w:rsidP="00BF64AC">
      <w:pPr>
        <w:widowControl/>
        <w:ind w:firstLine="540"/>
        <w:rPr>
          <w:sz w:val="26"/>
          <w:szCs w:val="26"/>
        </w:rPr>
      </w:pPr>
      <w:r w:rsidRPr="00051B41">
        <w:rPr>
          <w:i/>
          <w:sz w:val="26"/>
          <w:szCs w:val="26"/>
        </w:rPr>
        <w:t>линейные объекты</w:t>
      </w:r>
      <w:r w:rsidRPr="00051B41">
        <w:rPr>
          <w:sz w:val="26"/>
          <w:szCs w:val="26"/>
        </w:rPr>
        <w:t xml:space="preserve"> - линии электропередачи, линии связи (в том числе линейно-кабельные сооружения), трубопроводы, автомобильные дороги, железнодорожные линии и другие подобные сооружения;</w:t>
      </w:r>
    </w:p>
    <w:p w:rsidR="00BF64AC" w:rsidRPr="00051B41" w:rsidRDefault="00BF64AC" w:rsidP="00BF64AC">
      <w:pPr>
        <w:pStyle w:val="ConsNormal"/>
        <w:ind w:right="0" w:firstLine="709"/>
        <w:rPr>
          <w:sz w:val="26"/>
          <w:szCs w:val="26"/>
        </w:rPr>
      </w:pPr>
      <w:r w:rsidRPr="00051B41">
        <w:rPr>
          <w:i/>
          <w:iCs/>
          <w:sz w:val="26"/>
          <w:szCs w:val="26"/>
        </w:rPr>
        <w:t>красные линии</w:t>
      </w:r>
      <w:r w:rsidRPr="00051B41">
        <w:rPr>
          <w:sz w:val="26"/>
          <w:szCs w:val="26"/>
        </w:rPr>
        <w:t xml:space="preserve"> – линии, которые обозначают существующие, планируемые (изменяемые, вновь образуемые) границы территорий общего пользования и (или) границы территорий, занятых линейными объектами и (или) предназначенных для размещения линейных объектов;</w:t>
      </w:r>
    </w:p>
    <w:p w:rsidR="00BF64AC" w:rsidRPr="00051B41" w:rsidRDefault="00BF64AC" w:rsidP="00BF64AC">
      <w:pPr>
        <w:ind w:firstLine="709"/>
        <w:rPr>
          <w:sz w:val="26"/>
          <w:szCs w:val="26"/>
        </w:rPr>
      </w:pPr>
      <w:r w:rsidRPr="00051B41">
        <w:rPr>
          <w:i/>
          <w:iCs/>
          <w:sz w:val="26"/>
          <w:szCs w:val="26"/>
        </w:rPr>
        <w:t>территории общего пользования</w:t>
      </w:r>
      <w:r w:rsidRPr="00051B41">
        <w:rPr>
          <w:sz w:val="26"/>
          <w:szCs w:val="26"/>
        </w:rPr>
        <w:t xml:space="preserve"> - территории, которыми беспрепятственно пользуется неограниченный круг лиц (в том числе площади, улицы, проезды, набережные, береговые полосы водных объектов общего пользования, скверы, бульвары);</w:t>
      </w:r>
    </w:p>
    <w:p w:rsidR="00BF64AC" w:rsidRPr="00051B41" w:rsidRDefault="00BF64AC" w:rsidP="00BF64AC">
      <w:pPr>
        <w:widowControl/>
        <w:ind w:firstLine="540"/>
        <w:rPr>
          <w:i/>
          <w:iCs/>
          <w:sz w:val="26"/>
          <w:szCs w:val="26"/>
        </w:rPr>
      </w:pPr>
      <w:r w:rsidRPr="00051B41">
        <w:rPr>
          <w:i/>
          <w:iCs/>
          <w:sz w:val="26"/>
          <w:szCs w:val="26"/>
        </w:rPr>
        <w:t xml:space="preserve">строительство - </w:t>
      </w:r>
      <w:r w:rsidRPr="00051B41">
        <w:rPr>
          <w:iCs/>
          <w:sz w:val="26"/>
          <w:szCs w:val="26"/>
        </w:rPr>
        <w:t>создание зданий, строений, сооружений (в том числе на месте сносимых объектов капитального строительства);</w:t>
      </w:r>
    </w:p>
    <w:p w:rsidR="00BF64AC" w:rsidRPr="00051B41" w:rsidRDefault="00BF64AC" w:rsidP="00BF64AC">
      <w:pPr>
        <w:widowControl/>
        <w:ind w:firstLine="540"/>
        <w:rPr>
          <w:iCs/>
          <w:sz w:val="26"/>
          <w:szCs w:val="26"/>
        </w:rPr>
      </w:pPr>
      <w:r w:rsidRPr="00051B41">
        <w:rPr>
          <w:i/>
          <w:iCs/>
          <w:sz w:val="26"/>
          <w:szCs w:val="26"/>
        </w:rPr>
        <w:t xml:space="preserve">реконструкция объектов капитального строительства (за исключением линейных объектов) - </w:t>
      </w:r>
      <w:r w:rsidRPr="00051B41">
        <w:rPr>
          <w:iCs/>
          <w:sz w:val="26"/>
          <w:szCs w:val="26"/>
        </w:rPr>
        <w:t xml:space="preserve">изменение параметров объекта капитального строительства, его частей (высоты, количества этажей, площади, объема), в том числе надстройка, перестройка, расширение объекта капитального строительства, а также замена и (или) восстановление несущих строительных конструкций объекта капитального строительства, за исключением замены отдельных элементов таких конструкций на </w:t>
      </w:r>
      <w:r w:rsidRPr="00051B41">
        <w:rPr>
          <w:iCs/>
          <w:sz w:val="26"/>
          <w:szCs w:val="26"/>
        </w:rPr>
        <w:lastRenderedPageBreak/>
        <w:t>аналогичные или иные улучшающие показатели таких конструкций элементы и (или) восстановления указанных элементов;</w:t>
      </w:r>
    </w:p>
    <w:p w:rsidR="00BF64AC" w:rsidRPr="00051B41" w:rsidRDefault="00BF64AC" w:rsidP="00BF64AC">
      <w:pPr>
        <w:widowControl/>
        <w:ind w:firstLine="540"/>
        <w:rPr>
          <w:iCs/>
          <w:sz w:val="26"/>
          <w:szCs w:val="26"/>
        </w:rPr>
      </w:pPr>
      <w:r w:rsidRPr="00051B41">
        <w:rPr>
          <w:i/>
          <w:iCs/>
          <w:sz w:val="26"/>
          <w:szCs w:val="26"/>
        </w:rPr>
        <w:t xml:space="preserve">капитальный ремонт объектов капитального строительства (за исключением линейных объектов) - </w:t>
      </w:r>
      <w:r w:rsidRPr="00051B41">
        <w:rPr>
          <w:iCs/>
          <w:sz w:val="26"/>
          <w:szCs w:val="26"/>
        </w:rPr>
        <w:t>замена и (или) восстановление строительных конструкций объектов капитального строительства или элементов таких конструкций, за исключением несущих строительных конструкций, замена и (или) восстановление систем инженерно-технического обеспечения и сетей инженерно-технического обеспечения объектов капитального строительства или их элементов, а также замена отдельных элементов несущих строительных конструкций на аналогичные или иные улучшающие показатели таких конструкций элементы и (или) восстановление указанных элементов;</w:t>
      </w:r>
    </w:p>
    <w:p w:rsidR="00BF64AC" w:rsidRPr="00051B41" w:rsidRDefault="00BF64AC" w:rsidP="00BF64AC">
      <w:pPr>
        <w:widowControl/>
        <w:ind w:firstLine="540"/>
        <w:rPr>
          <w:bCs/>
          <w:iCs/>
          <w:sz w:val="26"/>
          <w:szCs w:val="26"/>
        </w:rPr>
      </w:pPr>
      <w:r w:rsidRPr="00051B41">
        <w:rPr>
          <w:bCs/>
          <w:i/>
          <w:iCs/>
          <w:sz w:val="26"/>
          <w:szCs w:val="26"/>
        </w:rPr>
        <w:t xml:space="preserve">застройщик - </w:t>
      </w:r>
      <w:r w:rsidRPr="00051B41">
        <w:rPr>
          <w:bCs/>
          <w:iCs/>
          <w:sz w:val="26"/>
          <w:szCs w:val="26"/>
        </w:rPr>
        <w:t>физическое или юридическое лицо, обеспечивающее на принадлежащем ему земельном участке или на земельном участке иного правообладателя (которому при осуществлении бюджетных инвестиций в объекты капитального строительства государственной (муниципальной) собственности органы государственной власти (государственные органы), Государственная корпорация по атомной энергии "</w:t>
      </w:r>
      <w:proofErr w:type="spellStart"/>
      <w:r w:rsidRPr="00051B41">
        <w:rPr>
          <w:bCs/>
          <w:iCs/>
          <w:sz w:val="26"/>
          <w:szCs w:val="26"/>
        </w:rPr>
        <w:t>Росатом</w:t>
      </w:r>
      <w:proofErr w:type="spellEnd"/>
      <w:r w:rsidRPr="00051B41">
        <w:rPr>
          <w:bCs/>
          <w:iCs/>
          <w:sz w:val="26"/>
          <w:szCs w:val="26"/>
        </w:rPr>
        <w:t>", Государственная корпорация по космической деятельности "</w:t>
      </w:r>
      <w:proofErr w:type="spellStart"/>
      <w:r w:rsidRPr="00051B41">
        <w:rPr>
          <w:bCs/>
          <w:iCs/>
          <w:sz w:val="26"/>
          <w:szCs w:val="26"/>
        </w:rPr>
        <w:t>Роскосмос</w:t>
      </w:r>
      <w:proofErr w:type="spellEnd"/>
      <w:r w:rsidRPr="00051B41">
        <w:rPr>
          <w:bCs/>
          <w:iCs/>
          <w:sz w:val="26"/>
          <w:szCs w:val="26"/>
        </w:rPr>
        <w:t>", органы управления государственными внебюджетными фондами или органы местного самоуправления передали в случаях, установленных бюджетным законодательством Российской Федерации, на основании соглашений свои полномочия государственного (муниципального) заказчика) строительство, реконструкцию, капитальный ремонт объектов капитального строительства, а также выполнение инженерных изысканий, подготовку проектной документации для их строительства, реконструкции, капитального ремонта;</w:t>
      </w:r>
    </w:p>
    <w:p w:rsidR="00BF64AC" w:rsidRPr="00051B41" w:rsidRDefault="00BF64AC" w:rsidP="00BF64AC">
      <w:pPr>
        <w:widowControl/>
        <w:ind w:firstLine="540"/>
        <w:rPr>
          <w:sz w:val="26"/>
          <w:szCs w:val="26"/>
        </w:rPr>
      </w:pPr>
      <w:r w:rsidRPr="00051B41">
        <w:rPr>
          <w:i/>
          <w:sz w:val="26"/>
          <w:szCs w:val="26"/>
        </w:rPr>
        <w:t>парковка (парковочное место)</w:t>
      </w:r>
      <w:r w:rsidRPr="00051B41">
        <w:rPr>
          <w:sz w:val="26"/>
          <w:szCs w:val="26"/>
        </w:rPr>
        <w:t xml:space="preserve"> - специально обозначенное и при необходимости обустроенное и оборудованное место, являющееся в том числе частью автомобильной дороги и (или) примыкающее к проезжей части и (или) тротуару, обочине, эстакаде или мосту либо являющееся частью </w:t>
      </w:r>
      <w:proofErr w:type="spellStart"/>
      <w:r w:rsidRPr="00051B41">
        <w:rPr>
          <w:sz w:val="26"/>
          <w:szCs w:val="26"/>
        </w:rPr>
        <w:t>подэстакадных</w:t>
      </w:r>
      <w:proofErr w:type="spellEnd"/>
      <w:r w:rsidRPr="00051B41">
        <w:rPr>
          <w:sz w:val="26"/>
          <w:szCs w:val="26"/>
        </w:rPr>
        <w:t xml:space="preserve"> или </w:t>
      </w:r>
      <w:proofErr w:type="spellStart"/>
      <w:r w:rsidRPr="00051B41">
        <w:rPr>
          <w:sz w:val="26"/>
          <w:szCs w:val="26"/>
        </w:rPr>
        <w:t>подмостовых</w:t>
      </w:r>
      <w:proofErr w:type="spellEnd"/>
      <w:r w:rsidRPr="00051B41">
        <w:rPr>
          <w:sz w:val="26"/>
          <w:szCs w:val="26"/>
        </w:rPr>
        <w:t xml:space="preserve"> пространств, площадей и иных объектов улично-дорожной сети и предназначенное для организованной стоянки транспортных средств на платной основе или без взимания платы по решению собственника или иного владельца автомобильной дороги, собственника земельного участка;</w:t>
      </w:r>
    </w:p>
    <w:p w:rsidR="00BF64AC" w:rsidRPr="00051B41" w:rsidRDefault="00BF64AC" w:rsidP="00BF64AC">
      <w:pPr>
        <w:widowControl/>
        <w:ind w:firstLine="540"/>
        <w:rPr>
          <w:bCs/>
          <w:iCs/>
          <w:sz w:val="26"/>
          <w:szCs w:val="26"/>
        </w:rPr>
      </w:pPr>
      <w:r w:rsidRPr="00051B41">
        <w:rPr>
          <w:bCs/>
          <w:i/>
          <w:iCs/>
          <w:sz w:val="26"/>
          <w:szCs w:val="26"/>
        </w:rPr>
        <w:t xml:space="preserve">нормативы градостроительного проектирования - </w:t>
      </w:r>
      <w:r w:rsidRPr="00051B41">
        <w:rPr>
          <w:bCs/>
          <w:iCs/>
          <w:sz w:val="26"/>
          <w:szCs w:val="26"/>
        </w:rPr>
        <w:t xml:space="preserve">совокупность установленных в целях обеспечения благоприятных условий жизнедеятельности человека расчетных показателей минимально допустимого уровня обеспеченности объектами, предусмотренными </w:t>
      </w:r>
      <w:hyperlink r:id="rId9" w:history="1">
        <w:r w:rsidRPr="00051B41">
          <w:rPr>
            <w:bCs/>
            <w:iCs/>
            <w:sz w:val="26"/>
            <w:szCs w:val="26"/>
          </w:rPr>
          <w:t>частями 1</w:t>
        </w:r>
      </w:hyperlink>
      <w:r w:rsidRPr="00051B41">
        <w:rPr>
          <w:bCs/>
          <w:iCs/>
          <w:sz w:val="26"/>
          <w:szCs w:val="26"/>
        </w:rPr>
        <w:t xml:space="preserve">, </w:t>
      </w:r>
      <w:hyperlink r:id="rId10" w:history="1">
        <w:r w:rsidRPr="00051B41">
          <w:rPr>
            <w:bCs/>
            <w:iCs/>
            <w:sz w:val="26"/>
            <w:szCs w:val="26"/>
          </w:rPr>
          <w:t>3</w:t>
        </w:r>
      </w:hyperlink>
      <w:r w:rsidRPr="00051B41">
        <w:rPr>
          <w:bCs/>
          <w:iCs/>
          <w:sz w:val="26"/>
          <w:szCs w:val="26"/>
        </w:rPr>
        <w:t xml:space="preserve"> и </w:t>
      </w:r>
      <w:hyperlink r:id="rId11" w:history="1">
        <w:r w:rsidRPr="00051B41">
          <w:rPr>
            <w:bCs/>
            <w:iCs/>
            <w:sz w:val="26"/>
            <w:szCs w:val="26"/>
          </w:rPr>
          <w:t>4 статьи 29.2</w:t>
        </w:r>
      </w:hyperlink>
      <w:r w:rsidRPr="00051B41">
        <w:rPr>
          <w:bCs/>
          <w:iCs/>
          <w:sz w:val="26"/>
          <w:szCs w:val="26"/>
        </w:rPr>
        <w:t xml:space="preserve"> Градостроительного  Кодекса Российской Федерации, населения субъектов Российской Федерации, муниципальных образований и расчетных показателей максимально допустимого уровня территориальной доступности таких объектов для населения субъектов Российской Федерации, муниципальных образований;</w:t>
      </w:r>
    </w:p>
    <w:p w:rsidR="00BF64AC" w:rsidRPr="00051B41" w:rsidRDefault="00BF64AC" w:rsidP="00BF64AC">
      <w:pPr>
        <w:widowControl/>
        <w:ind w:firstLine="540"/>
        <w:rPr>
          <w:bCs/>
          <w:i/>
          <w:iCs/>
          <w:sz w:val="26"/>
          <w:szCs w:val="26"/>
        </w:rPr>
      </w:pPr>
      <w:r w:rsidRPr="00051B41">
        <w:rPr>
          <w:bCs/>
          <w:i/>
          <w:iCs/>
          <w:sz w:val="26"/>
          <w:szCs w:val="26"/>
        </w:rPr>
        <w:t xml:space="preserve">деятельность по комплексному и устойчивому развитию территории - </w:t>
      </w:r>
      <w:r w:rsidRPr="00051B41">
        <w:rPr>
          <w:bCs/>
          <w:iCs/>
          <w:sz w:val="26"/>
          <w:szCs w:val="26"/>
        </w:rPr>
        <w:t xml:space="preserve">осуществляемая в целях обеспечения наиболее эффективного использования территории деятельность по подготовке и утверждению документации по планировке территории для размещения объектов </w:t>
      </w:r>
      <w:r w:rsidRPr="00051B41">
        <w:rPr>
          <w:bCs/>
          <w:iCs/>
          <w:sz w:val="26"/>
          <w:szCs w:val="26"/>
        </w:rPr>
        <w:lastRenderedPageBreak/>
        <w:t>капитального строительства жилого, производственного, общественно-делового и иного назначения и необходимых для функционирования таких объектов и обеспечения жизнедеятельности граждан объектов коммунальной, транспортной, социальной инфраструктур, а также по архитектурно-строительному проектированию, строительству, реконструкции указанных в настоящем пункте объектов;</w:t>
      </w:r>
    </w:p>
    <w:p w:rsidR="00BF64AC" w:rsidRPr="00051B41" w:rsidRDefault="00BF64AC" w:rsidP="00BF64AC">
      <w:pPr>
        <w:widowControl/>
        <w:ind w:firstLine="540"/>
        <w:rPr>
          <w:bCs/>
          <w:iCs/>
          <w:sz w:val="26"/>
          <w:szCs w:val="26"/>
        </w:rPr>
      </w:pPr>
      <w:r w:rsidRPr="00051B41">
        <w:rPr>
          <w:bCs/>
          <w:i/>
          <w:iCs/>
          <w:sz w:val="26"/>
          <w:szCs w:val="26"/>
        </w:rPr>
        <w:t xml:space="preserve">собственники земельных участков - </w:t>
      </w:r>
      <w:r w:rsidRPr="00051B41">
        <w:rPr>
          <w:bCs/>
          <w:iCs/>
          <w:sz w:val="26"/>
          <w:szCs w:val="26"/>
        </w:rPr>
        <w:t>лица, являющиеся собственниками земельных участков;</w:t>
      </w:r>
    </w:p>
    <w:p w:rsidR="00BF64AC" w:rsidRPr="00051B41" w:rsidRDefault="00BF64AC" w:rsidP="00BF64AC">
      <w:pPr>
        <w:widowControl/>
        <w:ind w:firstLine="540"/>
        <w:rPr>
          <w:bCs/>
          <w:iCs/>
          <w:sz w:val="26"/>
          <w:szCs w:val="26"/>
        </w:rPr>
      </w:pPr>
      <w:r w:rsidRPr="00051B41">
        <w:rPr>
          <w:bCs/>
          <w:i/>
          <w:iCs/>
          <w:sz w:val="26"/>
          <w:szCs w:val="26"/>
        </w:rPr>
        <w:t xml:space="preserve">землепользователи - </w:t>
      </w:r>
      <w:r w:rsidRPr="00051B41">
        <w:rPr>
          <w:bCs/>
          <w:iCs/>
          <w:sz w:val="26"/>
          <w:szCs w:val="26"/>
        </w:rPr>
        <w:t>лица, владеющие и пользующиеся земельными участками на праве постоянного (бессрочного) пользования или на праве безвозмездного пользования;</w:t>
      </w:r>
    </w:p>
    <w:p w:rsidR="00BF64AC" w:rsidRPr="00051B41" w:rsidRDefault="00BF64AC" w:rsidP="00BF64AC">
      <w:pPr>
        <w:widowControl/>
        <w:ind w:firstLine="540"/>
        <w:rPr>
          <w:bCs/>
          <w:i/>
          <w:iCs/>
          <w:sz w:val="26"/>
          <w:szCs w:val="26"/>
        </w:rPr>
      </w:pPr>
      <w:r w:rsidRPr="00051B41">
        <w:rPr>
          <w:bCs/>
          <w:i/>
          <w:iCs/>
          <w:sz w:val="26"/>
          <w:szCs w:val="26"/>
        </w:rPr>
        <w:t xml:space="preserve">арендаторы земельных участков - </w:t>
      </w:r>
      <w:r w:rsidRPr="00051B41">
        <w:rPr>
          <w:bCs/>
          <w:iCs/>
          <w:sz w:val="26"/>
          <w:szCs w:val="26"/>
        </w:rPr>
        <w:t>лица, владеющие и пользующиеся земельными участками по договору аренды, договору субаренды;</w:t>
      </w:r>
    </w:p>
    <w:p w:rsidR="00BF64AC" w:rsidRPr="00051B41" w:rsidRDefault="00BF64AC" w:rsidP="00BF64AC">
      <w:pPr>
        <w:widowControl/>
        <w:ind w:firstLine="540"/>
        <w:rPr>
          <w:bCs/>
          <w:i/>
          <w:iCs/>
          <w:sz w:val="26"/>
          <w:szCs w:val="26"/>
        </w:rPr>
      </w:pPr>
      <w:r w:rsidRPr="00051B41">
        <w:rPr>
          <w:bCs/>
          <w:i/>
          <w:iCs/>
          <w:sz w:val="26"/>
          <w:szCs w:val="26"/>
        </w:rPr>
        <w:t xml:space="preserve">правообладатели земельных участков - </w:t>
      </w:r>
      <w:r w:rsidRPr="00051B41">
        <w:rPr>
          <w:bCs/>
          <w:iCs/>
          <w:sz w:val="26"/>
          <w:szCs w:val="26"/>
        </w:rPr>
        <w:t>собственники земельных участков, землепользователи, землевладельцы и арендаторы земельных участков;</w:t>
      </w:r>
    </w:p>
    <w:p w:rsidR="00BF64AC" w:rsidRPr="00051B41" w:rsidRDefault="00BF64AC" w:rsidP="00BF64AC">
      <w:pPr>
        <w:widowControl/>
        <w:ind w:firstLine="540"/>
        <w:rPr>
          <w:rFonts w:eastAsiaTheme="minorEastAsia"/>
          <w:sz w:val="26"/>
          <w:szCs w:val="26"/>
        </w:rPr>
      </w:pPr>
      <w:r w:rsidRPr="00051B41">
        <w:rPr>
          <w:rFonts w:eastAsiaTheme="minorEastAsia"/>
          <w:i/>
          <w:sz w:val="26"/>
          <w:szCs w:val="26"/>
        </w:rPr>
        <w:t>земельный участок</w:t>
      </w:r>
      <w:r w:rsidRPr="00051B41">
        <w:rPr>
          <w:rFonts w:eastAsiaTheme="minorEastAsia"/>
          <w:sz w:val="26"/>
          <w:szCs w:val="26"/>
        </w:rPr>
        <w:t xml:space="preserve"> - часть поверхности земли (в том числе почвенный слой), границы, которой описаны и удостоверены в установленном порядке;</w:t>
      </w:r>
    </w:p>
    <w:p w:rsidR="00BF64AC" w:rsidRPr="00051B41" w:rsidRDefault="00BF64AC" w:rsidP="00BF64AC">
      <w:pPr>
        <w:widowControl/>
        <w:ind w:firstLine="540"/>
        <w:rPr>
          <w:bCs/>
          <w:i/>
          <w:iCs/>
          <w:sz w:val="26"/>
          <w:szCs w:val="26"/>
        </w:rPr>
      </w:pPr>
      <w:r w:rsidRPr="00051B41">
        <w:rPr>
          <w:bCs/>
          <w:i/>
          <w:iCs/>
          <w:sz w:val="26"/>
          <w:szCs w:val="26"/>
        </w:rPr>
        <w:t xml:space="preserve">межевание - </w:t>
      </w:r>
      <w:r w:rsidRPr="00051B41">
        <w:rPr>
          <w:bCs/>
          <w:iCs/>
          <w:sz w:val="26"/>
          <w:szCs w:val="26"/>
        </w:rPr>
        <w:t>комплекс работ по установлению, восстановлению и закреплению на местности границ земельного участка, определению его местоположения и площади;</w:t>
      </w:r>
    </w:p>
    <w:p w:rsidR="00BF64AC" w:rsidRPr="00051B41" w:rsidRDefault="00BF64AC" w:rsidP="00BF64AC">
      <w:pPr>
        <w:widowControl/>
        <w:ind w:firstLine="540"/>
        <w:rPr>
          <w:rFonts w:eastAsiaTheme="minorEastAsia"/>
          <w:sz w:val="26"/>
          <w:szCs w:val="26"/>
        </w:rPr>
      </w:pPr>
      <w:r w:rsidRPr="00051B41">
        <w:rPr>
          <w:rFonts w:eastAsiaTheme="minorEastAsia"/>
          <w:i/>
          <w:sz w:val="26"/>
          <w:szCs w:val="26"/>
        </w:rPr>
        <w:t>правоустанавливающие документы</w:t>
      </w:r>
      <w:r w:rsidRPr="00051B41">
        <w:rPr>
          <w:rFonts w:eastAsiaTheme="minorEastAsia"/>
          <w:sz w:val="26"/>
          <w:szCs w:val="26"/>
        </w:rPr>
        <w:t xml:space="preserve"> - акты органов государственной власти и органов местного самоуправления, изданные в рамках их компетенции и в порядке, установленном законодательством в области градостроительной деятельности, договоры и другие сделки в отношении недвижимого имущества, иные акты, устанавливающие наличие, возникновение, прекращение, переход, ограничение (обременение) прав на недвижимое имущество;</w:t>
      </w:r>
    </w:p>
    <w:p w:rsidR="00BF64AC" w:rsidRPr="00051B41" w:rsidRDefault="00BF64AC" w:rsidP="00BF64AC">
      <w:pPr>
        <w:ind w:firstLine="567"/>
        <w:rPr>
          <w:sz w:val="26"/>
          <w:szCs w:val="26"/>
        </w:rPr>
      </w:pPr>
      <w:r w:rsidRPr="00051B41">
        <w:rPr>
          <w:sz w:val="26"/>
          <w:szCs w:val="26"/>
        </w:rPr>
        <w:t>иные понятия, употребляемые в настоящих Правилах, применяются в значениях, используемых в федеральном законодательстве.</w:t>
      </w:r>
    </w:p>
    <w:p w:rsidR="00BF64AC" w:rsidRPr="00051B41" w:rsidRDefault="00BF64AC" w:rsidP="00BF64AC">
      <w:pPr>
        <w:pStyle w:val="4"/>
        <w:rPr>
          <w:rFonts w:ascii="Arial" w:hAnsi="Arial" w:cs="Arial"/>
          <w:sz w:val="26"/>
          <w:szCs w:val="26"/>
        </w:rPr>
      </w:pPr>
      <w:bookmarkStart w:id="36" w:name="_Toc463338802"/>
      <w:bookmarkStart w:id="37" w:name="_Toc423081172"/>
      <w:bookmarkStart w:id="38" w:name="_Toc423081241"/>
      <w:bookmarkStart w:id="39" w:name="_Toc423081310"/>
      <w:bookmarkStart w:id="40" w:name="_Toc520810640"/>
      <w:bookmarkStart w:id="41" w:name="_Toc521569998"/>
      <w:r w:rsidRPr="00051B41">
        <w:rPr>
          <w:rFonts w:ascii="Arial" w:hAnsi="Arial" w:cs="Arial"/>
          <w:sz w:val="26"/>
          <w:szCs w:val="26"/>
        </w:rPr>
        <w:t>Статья 2. Правовой статус и сфера действия Правил</w:t>
      </w:r>
      <w:bookmarkEnd w:id="36"/>
      <w:bookmarkEnd w:id="37"/>
      <w:bookmarkEnd w:id="38"/>
      <w:bookmarkEnd w:id="39"/>
      <w:bookmarkEnd w:id="40"/>
      <w:bookmarkEnd w:id="41"/>
    </w:p>
    <w:p w:rsidR="00BF64AC" w:rsidRPr="00051B41" w:rsidRDefault="00BF64AC" w:rsidP="00BF64AC">
      <w:pPr>
        <w:pStyle w:val="zagc-0"/>
        <w:spacing w:before="0" w:after="0"/>
        <w:ind w:firstLine="709"/>
        <w:jc w:val="both"/>
        <w:rPr>
          <w:b w:val="0"/>
          <w:color w:val="auto"/>
          <w:sz w:val="26"/>
          <w:szCs w:val="26"/>
        </w:rPr>
      </w:pPr>
      <w:bookmarkStart w:id="42" w:name="_Toc324408703"/>
      <w:r w:rsidRPr="00051B41">
        <w:rPr>
          <w:b w:val="0"/>
          <w:caps w:val="0"/>
          <w:color w:val="auto"/>
          <w:sz w:val="26"/>
          <w:szCs w:val="26"/>
        </w:rPr>
        <w:t xml:space="preserve">Правила землепользования и застройки </w:t>
      </w:r>
      <w:proofErr w:type="spellStart"/>
      <w:r w:rsidR="00682FD6" w:rsidRPr="00051B41">
        <w:rPr>
          <w:b w:val="0"/>
          <w:caps w:val="0"/>
          <w:color w:val="auto"/>
          <w:sz w:val="26"/>
          <w:szCs w:val="26"/>
        </w:rPr>
        <w:t>Уватского</w:t>
      </w:r>
      <w:proofErr w:type="spellEnd"/>
      <w:r w:rsidRPr="00051B41">
        <w:rPr>
          <w:b w:val="0"/>
          <w:caps w:val="0"/>
          <w:color w:val="auto"/>
          <w:sz w:val="26"/>
          <w:szCs w:val="26"/>
        </w:rPr>
        <w:t xml:space="preserve"> сельского поселения </w:t>
      </w:r>
      <w:proofErr w:type="spellStart"/>
      <w:r w:rsidRPr="00051B41">
        <w:rPr>
          <w:b w:val="0"/>
          <w:caps w:val="0"/>
          <w:color w:val="auto"/>
          <w:sz w:val="26"/>
          <w:szCs w:val="26"/>
        </w:rPr>
        <w:t>Уватского</w:t>
      </w:r>
      <w:proofErr w:type="spellEnd"/>
      <w:r w:rsidRPr="00051B41">
        <w:rPr>
          <w:b w:val="0"/>
          <w:caps w:val="0"/>
          <w:color w:val="auto"/>
          <w:sz w:val="26"/>
          <w:szCs w:val="26"/>
        </w:rPr>
        <w:t xml:space="preserve"> муниципального района (далее – Правила) </w:t>
      </w:r>
      <w:r w:rsidRPr="00051B41">
        <w:rPr>
          <w:b w:val="0"/>
          <w:caps w:val="0"/>
          <w:color w:val="auto"/>
          <w:spacing w:val="-1"/>
          <w:sz w:val="26"/>
          <w:szCs w:val="26"/>
        </w:rPr>
        <w:t>разработаны</w:t>
      </w:r>
      <w:r w:rsidRPr="00051B41">
        <w:rPr>
          <w:b w:val="0"/>
          <w:caps w:val="0"/>
          <w:color w:val="auto"/>
          <w:sz w:val="26"/>
          <w:szCs w:val="26"/>
        </w:rPr>
        <w:t xml:space="preserve"> в соответствии с Градостроительным кодексом Российской Федерации, Земельным кодексом Российской Федерации и иными законами Российской Федерации в области архитектуры, градостроительства, землепользования, охраны окружающей среды, охраны историко-культурного наследия, законами Тюменской области, региональными нормативами градостроительного проектирования Тюменской области, Уставом </w:t>
      </w:r>
      <w:proofErr w:type="spellStart"/>
      <w:r w:rsidRPr="00051B41">
        <w:rPr>
          <w:b w:val="0"/>
          <w:caps w:val="0"/>
          <w:color w:val="auto"/>
          <w:sz w:val="26"/>
          <w:szCs w:val="26"/>
        </w:rPr>
        <w:t>Уватского</w:t>
      </w:r>
      <w:proofErr w:type="spellEnd"/>
      <w:r w:rsidRPr="00051B41">
        <w:rPr>
          <w:b w:val="0"/>
          <w:caps w:val="0"/>
          <w:color w:val="auto"/>
          <w:sz w:val="26"/>
          <w:szCs w:val="26"/>
        </w:rPr>
        <w:t xml:space="preserve"> муниципального района, Уставом муниципального образования "</w:t>
      </w:r>
      <w:proofErr w:type="spellStart"/>
      <w:r w:rsidR="00682FD6" w:rsidRPr="00051B41">
        <w:rPr>
          <w:b w:val="0"/>
          <w:caps w:val="0"/>
          <w:color w:val="auto"/>
          <w:sz w:val="26"/>
          <w:szCs w:val="26"/>
        </w:rPr>
        <w:t>Уватское</w:t>
      </w:r>
      <w:proofErr w:type="spellEnd"/>
      <w:r w:rsidRPr="00051B41">
        <w:rPr>
          <w:b w:val="0"/>
          <w:caps w:val="0"/>
          <w:color w:val="auto"/>
          <w:sz w:val="26"/>
          <w:szCs w:val="26"/>
        </w:rPr>
        <w:t xml:space="preserve"> сельское поселение" </w:t>
      </w:r>
      <w:proofErr w:type="spellStart"/>
      <w:r w:rsidRPr="00051B41">
        <w:rPr>
          <w:b w:val="0"/>
          <w:caps w:val="0"/>
          <w:color w:val="auto"/>
          <w:sz w:val="26"/>
          <w:szCs w:val="26"/>
        </w:rPr>
        <w:t>Уватского</w:t>
      </w:r>
      <w:proofErr w:type="spellEnd"/>
      <w:r w:rsidRPr="00051B41">
        <w:rPr>
          <w:b w:val="0"/>
          <w:caps w:val="0"/>
          <w:color w:val="auto"/>
          <w:sz w:val="26"/>
          <w:szCs w:val="26"/>
        </w:rPr>
        <w:t xml:space="preserve"> муниципального района Тюменской области, решениями Думы </w:t>
      </w:r>
      <w:proofErr w:type="spellStart"/>
      <w:r w:rsidRPr="00051B41">
        <w:rPr>
          <w:b w:val="0"/>
          <w:caps w:val="0"/>
          <w:color w:val="auto"/>
          <w:sz w:val="26"/>
          <w:szCs w:val="26"/>
        </w:rPr>
        <w:t>Уватского</w:t>
      </w:r>
      <w:proofErr w:type="spellEnd"/>
      <w:r w:rsidRPr="00051B41">
        <w:rPr>
          <w:b w:val="0"/>
          <w:caps w:val="0"/>
          <w:color w:val="auto"/>
          <w:sz w:val="26"/>
          <w:szCs w:val="26"/>
        </w:rPr>
        <w:t xml:space="preserve"> муниципального района (далее – Районная Дума).</w:t>
      </w:r>
    </w:p>
    <w:p w:rsidR="00BF64AC" w:rsidRPr="00051B41" w:rsidRDefault="00BF64AC" w:rsidP="00BF64AC">
      <w:pPr>
        <w:shd w:val="clear" w:color="auto" w:fill="FFFFFF"/>
        <w:ind w:left="34" w:firstLine="629"/>
        <w:rPr>
          <w:sz w:val="26"/>
          <w:szCs w:val="26"/>
        </w:rPr>
      </w:pPr>
      <w:r w:rsidRPr="00051B41">
        <w:rPr>
          <w:sz w:val="26"/>
          <w:szCs w:val="26"/>
        </w:rPr>
        <w:t>Настоящие Правила являются нормативным правовым актом и действуют на всей территории муниципального образования «</w:t>
      </w:r>
      <w:proofErr w:type="spellStart"/>
      <w:r w:rsidR="00682FD6" w:rsidRPr="00051B41">
        <w:rPr>
          <w:sz w:val="26"/>
          <w:szCs w:val="26"/>
        </w:rPr>
        <w:t>Уватское</w:t>
      </w:r>
      <w:proofErr w:type="spellEnd"/>
      <w:r w:rsidRPr="00051B41">
        <w:rPr>
          <w:sz w:val="26"/>
          <w:szCs w:val="26"/>
        </w:rPr>
        <w:t xml:space="preserve"> сельское поселение» </w:t>
      </w:r>
      <w:proofErr w:type="spellStart"/>
      <w:r w:rsidRPr="00051B41">
        <w:rPr>
          <w:sz w:val="26"/>
          <w:szCs w:val="26"/>
        </w:rPr>
        <w:t>Уватского</w:t>
      </w:r>
      <w:proofErr w:type="spellEnd"/>
      <w:r w:rsidRPr="00051B41">
        <w:rPr>
          <w:sz w:val="26"/>
          <w:szCs w:val="26"/>
        </w:rPr>
        <w:t xml:space="preserve"> муниципального района Тюменской области </w:t>
      </w:r>
      <w:r w:rsidRPr="00051B41">
        <w:rPr>
          <w:color w:val="000000" w:themeColor="text1"/>
          <w:sz w:val="26"/>
          <w:szCs w:val="26"/>
        </w:rPr>
        <w:t xml:space="preserve">(далее – сельское поселение, </w:t>
      </w:r>
      <w:proofErr w:type="spellStart"/>
      <w:r w:rsidR="00682FD6" w:rsidRPr="00051B41">
        <w:rPr>
          <w:sz w:val="26"/>
          <w:szCs w:val="26"/>
        </w:rPr>
        <w:t>Уватское</w:t>
      </w:r>
      <w:proofErr w:type="spellEnd"/>
      <w:r w:rsidRPr="00051B41">
        <w:rPr>
          <w:sz w:val="26"/>
          <w:szCs w:val="26"/>
        </w:rPr>
        <w:t xml:space="preserve"> сельское поселение</w:t>
      </w:r>
      <w:r w:rsidRPr="00051B41">
        <w:rPr>
          <w:color w:val="000000" w:themeColor="text1"/>
          <w:sz w:val="26"/>
          <w:szCs w:val="26"/>
        </w:rPr>
        <w:t>).</w:t>
      </w:r>
      <w:r w:rsidRPr="00051B41">
        <w:rPr>
          <w:sz w:val="26"/>
          <w:szCs w:val="26"/>
        </w:rPr>
        <w:t xml:space="preserve"> Они обязательны для исполнения органами государственной власти, органами </w:t>
      </w:r>
      <w:r w:rsidRPr="00051B41">
        <w:rPr>
          <w:sz w:val="26"/>
          <w:szCs w:val="26"/>
        </w:rPr>
        <w:lastRenderedPageBreak/>
        <w:t>местного самоуправления, должностными лицами, физическими и юридическими лицами.</w:t>
      </w:r>
    </w:p>
    <w:p w:rsidR="00BF64AC" w:rsidRPr="00051B41" w:rsidRDefault="00BF64AC" w:rsidP="00BF64AC">
      <w:pPr>
        <w:ind w:firstLine="709"/>
        <w:rPr>
          <w:sz w:val="26"/>
          <w:szCs w:val="26"/>
        </w:rPr>
      </w:pPr>
      <w:r w:rsidRPr="00051B41">
        <w:rPr>
          <w:sz w:val="26"/>
          <w:szCs w:val="26"/>
        </w:rPr>
        <w:t>Настоящие Правила вводятся в следующих целях:</w:t>
      </w:r>
    </w:p>
    <w:p w:rsidR="00BF64AC" w:rsidRPr="00051B41" w:rsidRDefault="00BF64AC" w:rsidP="00BF64AC">
      <w:pPr>
        <w:ind w:firstLine="709"/>
        <w:rPr>
          <w:sz w:val="26"/>
          <w:szCs w:val="26"/>
        </w:rPr>
      </w:pPr>
      <w:bookmarkStart w:id="43" w:name="_Toc319924811"/>
      <w:bookmarkStart w:id="44" w:name="_Toc324408687"/>
      <w:r w:rsidRPr="00051B41">
        <w:rPr>
          <w:sz w:val="26"/>
          <w:szCs w:val="26"/>
        </w:rPr>
        <w:t>1)</w:t>
      </w:r>
      <w:r w:rsidRPr="00051B41">
        <w:rPr>
          <w:sz w:val="26"/>
          <w:szCs w:val="26"/>
        </w:rPr>
        <w:tab/>
        <w:t>создания условий для устойчивого развития территории муниципального образования, сохранения окружающей среды и объектов культурного наследия;</w:t>
      </w:r>
    </w:p>
    <w:p w:rsidR="00BF64AC" w:rsidRPr="00051B41" w:rsidRDefault="00BF64AC" w:rsidP="00BF64AC">
      <w:pPr>
        <w:ind w:firstLine="709"/>
        <w:rPr>
          <w:sz w:val="26"/>
          <w:szCs w:val="26"/>
        </w:rPr>
      </w:pPr>
      <w:r w:rsidRPr="00051B41">
        <w:rPr>
          <w:sz w:val="26"/>
          <w:szCs w:val="26"/>
        </w:rPr>
        <w:t>2)</w:t>
      </w:r>
      <w:r w:rsidRPr="00051B41">
        <w:rPr>
          <w:sz w:val="26"/>
          <w:szCs w:val="26"/>
        </w:rPr>
        <w:tab/>
        <w:t>создания условий для планировки территории муниципального образования;</w:t>
      </w:r>
    </w:p>
    <w:p w:rsidR="00BF64AC" w:rsidRPr="00051B41" w:rsidRDefault="00BF64AC" w:rsidP="00BF64AC">
      <w:pPr>
        <w:ind w:firstLine="709"/>
        <w:rPr>
          <w:sz w:val="26"/>
          <w:szCs w:val="26"/>
        </w:rPr>
      </w:pPr>
      <w:r w:rsidRPr="00051B41">
        <w:rPr>
          <w:sz w:val="26"/>
          <w:szCs w:val="26"/>
        </w:rPr>
        <w:t>3)</w:t>
      </w:r>
      <w:r w:rsidRPr="00051B41">
        <w:rPr>
          <w:sz w:val="26"/>
          <w:szCs w:val="26"/>
        </w:rPr>
        <w:tab/>
        <w:t>обеспечения прав и законных интересов физических и юридических лиц, в том числе правообладателей земельных участков и объектов капитального строительства;</w:t>
      </w:r>
    </w:p>
    <w:p w:rsidR="00BF64AC" w:rsidRPr="00051B41" w:rsidRDefault="00BF64AC" w:rsidP="00BF64AC">
      <w:pPr>
        <w:ind w:firstLine="709"/>
        <w:rPr>
          <w:sz w:val="26"/>
          <w:szCs w:val="26"/>
        </w:rPr>
      </w:pPr>
      <w:r w:rsidRPr="00051B41">
        <w:rPr>
          <w:sz w:val="26"/>
          <w:szCs w:val="26"/>
        </w:rPr>
        <w:t>4)</w:t>
      </w:r>
      <w:r w:rsidRPr="00051B41">
        <w:rPr>
          <w:sz w:val="26"/>
          <w:szCs w:val="26"/>
        </w:rPr>
        <w:tab/>
        <w:t>создания условий для привлечения инвестиций, в том числе путем предоставления возможности выбора наиболее эффективных видов разрешенного использования земельных участков и объектов капитального строительства.</w:t>
      </w:r>
    </w:p>
    <w:p w:rsidR="00BF64AC" w:rsidRPr="00051B41" w:rsidRDefault="00BF64AC" w:rsidP="00BF64AC">
      <w:pPr>
        <w:ind w:firstLine="709"/>
        <w:rPr>
          <w:sz w:val="26"/>
          <w:szCs w:val="26"/>
        </w:rPr>
      </w:pPr>
    </w:p>
    <w:p w:rsidR="00BF64AC" w:rsidRPr="00051B41" w:rsidRDefault="00BF64AC" w:rsidP="00BF64AC">
      <w:pPr>
        <w:pStyle w:val="3"/>
        <w:rPr>
          <w:rFonts w:ascii="Arial" w:hAnsi="Arial" w:cs="Arial"/>
        </w:rPr>
      </w:pPr>
      <w:bookmarkStart w:id="45" w:name="_Toc324408691"/>
      <w:bookmarkStart w:id="46" w:name="_Toc423081176"/>
      <w:bookmarkStart w:id="47" w:name="_Toc423081245"/>
      <w:bookmarkStart w:id="48" w:name="_Toc423081314"/>
      <w:bookmarkStart w:id="49" w:name="_Toc463338806"/>
      <w:bookmarkStart w:id="50" w:name="_Toc464557681"/>
      <w:bookmarkStart w:id="51" w:name="_Toc465153594"/>
      <w:bookmarkStart w:id="52" w:name="_Toc520810641"/>
      <w:bookmarkStart w:id="53" w:name="_Toc521569999"/>
      <w:bookmarkEnd w:id="42"/>
      <w:bookmarkEnd w:id="43"/>
      <w:bookmarkEnd w:id="44"/>
      <w:r w:rsidRPr="00051B41">
        <w:rPr>
          <w:rFonts w:ascii="Arial" w:hAnsi="Arial" w:cs="Arial"/>
        </w:rPr>
        <w:t xml:space="preserve">Глава 2. </w:t>
      </w:r>
      <w:bookmarkEnd w:id="45"/>
      <w:bookmarkEnd w:id="46"/>
      <w:bookmarkEnd w:id="47"/>
      <w:bookmarkEnd w:id="48"/>
      <w:r w:rsidRPr="00051B41">
        <w:rPr>
          <w:rFonts w:ascii="Arial" w:hAnsi="Arial" w:cs="Arial"/>
        </w:rPr>
        <w:t>Регулирование землепользования и застройки органами местного самоуправления</w:t>
      </w:r>
      <w:bookmarkEnd w:id="49"/>
      <w:bookmarkEnd w:id="50"/>
      <w:bookmarkEnd w:id="51"/>
      <w:r w:rsidRPr="00051B41">
        <w:rPr>
          <w:rFonts w:ascii="Arial" w:hAnsi="Arial" w:cs="Arial"/>
        </w:rPr>
        <w:t xml:space="preserve"> </w:t>
      </w:r>
      <w:proofErr w:type="spellStart"/>
      <w:r w:rsidR="00682FD6" w:rsidRPr="00051B41">
        <w:rPr>
          <w:rFonts w:ascii="Arial" w:hAnsi="Arial" w:cs="Arial"/>
        </w:rPr>
        <w:t>Уватского</w:t>
      </w:r>
      <w:proofErr w:type="spellEnd"/>
      <w:r w:rsidRPr="00051B41">
        <w:rPr>
          <w:rFonts w:ascii="Arial" w:hAnsi="Arial" w:cs="Arial"/>
        </w:rPr>
        <w:t xml:space="preserve"> сельского поселения</w:t>
      </w:r>
      <w:bookmarkEnd w:id="52"/>
      <w:bookmarkEnd w:id="53"/>
    </w:p>
    <w:p w:rsidR="00BF64AC" w:rsidRPr="00051B41" w:rsidRDefault="00BF64AC" w:rsidP="00BF64AC">
      <w:pPr>
        <w:pStyle w:val="4"/>
        <w:spacing w:before="0" w:after="0"/>
        <w:ind w:firstLine="567"/>
        <w:rPr>
          <w:rFonts w:ascii="Arial" w:hAnsi="Arial" w:cs="Arial"/>
          <w:sz w:val="26"/>
          <w:szCs w:val="26"/>
        </w:rPr>
      </w:pPr>
      <w:bookmarkStart w:id="54" w:name="_Toc520810642"/>
      <w:bookmarkStart w:id="55" w:name="_Toc521570000"/>
      <w:r w:rsidRPr="00051B41">
        <w:rPr>
          <w:rFonts w:ascii="Arial" w:hAnsi="Arial" w:cs="Arial"/>
          <w:sz w:val="26"/>
          <w:szCs w:val="26"/>
        </w:rPr>
        <w:t>Статья 3. Полномочия органов местного самоуправления в области землепользования и застройки</w:t>
      </w:r>
      <w:bookmarkEnd w:id="54"/>
      <w:bookmarkEnd w:id="55"/>
    </w:p>
    <w:p w:rsidR="00BF64AC" w:rsidRPr="00051B41" w:rsidRDefault="00BF64AC" w:rsidP="00BF64AC">
      <w:pPr>
        <w:pStyle w:val="ConsPlusNormal"/>
        <w:numPr>
          <w:ilvl w:val="0"/>
          <w:numId w:val="26"/>
        </w:numPr>
        <w:ind w:left="0" w:firstLine="567"/>
        <w:rPr>
          <w:sz w:val="26"/>
          <w:szCs w:val="26"/>
        </w:rPr>
      </w:pPr>
      <w:r w:rsidRPr="00051B41">
        <w:rPr>
          <w:rFonts w:eastAsia="SimSun"/>
          <w:sz w:val="26"/>
          <w:szCs w:val="26"/>
        </w:rPr>
        <w:t xml:space="preserve">Вопросы местного значения в области регулирование землепользования и застройки на территории </w:t>
      </w:r>
      <w:proofErr w:type="spellStart"/>
      <w:r w:rsidR="00682FD6" w:rsidRPr="00051B41">
        <w:rPr>
          <w:sz w:val="26"/>
          <w:szCs w:val="26"/>
        </w:rPr>
        <w:t>Уватского</w:t>
      </w:r>
      <w:proofErr w:type="spellEnd"/>
      <w:r w:rsidRPr="00051B41">
        <w:rPr>
          <w:sz w:val="26"/>
          <w:szCs w:val="26"/>
        </w:rPr>
        <w:t xml:space="preserve"> сельского поселения </w:t>
      </w:r>
      <w:proofErr w:type="spellStart"/>
      <w:r w:rsidRPr="00051B41">
        <w:rPr>
          <w:sz w:val="26"/>
          <w:szCs w:val="26"/>
        </w:rPr>
        <w:t>Уватского</w:t>
      </w:r>
      <w:proofErr w:type="spellEnd"/>
      <w:r w:rsidRPr="00051B41">
        <w:rPr>
          <w:sz w:val="26"/>
          <w:szCs w:val="26"/>
        </w:rPr>
        <w:t xml:space="preserve"> муниципального района решаются органами местного самоуправления </w:t>
      </w:r>
      <w:proofErr w:type="spellStart"/>
      <w:r w:rsidRPr="00051B41">
        <w:rPr>
          <w:sz w:val="26"/>
          <w:szCs w:val="26"/>
        </w:rPr>
        <w:t>Уватского</w:t>
      </w:r>
      <w:proofErr w:type="spellEnd"/>
      <w:r w:rsidRPr="00051B41">
        <w:rPr>
          <w:sz w:val="26"/>
          <w:szCs w:val="26"/>
        </w:rPr>
        <w:t xml:space="preserve"> муниципального района. К ним относятся:</w:t>
      </w:r>
    </w:p>
    <w:p w:rsidR="00BF64AC" w:rsidRPr="00051B41" w:rsidRDefault="00BF64AC" w:rsidP="00BF64AC">
      <w:pPr>
        <w:pStyle w:val="ConsPlusNormal"/>
        <w:numPr>
          <w:ilvl w:val="0"/>
          <w:numId w:val="24"/>
        </w:numPr>
        <w:ind w:left="0" w:firstLine="567"/>
        <w:rPr>
          <w:sz w:val="26"/>
          <w:szCs w:val="26"/>
        </w:rPr>
      </w:pPr>
      <w:r w:rsidRPr="00051B41">
        <w:rPr>
          <w:sz w:val="26"/>
          <w:szCs w:val="26"/>
        </w:rPr>
        <w:t>утверждение генерального плана поселения, правил землепользования и застройки;</w:t>
      </w:r>
    </w:p>
    <w:p w:rsidR="00BF64AC" w:rsidRPr="00051B41" w:rsidRDefault="00BF64AC" w:rsidP="00BF64AC">
      <w:pPr>
        <w:pStyle w:val="ConsPlusNormal"/>
        <w:numPr>
          <w:ilvl w:val="0"/>
          <w:numId w:val="24"/>
        </w:numPr>
        <w:ind w:left="0" w:firstLine="567"/>
        <w:rPr>
          <w:sz w:val="26"/>
          <w:szCs w:val="26"/>
        </w:rPr>
      </w:pPr>
      <w:r w:rsidRPr="00051B41">
        <w:rPr>
          <w:sz w:val="26"/>
          <w:szCs w:val="26"/>
        </w:rPr>
        <w:t xml:space="preserve">утверждение подготовленной на основе генерального плана поселения документации по планировке территории, </w:t>
      </w:r>
    </w:p>
    <w:p w:rsidR="00BF64AC" w:rsidRPr="00051B41" w:rsidRDefault="00BF64AC" w:rsidP="00BF64AC">
      <w:pPr>
        <w:pStyle w:val="ConsPlusNormal"/>
        <w:numPr>
          <w:ilvl w:val="0"/>
          <w:numId w:val="24"/>
        </w:numPr>
        <w:ind w:left="0" w:firstLine="567"/>
        <w:rPr>
          <w:sz w:val="26"/>
          <w:szCs w:val="26"/>
        </w:rPr>
      </w:pPr>
      <w:r w:rsidRPr="00051B41">
        <w:rPr>
          <w:sz w:val="26"/>
          <w:szCs w:val="26"/>
        </w:rPr>
        <w:t xml:space="preserve">выдача разрешений на строительство (за исключением случаев, предусмотренных Градостроительным кодексом Российской Федерации, иными федеральными законами); </w:t>
      </w:r>
    </w:p>
    <w:p w:rsidR="00BF64AC" w:rsidRPr="00051B41" w:rsidRDefault="00BF64AC" w:rsidP="00BF64AC">
      <w:pPr>
        <w:pStyle w:val="ConsPlusNormal"/>
        <w:numPr>
          <w:ilvl w:val="0"/>
          <w:numId w:val="24"/>
        </w:numPr>
        <w:ind w:left="0" w:firstLine="567"/>
        <w:rPr>
          <w:sz w:val="26"/>
          <w:szCs w:val="26"/>
        </w:rPr>
      </w:pPr>
      <w:r w:rsidRPr="00051B41">
        <w:rPr>
          <w:sz w:val="26"/>
          <w:szCs w:val="26"/>
        </w:rPr>
        <w:t>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 поселения;</w:t>
      </w:r>
    </w:p>
    <w:p w:rsidR="00BF64AC" w:rsidRPr="00051B41" w:rsidRDefault="00BF64AC" w:rsidP="00BF64AC">
      <w:pPr>
        <w:pStyle w:val="ConsPlusNormal"/>
        <w:numPr>
          <w:ilvl w:val="0"/>
          <w:numId w:val="24"/>
        </w:numPr>
        <w:ind w:left="0" w:firstLine="567"/>
        <w:rPr>
          <w:sz w:val="26"/>
          <w:szCs w:val="26"/>
        </w:rPr>
      </w:pPr>
      <w:r w:rsidRPr="00051B41">
        <w:rPr>
          <w:sz w:val="26"/>
          <w:szCs w:val="26"/>
        </w:rPr>
        <w:t xml:space="preserve">утверждение местных нормативов градостроительного проектирования поселения; </w:t>
      </w:r>
    </w:p>
    <w:p w:rsidR="00BF64AC" w:rsidRPr="00051B41" w:rsidRDefault="00BF64AC" w:rsidP="00BF64AC">
      <w:pPr>
        <w:pStyle w:val="ConsPlusNormal"/>
        <w:numPr>
          <w:ilvl w:val="0"/>
          <w:numId w:val="24"/>
        </w:numPr>
        <w:ind w:left="0" w:firstLine="567"/>
        <w:rPr>
          <w:sz w:val="26"/>
          <w:szCs w:val="26"/>
        </w:rPr>
      </w:pPr>
      <w:r w:rsidRPr="00051B41">
        <w:rPr>
          <w:sz w:val="26"/>
          <w:szCs w:val="26"/>
        </w:rPr>
        <w:t>резервирование земель и изъятие земельных участков в границах поселения для муниципальных нужд;</w:t>
      </w:r>
    </w:p>
    <w:p w:rsidR="00BF64AC" w:rsidRPr="00051B41" w:rsidRDefault="00BF64AC" w:rsidP="00BF64AC">
      <w:pPr>
        <w:pStyle w:val="ConsPlusNormal"/>
        <w:numPr>
          <w:ilvl w:val="0"/>
          <w:numId w:val="24"/>
        </w:numPr>
        <w:ind w:left="0" w:firstLine="567"/>
        <w:rPr>
          <w:sz w:val="26"/>
          <w:szCs w:val="26"/>
        </w:rPr>
      </w:pPr>
      <w:r w:rsidRPr="00051B41">
        <w:rPr>
          <w:sz w:val="26"/>
          <w:szCs w:val="26"/>
        </w:rPr>
        <w:t xml:space="preserve">осуществление муниципального земельного контроля в границах поселения, осуществление в случаях, предусмотренных Градостроительным кодексом Российской Федерации; </w:t>
      </w:r>
    </w:p>
    <w:p w:rsidR="00BF64AC" w:rsidRPr="00051B41" w:rsidRDefault="00BF64AC" w:rsidP="00BF64AC">
      <w:pPr>
        <w:pStyle w:val="ConsPlusNormal"/>
        <w:numPr>
          <w:ilvl w:val="0"/>
          <w:numId w:val="24"/>
        </w:numPr>
        <w:ind w:left="0" w:firstLine="567"/>
        <w:rPr>
          <w:sz w:val="26"/>
          <w:szCs w:val="26"/>
        </w:rPr>
      </w:pPr>
      <w:r w:rsidRPr="00051B41">
        <w:rPr>
          <w:sz w:val="26"/>
          <w:szCs w:val="26"/>
        </w:rPr>
        <w:t xml:space="preserve">осмотров зданий, сооружений и выдача рекомендаций об устранении выявленных в ходе таких осмотров нарушений. </w:t>
      </w:r>
    </w:p>
    <w:p w:rsidR="00BF64AC" w:rsidRPr="00051B41" w:rsidRDefault="00BF64AC" w:rsidP="00BF64AC">
      <w:pPr>
        <w:pStyle w:val="S"/>
        <w:numPr>
          <w:ilvl w:val="0"/>
          <w:numId w:val="28"/>
        </w:numPr>
        <w:ind w:left="0" w:firstLine="709"/>
        <w:rPr>
          <w:rFonts w:ascii="Arial" w:hAnsi="Arial" w:cs="Arial"/>
          <w:sz w:val="26"/>
          <w:szCs w:val="26"/>
        </w:rPr>
      </w:pPr>
      <w:r w:rsidRPr="00051B41">
        <w:rPr>
          <w:rFonts w:ascii="Arial" w:hAnsi="Arial" w:cs="Arial"/>
          <w:sz w:val="26"/>
          <w:szCs w:val="26"/>
        </w:rPr>
        <w:t xml:space="preserve">На основании Устава </w:t>
      </w:r>
      <w:proofErr w:type="spellStart"/>
      <w:r w:rsidRPr="00051B41">
        <w:rPr>
          <w:rFonts w:ascii="Arial" w:hAnsi="Arial" w:cs="Arial"/>
          <w:sz w:val="26"/>
          <w:szCs w:val="26"/>
        </w:rPr>
        <w:t>Уватского</w:t>
      </w:r>
      <w:proofErr w:type="spellEnd"/>
      <w:r w:rsidRPr="00051B41">
        <w:rPr>
          <w:rFonts w:ascii="Arial" w:hAnsi="Arial" w:cs="Arial"/>
          <w:sz w:val="26"/>
          <w:szCs w:val="26"/>
        </w:rPr>
        <w:t xml:space="preserve"> муниципального района районной администрацией руководит Глава администрации </w:t>
      </w:r>
      <w:proofErr w:type="spellStart"/>
      <w:r w:rsidRPr="00051B41">
        <w:rPr>
          <w:rFonts w:ascii="Arial" w:hAnsi="Arial" w:cs="Arial"/>
          <w:sz w:val="26"/>
          <w:szCs w:val="26"/>
        </w:rPr>
        <w:t>Уватского</w:t>
      </w:r>
      <w:proofErr w:type="spellEnd"/>
      <w:r w:rsidRPr="00051B41">
        <w:rPr>
          <w:rFonts w:ascii="Arial" w:hAnsi="Arial" w:cs="Arial"/>
          <w:sz w:val="26"/>
          <w:szCs w:val="26"/>
        </w:rPr>
        <w:t xml:space="preserve"> муниципального района (далее – Глава района). </w:t>
      </w:r>
    </w:p>
    <w:p w:rsidR="00BF64AC" w:rsidRPr="00051B41" w:rsidRDefault="00BF64AC" w:rsidP="00BF64AC">
      <w:pPr>
        <w:pStyle w:val="S"/>
        <w:numPr>
          <w:ilvl w:val="0"/>
          <w:numId w:val="28"/>
        </w:numPr>
        <w:ind w:left="0" w:firstLine="709"/>
        <w:rPr>
          <w:rFonts w:ascii="Arial" w:hAnsi="Arial" w:cs="Arial"/>
          <w:bCs/>
          <w:sz w:val="26"/>
          <w:szCs w:val="26"/>
        </w:rPr>
      </w:pPr>
      <w:r w:rsidRPr="00051B41">
        <w:rPr>
          <w:rFonts w:ascii="Arial" w:hAnsi="Arial" w:cs="Arial"/>
          <w:sz w:val="26"/>
          <w:szCs w:val="26"/>
        </w:rPr>
        <w:lastRenderedPageBreak/>
        <w:t xml:space="preserve">Глава района утверждает состав, и порядок деятельности комиссии по подготовке проекта правил землепользования и застройки сельских поселений и межселенных территорий </w:t>
      </w:r>
      <w:proofErr w:type="spellStart"/>
      <w:r w:rsidRPr="00051B41">
        <w:rPr>
          <w:rFonts w:ascii="Arial" w:hAnsi="Arial" w:cs="Arial"/>
          <w:sz w:val="26"/>
          <w:szCs w:val="26"/>
        </w:rPr>
        <w:t>Уватского</w:t>
      </w:r>
      <w:proofErr w:type="spellEnd"/>
      <w:r w:rsidRPr="00051B41">
        <w:rPr>
          <w:rFonts w:ascii="Arial" w:hAnsi="Arial" w:cs="Arial"/>
          <w:sz w:val="26"/>
          <w:szCs w:val="26"/>
        </w:rPr>
        <w:t xml:space="preserve"> муниципального района (далее - Комиссия).</w:t>
      </w:r>
    </w:p>
    <w:p w:rsidR="00BF64AC" w:rsidRPr="00051B41" w:rsidRDefault="00BF64AC" w:rsidP="00BF64AC">
      <w:pPr>
        <w:pStyle w:val="S"/>
        <w:numPr>
          <w:ilvl w:val="0"/>
          <w:numId w:val="28"/>
        </w:numPr>
        <w:ind w:left="0" w:firstLine="709"/>
        <w:rPr>
          <w:rFonts w:ascii="Arial" w:hAnsi="Arial" w:cs="Arial"/>
          <w:sz w:val="26"/>
          <w:szCs w:val="26"/>
        </w:rPr>
      </w:pPr>
      <w:r w:rsidRPr="00051B41">
        <w:rPr>
          <w:rFonts w:ascii="Arial" w:hAnsi="Arial" w:cs="Arial"/>
          <w:sz w:val="26"/>
          <w:szCs w:val="26"/>
        </w:rPr>
        <w:t>Комиссия является постоянно действующим коллегиальным органом в области землепользования и застройки. К полномочиям Комиссии относятся:</w:t>
      </w:r>
    </w:p>
    <w:p w:rsidR="00BF64AC" w:rsidRPr="00051B41" w:rsidRDefault="00BF64AC" w:rsidP="00BF64AC">
      <w:pPr>
        <w:pStyle w:val="S"/>
        <w:numPr>
          <w:ilvl w:val="0"/>
          <w:numId w:val="25"/>
        </w:numPr>
        <w:ind w:left="0" w:firstLine="567"/>
        <w:rPr>
          <w:rFonts w:ascii="Arial" w:hAnsi="Arial" w:cs="Arial"/>
          <w:sz w:val="26"/>
          <w:szCs w:val="26"/>
        </w:rPr>
      </w:pPr>
      <w:r w:rsidRPr="00051B41">
        <w:rPr>
          <w:rFonts w:ascii="Arial" w:hAnsi="Arial" w:cs="Arial"/>
          <w:sz w:val="26"/>
          <w:szCs w:val="26"/>
        </w:rPr>
        <w:t xml:space="preserve">подготовка проекта Правил на территорию </w:t>
      </w:r>
      <w:proofErr w:type="spellStart"/>
      <w:r w:rsidR="00682FD6" w:rsidRPr="00051B41">
        <w:rPr>
          <w:rFonts w:ascii="Arial" w:hAnsi="Arial" w:cs="Arial"/>
          <w:sz w:val="26"/>
          <w:szCs w:val="26"/>
        </w:rPr>
        <w:t>Уватского</w:t>
      </w:r>
      <w:proofErr w:type="spellEnd"/>
      <w:r w:rsidRPr="00051B41">
        <w:rPr>
          <w:rFonts w:ascii="Arial" w:hAnsi="Arial" w:cs="Arial"/>
          <w:sz w:val="26"/>
          <w:szCs w:val="26"/>
        </w:rPr>
        <w:t xml:space="preserve"> сельского поселения, вносить в них изменения;</w:t>
      </w:r>
    </w:p>
    <w:p w:rsidR="00BF64AC" w:rsidRPr="00051B41" w:rsidRDefault="00BF64AC" w:rsidP="00BF64AC">
      <w:pPr>
        <w:pStyle w:val="S"/>
        <w:numPr>
          <w:ilvl w:val="0"/>
          <w:numId w:val="25"/>
        </w:numPr>
        <w:ind w:left="0" w:firstLine="567"/>
        <w:rPr>
          <w:rFonts w:ascii="Arial" w:hAnsi="Arial" w:cs="Arial"/>
          <w:sz w:val="26"/>
          <w:szCs w:val="26"/>
        </w:rPr>
      </w:pPr>
      <w:r w:rsidRPr="00051B41">
        <w:rPr>
          <w:rFonts w:ascii="Arial" w:hAnsi="Arial" w:cs="Arial"/>
          <w:sz w:val="26"/>
          <w:szCs w:val="26"/>
        </w:rPr>
        <w:t>рассмотрение предложений о внесении изменений в Правила и подготовки соответствующего заключения;</w:t>
      </w:r>
    </w:p>
    <w:p w:rsidR="00BF64AC" w:rsidRPr="00051B41" w:rsidRDefault="00BF64AC" w:rsidP="00BF64AC">
      <w:pPr>
        <w:pStyle w:val="S"/>
        <w:numPr>
          <w:ilvl w:val="0"/>
          <w:numId w:val="25"/>
        </w:numPr>
        <w:ind w:left="0" w:firstLine="567"/>
        <w:rPr>
          <w:rFonts w:ascii="Arial" w:hAnsi="Arial" w:cs="Arial"/>
          <w:sz w:val="26"/>
          <w:szCs w:val="26"/>
        </w:rPr>
      </w:pPr>
      <w:r w:rsidRPr="00051B41">
        <w:rPr>
          <w:rFonts w:ascii="Arial" w:hAnsi="Arial" w:cs="Arial"/>
          <w:sz w:val="26"/>
          <w:szCs w:val="26"/>
        </w:rPr>
        <w:t>рассмотрение обращения физических и юридических лиц за разрешениями на условно разрешенный вид использования земельных участков или объектов капитального строительства;</w:t>
      </w:r>
    </w:p>
    <w:p w:rsidR="00BF64AC" w:rsidRPr="00051B41" w:rsidRDefault="00BF64AC" w:rsidP="00BF64AC">
      <w:pPr>
        <w:pStyle w:val="S"/>
        <w:numPr>
          <w:ilvl w:val="0"/>
          <w:numId w:val="25"/>
        </w:numPr>
        <w:ind w:left="0" w:firstLine="567"/>
        <w:rPr>
          <w:rFonts w:ascii="Arial" w:hAnsi="Arial" w:cs="Arial"/>
          <w:sz w:val="26"/>
          <w:szCs w:val="26"/>
        </w:rPr>
      </w:pPr>
      <w:r w:rsidRPr="00051B41">
        <w:rPr>
          <w:rFonts w:ascii="Arial" w:hAnsi="Arial" w:cs="Arial"/>
          <w:sz w:val="26"/>
          <w:szCs w:val="26"/>
        </w:rPr>
        <w:t>рассмотрение обращения физических и юридических лиц за разрешениями на отклонение от предельных параметров разрешенного строительства, реконструкции объектов капитального строительства;</w:t>
      </w:r>
    </w:p>
    <w:p w:rsidR="00BF64AC" w:rsidRPr="00051B41" w:rsidRDefault="00BF64AC" w:rsidP="00BF64AC">
      <w:pPr>
        <w:pStyle w:val="S"/>
        <w:numPr>
          <w:ilvl w:val="0"/>
          <w:numId w:val="25"/>
        </w:numPr>
        <w:ind w:left="0" w:firstLine="567"/>
        <w:rPr>
          <w:rFonts w:ascii="Arial" w:hAnsi="Arial" w:cs="Arial"/>
          <w:sz w:val="26"/>
          <w:szCs w:val="26"/>
        </w:rPr>
      </w:pPr>
      <w:r w:rsidRPr="00051B41">
        <w:rPr>
          <w:rFonts w:ascii="Arial" w:hAnsi="Arial" w:cs="Arial"/>
          <w:sz w:val="26"/>
          <w:szCs w:val="26"/>
        </w:rPr>
        <w:t>организация и проведение общественных обсуждений или публичных слушаний по вопросу внесения изменений в настоящие Правила, иным вопросам землепользования и застройки;</w:t>
      </w:r>
    </w:p>
    <w:p w:rsidR="00BF64AC" w:rsidRPr="00051B41" w:rsidRDefault="00BF64AC" w:rsidP="00BF64AC">
      <w:pPr>
        <w:pStyle w:val="S"/>
        <w:numPr>
          <w:ilvl w:val="0"/>
          <w:numId w:val="25"/>
        </w:numPr>
        <w:ind w:left="0" w:firstLine="567"/>
        <w:rPr>
          <w:rFonts w:ascii="Arial" w:hAnsi="Arial" w:cs="Arial"/>
          <w:sz w:val="26"/>
          <w:szCs w:val="26"/>
        </w:rPr>
      </w:pPr>
      <w:r w:rsidRPr="00051B41">
        <w:rPr>
          <w:rFonts w:ascii="Arial" w:hAnsi="Arial" w:cs="Arial"/>
          <w:sz w:val="26"/>
          <w:szCs w:val="26"/>
        </w:rPr>
        <w:t>рассмотрение заявления граждан и юридических лиц по вопросам соблюдения Правил и жалобы на требования предписаний об устранении нарушений градостроительных регламентов;</w:t>
      </w:r>
    </w:p>
    <w:p w:rsidR="00BF64AC" w:rsidRPr="00051B41" w:rsidRDefault="00BF64AC" w:rsidP="00BF64AC">
      <w:pPr>
        <w:pStyle w:val="S"/>
        <w:numPr>
          <w:ilvl w:val="0"/>
          <w:numId w:val="25"/>
        </w:numPr>
        <w:ind w:left="0" w:firstLine="567"/>
        <w:rPr>
          <w:rFonts w:ascii="Arial" w:hAnsi="Arial" w:cs="Arial"/>
          <w:sz w:val="26"/>
          <w:szCs w:val="26"/>
        </w:rPr>
      </w:pPr>
      <w:r w:rsidRPr="00051B41">
        <w:rPr>
          <w:rFonts w:ascii="Arial" w:hAnsi="Arial" w:cs="Arial"/>
          <w:sz w:val="26"/>
          <w:szCs w:val="26"/>
        </w:rPr>
        <w:t>давать разъяснение положений Правил физическим и юридическим лицам;</w:t>
      </w:r>
    </w:p>
    <w:p w:rsidR="00BF64AC" w:rsidRPr="00051B41" w:rsidRDefault="00BF64AC" w:rsidP="00BF64AC">
      <w:pPr>
        <w:pStyle w:val="af9"/>
        <w:numPr>
          <w:ilvl w:val="0"/>
          <w:numId w:val="25"/>
        </w:numPr>
        <w:spacing w:after="0" w:line="240" w:lineRule="auto"/>
        <w:ind w:left="0" w:firstLine="567"/>
        <w:rPr>
          <w:rFonts w:ascii="Arial" w:hAnsi="Arial" w:cs="Arial"/>
          <w:sz w:val="26"/>
          <w:szCs w:val="26"/>
        </w:rPr>
      </w:pPr>
      <w:r w:rsidRPr="00051B41">
        <w:rPr>
          <w:rFonts w:ascii="Arial" w:hAnsi="Arial" w:cs="Arial"/>
          <w:sz w:val="26"/>
          <w:szCs w:val="26"/>
        </w:rPr>
        <w:t>рассмотрение иных вопросов, касающихся вопросов градостроительного использования земельных участков, градостроительного зонирования и градостроительных регламентов.</w:t>
      </w:r>
    </w:p>
    <w:p w:rsidR="00BF64AC" w:rsidRPr="00051B41" w:rsidRDefault="00BF64AC" w:rsidP="00BF64AC">
      <w:pPr>
        <w:pStyle w:val="S"/>
        <w:numPr>
          <w:ilvl w:val="0"/>
          <w:numId w:val="33"/>
        </w:numPr>
        <w:ind w:left="0" w:firstLine="567"/>
        <w:rPr>
          <w:rFonts w:ascii="Arial" w:hAnsi="Arial" w:cs="Arial"/>
          <w:bCs/>
          <w:sz w:val="26"/>
          <w:szCs w:val="26"/>
        </w:rPr>
      </w:pPr>
      <w:r w:rsidRPr="00051B41">
        <w:rPr>
          <w:rFonts w:ascii="Arial" w:hAnsi="Arial" w:cs="Arial"/>
          <w:sz w:val="26"/>
          <w:szCs w:val="26"/>
        </w:rPr>
        <w:t xml:space="preserve">Иные полномочия органов местного самоуправления поселения определяются в соответствии с законодательством Тюменской области, а также Уставом </w:t>
      </w:r>
      <w:proofErr w:type="spellStart"/>
      <w:r w:rsidR="00682FD6" w:rsidRPr="00051B41">
        <w:rPr>
          <w:rFonts w:ascii="Arial" w:hAnsi="Arial" w:cs="Arial"/>
          <w:sz w:val="26"/>
          <w:szCs w:val="26"/>
        </w:rPr>
        <w:t>Уватского</w:t>
      </w:r>
      <w:proofErr w:type="spellEnd"/>
      <w:r w:rsidRPr="00051B41">
        <w:rPr>
          <w:rFonts w:ascii="Arial" w:hAnsi="Arial" w:cs="Arial"/>
          <w:sz w:val="26"/>
          <w:szCs w:val="26"/>
        </w:rPr>
        <w:t xml:space="preserve"> сельского поселения </w:t>
      </w:r>
      <w:proofErr w:type="spellStart"/>
      <w:r w:rsidRPr="00051B41">
        <w:rPr>
          <w:rFonts w:ascii="Arial" w:hAnsi="Arial" w:cs="Arial"/>
          <w:sz w:val="26"/>
          <w:szCs w:val="26"/>
        </w:rPr>
        <w:t>Уватского</w:t>
      </w:r>
      <w:proofErr w:type="spellEnd"/>
      <w:r w:rsidRPr="00051B41">
        <w:rPr>
          <w:rFonts w:ascii="Arial" w:hAnsi="Arial" w:cs="Arial"/>
          <w:sz w:val="26"/>
          <w:szCs w:val="26"/>
        </w:rPr>
        <w:t xml:space="preserve"> муниципального района Тюменской области и иными муниципальными правовыми актами.</w:t>
      </w:r>
    </w:p>
    <w:p w:rsidR="005770E8" w:rsidRPr="00051B41" w:rsidRDefault="005770E8" w:rsidP="005770E8">
      <w:pPr>
        <w:pStyle w:val="3"/>
        <w:rPr>
          <w:rFonts w:ascii="Arial" w:hAnsi="Arial" w:cs="Arial"/>
        </w:rPr>
      </w:pPr>
      <w:bookmarkStart w:id="56" w:name="_Toc517797735"/>
      <w:bookmarkStart w:id="57" w:name="_Toc465153600"/>
      <w:bookmarkStart w:id="58" w:name="_Toc464557686"/>
      <w:bookmarkStart w:id="59" w:name="_Toc463338811"/>
      <w:bookmarkStart w:id="60" w:name="_Toc423081319"/>
      <w:bookmarkStart w:id="61" w:name="_Toc423081250"/>
      <w:bookmarkStart w:id="62" w:name="_Toc423081181"/>
      <w:bookmarkStart w:id="63" w:name="_Toc324408699"/>
      <w:bookmarkStart w:id="64" w:name="_Toc521570001"/>
      <w:bookmarkStart w:id="65" w:name="_Toc494804866"/>
      <w:bookmarkStart w:id="66" w:name="_Toc520810643"/>
      <w:r w:rsidRPr="00051B41">
        <w:rPr>
          <w:rFonts w:ascii="Arial" w:hAnsi="Arial" w:cs="Arial"/>
        </w:rPr>
        <w:t>Глава 3. Изменение видов разрешенного использования земельных участков и объектов капитального строительства физическими и юридическими лицами</w:t>
      </w:r>
      <w:bookmarkEnd w:id="56"/>
      <w:bookmarkEnd w:id="57"/>
      <w:bookmarkEnd w:id="58"/>
      <w:bookmarkEnd w:id="59"/>
      <w:bookmarkEnd w:id="60"/>
      <w:bookmarkEnd w:id="61"/>
      <w:bookmarkEnd w:id="62"/>
      <w:bookmarkEnd w:id="63"/>
      <w:bookmarkEnd w:id="64"/>
    </w:p>
    <w:p w:rsidR="005770E8" w:rsidRPr="00051B41" w:rsidRDefault="005770E8" w:rsidP="005770E8">
      <w:pPr>
        <w:pStyle w:val="4"/>
        <w:rPr>
          <w:rFonts w:ascii="Arial" w:hAnsi="Arial" w:cs="Arial"/>
          <w:sz w:val="26"/>
          <w:szCs w:val="26"/>
        </w:rPr>
      </w:pPr>
      <w:bookmarkStart w:id="67" w:name="_Toc465153601"/>
      <w:bookmarkStart w:id="68" w:name="_Toc464557687"/>
      <w:bookmarkStart w:id="69" w:name="_Toc463338812"/>
      <w:bookmarkStart w:id="70" w:name="_Toc423081320"/>
      <w:bookmarkStart w:id="71" w:name="_Toc423081251"/>
      <w:bookmarkStart w:id="72" w:name="_Toc423081182"/>
      <w:bookmarkStart w:id="73" w:name="_Toc324408700"/>
      <w:bookmarkStart w:id="74" w:name="_Toc517797736"/>
      <w:bookmarkStart w:id="75" w:name="_Toc521570002"/>
      <w:r w:rsidRPr="00051B41">
        <w:rPr>
          <w:rFonts w:ascii="Arial" w:hAnsi="Arial" w:cs="Arial"/>
          <w:sz w:val="26"/>
          <w:szCs w:val="26"/>
        </w:rPr>
        <w:t xml:space="preserve">Статья 4. Общий порядок изменения видов разрешенного использования земельных участков и объектов капитального строительства </w:t>
      </w:r>
      <w:bookmarkEnd w:id="67"/>
      <w:bookmarkEnd w:id="68"/>
      <w:bookmarkEnd w:id="69"/>
      <w:bookmarkEnd w:id="70"/>
      <w:bookmarkEnd w:id="71"/>
      <w:bookmarkEnd w:id="72"/>
      <w:bookmarkEnd w:id="73"/>
      <w:proofErr w:type="spellStart"/>
      <w:r w:rsidRPr="00051B41">
        <w:rPr>
          <w:rFonts w:ascii="Arial" w:hAnsi="Arial" w:cs="Arial"/>
          <w:sz w:val="26"/>
          <w:szCs w:val="26"/>
        </w:rPr>
        <w:t>Уватского</w:t>
      </w:r>
      <w:proofErr w:type="spellEnd"/>
      <w:r w:rsidRPr="00051B41">
        <w:rPr>
          <w:rFonts w:ascii="Arial" w:hAnsi="Arial" w:cs="Arial"/>
          <w:sz w:val="26"/>
          <w:szCs w:val="26"/>
        </w:rPr>
        <w:t xml:space="preserve"> сельского поселения</w:t>
      </w:r>
      <w:bookmarkEnd w:id="74"/>
      <w:bookmarkEnd w:id="75"/>
    </w:p>
    <w:p w:rsidR="005770E8" w:rsidRPr="00051B41" w:rsidRDefault="005770E8" w:rsidP="005770E8">
      <w:pPr>
        <w:pStyle w:val="af9"/>
        <w:numPr>
          <w:ilvl w:val="0"/>
          <w:numId w:val="37"/>
        </w:numPr>
        <w:spacing w:after="0" w:line="240" w:lineRule="auto"/>
        <w:ind w:left="0" w:firstLine="567"/>
        <w:rPr>
          <w:rFonts w:ascii="Arial" w:hAnsi="Arial" w:cs="Arial"/>
          <w:sz w:val="26"/>
          <w:szCs w:val="26"/>
        </w:rPr>
      </w:pPr>
      <w:r w:rsidRPr="00051B41">
        <w:rPr>
          <w:rFonts w:ascii="Arial" w:hAnsi="Arial" w:cs="Arial"/>
          <w:sz w:val="26"/>
          <w:szCs w:val="26"/>
        </w:rPr>
        <w:t>Разрешенное использование земельных участков и объектов капитального строительства может быть следующих видов:</w:t>
      </w:r>
    </w:p>
    <w:p w:rsidR="005770E8" w:rsidRPr="00051B41" w:rsidRDefault="005770E8" w:rsidP="005770E8">
      <w:pPr>
        <w:widowControl/>
        <w:ind w:firstLine="567"/>
        <w:rPr>
          <w:sz w:val="26"/>
          <w:szCs w:val="26"/>
        </w:rPr>
      </w:pPr>
      <w:r w:rsidRPr="00051B41">
        <w:rPr>
          <w:sz w:val="26"/>
          <w:szCs w:val="26"/>
        </w:rPr>
        <w:t>1) основные виды разрешенного использования;</w:t>
      </w:r>
    </w:p>
    <w:p w:rsidR="005770E8" w:rsidRPr="00051B41" w:rsidRDefault="005770E8" w:rsidP="005770E8">
      <w:pPr>
        <w:widowControl/>
        <w:ind w:firstLine="567"/>
        <w:rPr>
          <w:sz w:val="26"/>
          <w:szCs w:val="26"/>
        </w:rPr>
      </w:pPr>
      <w:r w:rsidRPr="00051B41">
        <w:rPr>
          <w:sz w:val="26"/>
          <w:szCs w:val="26"/>
        </w:rPr>
        <w:t>2) условно разрешенные виды использования;</w:t>
      </w:r>
    </w:p>
    <w:p w:rsidR="005770E8" w:rsidRPr="00051B41" w:rsidRDefault="005770E8" w:rsidP="005770E8">
      <w:pPr>
        <w:widowControl/>
        <w:ind w:firstLine="567"/>
        <w:rPr>
          <w:sz w:val="26"/>
          <w:szCs w:val="26"/>
        </w:rPr>
      </w:pPr>
      <w:r w:rsidRPr="00051B41">
        <w:rPr>
          <w:sz w:val="26"/>
          <w:szCs w:val="26"/>
        </w:rPr>
        <w:t>3) вспомогательные виды разрешенного использования, допустимые только в качестве дополнительных по отношению к основным видам разрешенного использования и условно разрешенным видам использования и осуществляемые совместно с ними.</w:t>
      </w:r>
    </w:p>
    <w:p w:rsidR="005770E8" w:rsidRPr="00051B41" w:rsidRDefault="005770E8" w:rsidP="005770E8">
      <w:pPr>
        <w:pStyle w:val="S"/>
        <w:numPr>
          <w:ilvl w:val="0"/>
          <w:numId w:val="37"/>
        </w:numPr>
        <w:ind w:left="0" w:firstLine="567"/>
        <w:rPr>
          <w:rFonts w:ascii="Arial" w:hAnsi="Arial" w:cs="Arial"/>
          <w:sz w:val="26"/>
          <w:szCs w:val="26"/>
        </w:rPr>
      </w:pPr>
      <w:r w:rsidRPr="00051B41">
        <w:rPr>
          <w:rFonts w:ascii="Arial" w:hAnsi="Arial" w:cs="Arial"/>
          <w:sz w:val="26"/>
          <w:szCs w:val="26"/>
        </w:rPr>
        <w:lastRenderedPageBreak/>
        <w:t>Применительно к каждой территориальной зоне установлены виды разрешенного использования земельных участков и объектов капитального строительства.</w:t>
      </w:r>
    </w:p>
    <w:p w:rsidR="005770E8" w:rsidRPr="00051B41" w:rsidRDefault="005770E8" w:rsidP="005770E8">
      <w:pPr>
        <w:pStyle w:val="S"/>
        <w:numPr>
          <w:ilvl w:val="0"/>
          <w:numId w:val="37"/>
        </w:numPr>
        <w:ind w:left="0" w:firstLine="567"/>
        <w:rPr>
          <w:rFonts w:ascii="Arial" w:hAnsi="Arial" w:cs="Arial"/>
          <w:sz w:val="26"/>
          <w:szCs w:val="26"/>
        </w:rPr>
      </w:pPr>
      <w:r w:rsidRPr="00051B41">
        <w:rPr>
          <w:rFonts w:ascii="Arial" w:hAnsi="Arial" w:cs="Arial"/>
          <w:sz w:val="26"/>
          <w:szCs w:val="26"/>
        </w:rPr>
        <w:t>Установление основных видов разрешенного использования земельных участков и объектов капитального строительства является обязательным применительно к каждой территориальной зоне, в отношении которой устанавливается регламент.</w:t>
      </w:r>
    </w:p>
    <w:p w:rsidR="005770E8" w:rsidRPr="00051B41" w:rsidRDefault="005770E8" w:rsidP="005770E8">
      <w:pPr>
        <w:pStyle w:val="S"/>
        <w:numPr>
          <w:ilvl w:val="0"/>
          <w:numId w:val="37"/>
        </w:numPr>
        <w:ind w:left="0" w:firstLine="567"/>
        <w:rPr>
          <w:rFonts w:ascii="Arial" w:hAnsi="Arial" w:cs="Arial"/>
          <w:sz w:val="26"/>
          <w:szCs w:val="26"/>
        </w:rPr>
      </w:pPr>
      <w:r w:rsidRPr="00051B41">
        <w:rPr>
          <w:rFonts w:ascii="Arial" w:hAnsi="Arial" w:cs="Arial"/>
          <w:sz w:val="26"/>
          <w:szCs w:val="26"/>
        </w:rPr>
        <w:t>Изменение одного вида разрешенного использования земельных участков и объектов капитального строительства на другой вид такого использования осуществляется в соответствии с градостроительным регламентом при условии соблюдения требований технических регламентов.</w:t>
      </w:r>
    </w:p>
    <w:p w:rsidR="005770E8" w:rsidRPr="00051B41" w:rsidRDefault="005770E8" w:rsidP="005770E8">
      <w:pPr>
        <w:pStyle w:val="S"/>
        <w:numPr>
          <w:ilvl w:val="0"/>
          <w:numId w:val="37"/>
        </w:numPr>
        <w:ind w:left="0" w:firstLine="567"/>
        <w:rPr>
          <w:rFonts w:ascii="Arial" w:hAnsi="Arial" w:cs="Arial"/>
          <w:sz w:val="26"/>
          <w:szCs w:val="26"/>
        </w:rPr>
      </w:pPr>
      <w:r w:rsidRPr="00051B41">
        <w:rPr>
          <w:rFonts w:ascii="Arial" w:hAnsi="Arial" w:cs="Arial"/>
          <w:sz w:val="26"/>
          <w:szCs w:val="26"/>
        </w:rPr>
        <w:t>Основные и вспомогательные виды разрешенного использования земельных участков и объектов капитального строительства правообладателями земельных участков и объектов капитального строительства, за исключением органов государственной власти, органов местного самоуправления, государственных и муниципальных учреждений, государственных и муниципальных унитарных предприятий, выбираются самостоятельно без дополнительных разрешений и согласования.</w:t>
      </w:r>
    </w:p>
    <w:p w:rsidR="005770E8" w:rsidRPr="00051B41" w:rsidRDefault="005770E8" w:rsidP="005770E8">
      <w:pPr>
        <w:pStyle w:val="S"/>
        <w:numPr>
          <w:ilvl w:val="0"/>
          <w:numId w:val="37"/>
        </w:numPr>
        <w:ind w:left="0" w:firstLine="567"/>
        <w:rPr>
          <w:rFonts w:ascii="Arial" w:hAnsi="Arial" w:cs="Arial"/>
          <w:sz w:val="26"/>
          <w:szCs w:val="26"/>
        </w:rPr>
      </w:pPr>
      <w:r w:rsidRPr="00051B41">
        <w:rPr>
          <w:rFonts w:ascii="Arial" w:hAnsi="Arial" w:cs="Arial"/>
          <w:sz w:val="26"/>
          <w:szCs w:val="26"/>
        </w:rPr>
        <w:t>Решения об изменении одного вида разрешенного использования земельных участков и объектов капитального строительства, расположенных на землях, на которые действие градостроительных регламентов не распространяется или для которых градостроительные регламенты не устанавливаются, на другой вид такого использования принимаются в соответствии с федеральными законами.</w:t>
      </w:r>
    </w:p>
    <w:p w:rsidR="005770E8" w:rsidRPr="00051B41" w:rsidRDefault="005770E8" w:rsidP="005770E8">
      <w:pPr>
        <w:pStyle w:val="S"/>
        <w:numPr>
          <w:ilvl w:val="0"/>
          <w:numId w:val="37"/>
        </w:numPr>
        <w:ind w:left="0" w:firstLine="567"/>
        <w:rPr>
          <w:rFonts w:ascii="Arial" w:hAnsi="Arial" w:cs="Arial"/>
          <w:sz w:val="26"/>
          <w:szCs w:val="26"/>
        </w:rPr>
      </w:pPr>
      <w:r w:rsidRPr="00051B41">
        <w:rPr>
          <w:rFonts w:ascii="Arial" w:hAnsi="Arial" w:cs="Arial"/>
          <w:sz w:val="26"/>
          <w:szCs w:val="26"/>
        </w:rPr>
        <w:t>Предоставление разрешения на условно разрешенный вид использования земельного участка или объекта капитального строительства осуществляется в порядке, предусмотренном статьей 39 Градостроительного Кодекса и статьей 5 настоящих Правил.</w:t>
      </w:r>
    </w:p>
    <w:p w:rsidR="00BF64AC" w:rsidRPr="00051B41" w:rsidRDefault="00BF64AC" w:rsidP="00BF64AC">
      <w:pPr>
        <w:pStyle w:val="4"/>
        <w:rPr>
          <w:rFonts w:ascii="Arial" w:hAnsi="Arial" w:cs="Arial"/>
          <w:sz w:val="26"/>
          <w:szCs w:val="26"/>
        </w:rPr>
      </w:pPr>
      <w:bookmarkStart w:id="76" w:name="_Toc521570003"/>
      <w:r w:rsidRPr="00051B41">
        <w:rPr>
          <w:rFonts w:ascii="Arial" w:hAnsi="Arial" w:cs="Arial"/>
          <w:sz w:val="26"/>
          <w:szCs w:val="26"/>
        </w:rPr>
        <w:t>Статья 5. Предоставление разрешения на условно разрешенный вид использования</w:t>
      </w:r>
      <w:bookmarkEnd w:id="65"/>
      <w:bookmarkEnd w:id="66"/>
      <w:bookmarkEnd w:id="76"/>
      <w:r w:rsidRPr="00051B41">
        <w:rPr>
          <w:rFonts w:ascii="Arial" w:hAnsi="Arial" w:cs="Arial"/>
          <w:sz w:val="26"/>
          <w:szCs w:val="26"/>
        </w:rPr>
        <w:t xml:space="preserve"> </w:t>
      </w:r>
    </w:p>
    <w:p w:rsidR="00BF64AC" w:rsidRPr="00051B41" w:rsidRDefault="00BF64AC" w:rsidP="00BF64AC">
      <w:pPr>
        <w:pStyle w:val="af9"/>
        <w:numPr>
          <w:ilvl w:val="0"/>
          <w:numId w:val="18"/>
        </w:numPr>
        <w:spacing w:after="0" w:line="240" w:lineRule="auto"/>
        <w:ind w:left="0" w:firstLine="709"/>
        <w:rPr>
          <w:rFonts w:ascii="Arial" w:hAnsi="Arial" w:cs="Arial"/>
          <w:sz w:val="26"/>
          <w:szCs w:val="26"/>
        </w:rPr>
      </w:pPr>
      <w:r w:rsidRPr="00051B41">
        <w:rPr>
          <w:rFonts w:ascii="Arial" w:hAnsi="Arial" w:cs="Arial"/>
          <w:sz w:val="26"/>
          <w:szCs w:val="26"/>
        </w:rPr>
        <w:t>Физическое или юридическое лицо, заинтересованное в предоставлении разрешения на условно разрешенный вид использования, направляет в Комиссию заявление о предоставлении разрешения на условно разрешенный вид использования.</w:t>
      </w:r>
    </w:p>
    <w:p w:rsidR="00BF64AC" w:rsidRPr="00051B41" w:rsidRDefault="00BF64AC" w:rsidP="00BF64AC">
      <w:pPr>
        <w:pStyle w:val="af9"/>
        <w:numPr>
          <w:ilvl w:val="0"/>
          <w:numId w:val="18"/>
        </w:numPr>
        <w:spacing w:after="0" w:line="240" w:lineRule="auto"/>
        <w:ind w:left="0" w:firstLine="709"/>
        <w:rPr>
          <w:rFonts w:ascii="Arial" w:hAnsi="Arial" w:cs="Arial"/>
          <w:sz w:val="26"/>
          <w:szCs w:val="26"/>
        </w:rPr>
      </w:pPr>
      <w:r w:rsidRPr="00051B41">
        <w:rPr>
          <w:rFonts w:ascii="Arial" w:hAnsi="Arial" w:cs="Arial"/>
          <w:sz w:val="26"/>
          <w:szCs w:val="26"/>
        </w:rPr>
        <w:t xml:space="preserve">Вопрос о предоставлении разрешения на условно разрешенный вид использования подлежит обсуждению на общественных обсуждениях или публичных слушаниях в соответствии со </w:t>
      </w:r>
      <w:hyperlink r:id="rId12" w:anchor="P256" w:history="1">
        <w:r w:rsidRPr="00051B41">
          <w:rPr>
            <w:rFonts w:ascii="Arial" w:hAnsi="Arial" w:cs="Arial"/>
            <w:sz w:val="26"/>
            <w:szCs w:val="26"/>
          </w:rPr>
          <w:t>статьей</w:t>
        </w:r>
      </w:hyperlink>
      <w:r w:rsidRPr="00051B41">
        <w:rPr>
          <w:rFonts w:ascii="Arial" w:hAnsi="Arial" w:cs="Arial"/>
          <w:sz w:val="26"/>
          <w:szCs w:val="26"/>
        </w:rPr>
        <w:t xml:space="preserve"> 11 настоящих Правил.</w:t>
      </w:r>
    </w:p>
    <w:p w:rsidR="00BF64AC" w:rsidRPr="00051B41" w:rsidRDefault="00BF64AC" w:rsidP="00BF64AC">
      <w:pPr>
        <w:pStyle w:val="af9"/>
        <w:numPr>
          <w:ilvl w:val="0"/>
          <w:numId w:val="18"/>
        </w:numPr>
        <w:spacing w:after="0" w:line="240" w:lineRule="auto"/>
        <w:ind w:left="0" w:firstLine="709"/>
        <w:rPr>
          <w:rFonts w:ascii="Arial" w:hAnsi="Arial" w:cs="Arial"/>
          <w:sz w:val="26"/>
          <w:szCs w:val="26"/>
        </w:rPr>
      </w:pPr>
      <w:bookmarkStart w:id="77" w:name="P166"/>
      <w:bookmarkEnd w:id="77"/>
      <w:r w:rsidRPr="00051B41">
        <w:rPr>
          <w:rFonts w:ascii="Arial" w:hAnsi="Arial" w:cs="Arial"/>
          <w:sz w:val="26"/>
          <w:szCs w:val="26"/>
        </w:rPr>
        <w:t>На основании заключения о результатах общественных обсуждений или публичных слушаний по вопросу о предоставлении разрешения на условно разрешенный вид использования Комиссия осуществляет подготовку рекомендаций о предоставлении разрешения на условно разрешенный вид использования или об отказе в предоставлении такого разрешения с указанием причин принятого решения и направляет их Главе района.</w:t>
      </w:r>
    </w:p>
    <w:p w:rsidR="00BF64AC" w:rsidRPr="00051B41" w:rsidRDefault="00BF64AC" w:rsidP="00BF64AC">
      <w:pPr>
        <w:pStyle w:val="af9"/>
        <w:numPr>
          <w:ilvl w:val="0"/>
          <w:numId w:val="18"/>
        </w:numPr>
        <w:spacing w:after="0" w:line="240" w:lineRule="auto"/>
        <w:ind w:left="0" w:firstLine="709"/>
        <w:rPr>
          <w:rFonts w:ascii="Arial" w:hAnsi="Arial" w:cs="Arial"/>
          <w:sz w:val="26"/>
          <w:szCs w:val="26"/>
        </w:rPr>
      </w:pPr>
      <w:r w:rsidRPr="00051B41">
        <w:rPr>
          <w:rFonts w:ascii="Arial" w:hAnsi="Arial" w:cs="Arial"/>
          <w:sz w:val="26"/>
          <w:szCs w:val="26"/>
        </w:rPr>
        <w:t xml:space="preserve">На основании рекомендаций, указанных в части 3 настоящей статьи, Глава района в течение трех дней со дня поступления таких рекомендаций принимает решение о предоставлении разрешения на условно </w:t>
      </w:r>
      <w:r w:rsidRPr="00051B41">
        <w:rPr>
          <w:rFonts w:ascii="Arial" w:hAnsi="Arial" w:cs="Arial"/>
          <w:sz w:val="26"/>
          <w:szCs w:val="26"/>
        </w:rPr>
        <w:lastRenderedPageBreak/>
        <w:t xml:space="preserve">разрешенный вид использования или об отказе в предоставлении такого разрешения. Указанное решение подлежит опубликованию в порядке, установленном для официального опубликования муниципальных правовых актов, иной официальной информации, и размещается на официальном сайте </w:t>
      </w:r>
      <w:proofErr w:type="spellStart"/>
      <w:r w:rsidRPr="00051B41">
        <w:rPr>
          <w:rFonts w:ascii="Arial" w:hAnsi="Arial" w:cs="Arial"/>
          <w:sz w:val="26"/>
          <w:szCs w:val="26"/>
        </w:rPr>
        <w:t>Уватского</w:t>
      </w:r>
      <w:proofErr w:type="spellEnd"/>
      <w:r w:rsidRPr="00051B41">
        <w:rPr>
          <w:rFonts w:ascii="Arial" w:hAnsi="Arial" w:cs="Arial"/>
          <w:sz w:val="26"/>
          <w:szCs w:val="26"/>
        </w:rPr>
        <w:t xml:space="preserve"> муниципального района в сети "Интернет".</w:t>
      </w:r>
    </w:p>
    <w:p w:rsidR="00BF64AC" w:rsidRPr="00051B41" w:rsidRDefault="00BF64AC" w:rsidP="00BF64AC">
      <w:pPr>
        <w:pStyle w:val="af9"/>
        <w:numPr>
          <w:ilvl w:val="0"/>
          <w:numId w:val="18"/>
        </w:numPr>
        <w:spacing w:after="0" w:line="240" w:lineRule="auto"/>
        <w:ind w:left="0" w:firstLine="709"/>
        <w:rPr>
          <w:rFonts w:ascii="Arial" w:hAnsi="Arial" w:cs="Arial"/>
          <w:sz w:val="26"/>
          <w:szCs w:val="26"/>
        </w:rPr>
      </w:pPr>
      <w:r w:rsidRPr="00051B41">
        <w:rPr>
          <w:rFonts w:ascii="Arial" w:hAnsi="Arial" w:cs="Arial"/>
          <w:sz w:val="26"/>
          <w:szCs w:val="26"/>
        </w:rPr>
        <w:t>В случае, если условно разрешенный вид использования земельного участка или объекта капитального строительства включен в градостроительный регламент в установленном для внесения изменений в Правила порядке после проведения общественных обсуждений или публичных слушаний по инициативе физического или юридического лица, заинтересованного в предоставлении разрешения на условно разрешенный вид использования, решение о предоставлении разрешения на условно разрешенный вид использования такому лицу принимается без проведения общественных обсуждений или публичных слушаний.</w:t>
      </w:r>
    </w:p>
    <w:p w:rsidR="00BF64AC" w:rsidRPr="00051B41" w:rsidRDefault="00BF64AC" w:rsidP="00BF64AC">
      <w:pPr>
        <w:pStyle w:val="af9"/>
        <w:numPr>
          <w:ilvl w:val="0"/>
          <w:numId w:val="18"/>
        </w:numPr>
        <w:spacing w:after="0" w:line="240" w:lineRule="auto"/>
        <w:ind w:left="0" w:firstLine="709"/>
        <w:rPr>
          <w:rFonts w:ascii="Arial" w:hAnsi="Arial" w:cs="Arial"/>
          <w:sz w:val="26"/>
          <w:szCs w:val="26"/>
        </w:rPr>
      </w:pPr>
      <w:r w:rsidRPr="00051B41">
        <w:rPr>
          <w:rFonts w:ascii="Arial" w:hAnsi="Arial" w:cs="Arial"/>
          <w:sz w:val="26"/>
          <w:szCs w:val="26"/>
        </w:rPr>
        <w:t>Физическое или юридическое лицо вправе оспорить в судебном порядке решение о предоставлении разрешения на условно разрешенный вид использования или об отказе в предоставлении такого разрешения.</w:t>
      </w:r>
    </w:p>
    <w:p w:rsidR="00BF64AC" w:rsidRPr="00051B41" w:rsidRDefault="00BF64AC" w:rsidP="00BF64AC">
      <w:pPr>
        <w:pStyle w:val="4"/>
        <w:rPr>
          <w:rFonts w:ascii="Arial" w:hAnsi="Arial" w:cs="Arial"/>
          <w:sz w:val="26"/>
          <w:szCs w:val="26"/>
        </w:rPr>
      </w:pPr>
      <w:bookmarkStart w:id="78" w:name="_Toc494804867"/>
      <w:bookmarkStart w:id="79" w:name="_Toc520810644"/>
      <w:bookmarkStart w:id="80" w:name="_Toc521570004"/>
      <w:r w:rsidRPr="00051B41">
        <w:rPr>
          <w:rFonts w:ascii="Arial" w:hAnsi="Arial" w:cs="Arial"/>
          <w:sz w:val="26"/>
          <w:szCs w:val="26"/>
        </w:rPr>
        <w:t>Статья 6. Отклонение от предельных параметров разрешенного строительства, реконструкции объектов капитального строительства</w:t>
      </w:r>
      <w:bookmarkEnd w:id="78"/>
      <w:bookmarkEnd w:id="79"/>
      <w:bookmarkEnd w:id="80"/>
    </w:p>
    <w:p w:rsidR="00BF64AC" w:rsidRPr="00051B41" w:rsidRDefault="00BF64AC" w:rsidP="00BF64AC">
      <w:pPr>
        <w:pStyle w:val="af9"/>
        <w:numPr>
          <w:ilvl w:val="0"/>
          <w:numId w:val="19"/>
        </w:numPr>
        <w:spacing w:after="0" w:line="240" w:lineRule="auto"/>
        <w:ind w:left="0" w:firstLine="709"/>
        <w:rPr>
          <w:rFonts w:ascii="Arial" w:hAnsi="Arial" w:cs="Arial"/>
          <w:sz w:val="26"/>
          <w:szCs w:val="26"/>
        </w:rPr>
      </w:pPr>
      <w:r w:rsidRPr="00051B41">
        <w:rPr>
          <w:rFonts w:ascii="Arial" w:hAnsi="Arial" w:cs="Arial"/>
          <w:sz w:val="26"/>
          <w:szCs w:val="26"/>
        </w:rPr>
        <w:t>Правообладатели земельных участков, размеры которых меньше установленных градостроительным регламентом минимальных размеров земельных участков либо конфигурация, инженерно-геологические или иные характеристики которых неблагоприятны для застройки, вправе обратиться за разрешениями на отклонение от предельных параметров разрешенного строительства, реконструкции объектов капитального строительства.</w:t>
      </w:r>
    </w:p>
    <w:p w:rsidR="00BF64AC" w:rsidRPr="00051B41" w:rsidRDefault="00BF64AC" w:rsidP="00BF64AC">
      <w:pPr>
        <w:pStyle w:val="af9"/>
        <w:numPr>
          <w:ilvl w:val="0"/>
          <w:numId w:val="19"/>
        </w:numPr>
        <w:spacing w:after="0" w:line="240" w:lineRule="auto"/>
        <w:ind w:left="0" w:firstLine="709"/>
        <w:rPr>
          <w:rFonts w:ascii="Arial" w:hAnsi="Arial" w:cs="Arial"/>
          <w:sz w:val="26"/>
          <w:szCs w:val="26"/>
        </w:rPr>
      </w:pPr>
      <w:r w:rsidRPr="00051B41">
        <w:rPr>
          <w:rFonts w:ascii="Arial" w:hAnsi="Arial" w:cs="Arial"/>
          <w:sz w:val="26"/>
          <w:szCs w:val="26"/>
        </w:rPr>
        <w:t>Отклонение от предельных параметров разрешенного строительства, реконструкции объектов капитального строительства разрешается для отдельного земельного участка при соблюдении требований технических регламентов.</w:t>
      </w:r>
    </w:p>
    <w:p w:rsidR="00BF64AC" w:rsidRPr="00051B41" w:rsidRDefault="00BF64AC" w:rsidP="00BF64AC">
      <w:pPr>
        <w:pStyle w:val="af9"/>
        <w:numPr>
          <w:ilvl w:val="0"/>
          <w:numId w:val="19"/>
        </w:numPr>
        <w:spacing w:after="0" w:line="240" w:lineRule="auto"/>
        <w:ind w:left="0" w:firstLine="709"/>
        <w:rPr>
          <w:rFonts w:ascii="Arial" w:hAnsi="Arial" w:cs="Arial"/>
          <w:sz w:val="26"/>
          <w:szCs w:val="26"/>
        </w:rPr>
      </w:pPr>
      <w:r w:rsidRPr="00051B41">
        <w:rPr>
          <w:rFonts w:ascii="Arial" w:hAnsi="Arial" w:cs="Arial"/>
          <w:sz w:val="26"/>
          <w:szCs w:val="26"/>
        </w:rPr>
        <w:t>Заинтересованное в получении разрешения на отклонение от предельных параметров разрешенного строительства, реконструкции объектов капитального строительства лицо направляет в Комиссию заявление о предоставлении такого разрешения.</w:t>
      </w:r>
    </w:p>
    <w:p w:rsidR="00BF64AC" w:rsidRPr="00051B41" w:rsidRDefault="00BF64AC" w:rsidP="00BF64AC">
      <w:pPr>
        <w:pStyle w:val="af9"/>
        <w:numPr>
          <w:ilvl w:val="0"/>
          <w:numId w:val="19"/>
        </w:numPr>
        <w:spacing w:after="0" w:line="240" w:lineRule="auto"/>
        <w:ind w:left="0" w:firstLine="709"/>
        <w:rPr>
          <w:rFonts w:ascii="Arial" w:hAnsi="Arial" w:cs="Arial"/>
          <w:sz w:val="26"/>
          <w:szCs w:val="26"/>
        </w:rPr>
      </w:pPr>
      <w:r w:rsidRPr="00051B41">
        <w:rPr>
          <w:rFonts w:ascii="Arial" w:hAnsi="Arial" w:cs="Arial"/>
          <w:sz w:val="26"/>
          <w:szCs w:val="26"/>
        </w:rPr>
        <w:t>Вопрос о предоставлении разрешения на отклонение от предельных параметров разрешенного строительства, реконструкции объектов капитального строительства подлежит обсуждению на общественных обсуждениях или публичных слушаниях в соответствии со статьей 12 настоящих Правил.</w:t>
      </w:r>
    </w:p>
    <w:p w:rsidR="00BF64AC" w:rsidRPr="00051B41" w:rsidRDefault="00BF64AC" w:rsidP="00BF64AC">
      <w:pPr>
        <w:pStyle w:val="af9"/>
        <w:numPr>
          <w:ilvl w:val="0"/>
          <w:numId w:val="19"/>
        </w:numPr>
        <w:spacing w:after="0" w:line="240" w:lineRule="auto"/>
        <w:ind w:left="0" w:firstLine="709"/>
        <w:rPr>
          <w:rFonts w:ascii="Arial" w:hAnsi="Arial" w:cs="Arial"/>
          <w:sz w:val="26"/>
          <w:szCs w:val="26"/>
        </w:rPr>
      </w:pPr>
      <w:bookmarkStart w:id="81" w:name="P177"/>
      <w:bookmarkEnd w:id="81"/>
      <w:r w:rsidRPr="00051B41">
        <w:rPr>
          <w:rFonts w:ascii="Arial" w:hAnsi="Arial" w:cs="Arial"/>
          <w:sz w:val="26"/>
          <w:szCs w:val="26"/>
        </w:rPr>
        <w:t>На основании заключения о результатах общественных обсуждений или публичных слушаний по вопросу о предоставлении разрешения на отклонение от предельных параметров разрешенного строительства, реконструкции объектов капитального строительства Комиссия осуществляет подготовку рекомендаций о предоставлении такого разрешения или об отказе в предоставлении такого разрешения с указанием причин принятого решения и направляет указанные рекомендации Главе района.</w:t>
      </w:r>
    </w:p>
    <w:p w:rsidR="00BF64AC" w:rsidRPr="00051B41" w:rsidRDefault="00BF64AC" w:rsidP="00BF64AC">
      <w:pPr>
        <w:pStyle w:val="af9"/>
        <w:numPr>
          <w:ilvl w:val="0"/>
          <w:numId w:val="19"/>
        </w:numPr>
        <w:spacing w:after="0" w:line="240" w:lineRule="auto"/>
        <w:ind w:left="0" w:firstLine="709"/>
        <w:rPr>
          <w:rFonts w:ascii="Arial" w:hAnsi="Arial" w:cs="Arial"/>
          <w:sz w:val="26"/>
          <w:szCs w:val="26"/>
        </w:rPr>
      </w:pPr>
      <w:r w:rsidRPr="00051B41">
        <w:rPr>
          <w:rFonts w:ascii="Arial" w:hAnsi="Arial" w:cs="Arial"/>
          <w:sz w:val="26"/>
          <w:szCs w:val="26"/>
        </w:rPr>
        <w:lastRenderedPageBreak/>
        <w:t xml:space="preserve">Глава района в течение семи дней со дня поступления указанных в части 5 настоящей статьи рекомендаций принимает решение о предоставлении разрешения на отклонение от предельных параметров разрешенного строительства, реконструкции объектов капитального строительства или об отказе в предоставлении такого разрешения с указанием причин принятого решения. Указанное решение подлежит опубликованию в порядке, установленном для официального опубликования муниципальных правовых актов, иной официальной информации, и размещается на официальном сайте </w:t>
      </w:r>
      <w:proofErr w:type="spellStart"/>
      <w:r w:rsidRPr="00051B41">
        <w:rPr>
          <w:rFonts w:ascii="Arial" w:hAnsi="Arial" w:cs="Arial"/>
          <w:sz w:val="26"/>
          <w:szCs w:val="26"/>
        </w:rPr>
        <w:t>Уватского</w:t>
      </w:r>
      <w:proofErr w:type="spellEnd"/>
      <w:r w:rsidRPr="00051B41">
        <w:rPr>
          <w:rFonts w:ascii="Arial" w:hAnsi="Arial" w:cs="Arial"/>
          <w:sz w:val="26"/>
          <w:szCs w:val="26"/>
        </w:rPr>
        <w:t xml:space="preserve"> муниципального района в сети «Интернет».</w:t>
      </w:r>
    </w:p>
    <w:p w:rsidR="00BF64AC" w:rsidRPr="00051B41" w:rsidRDefault="00BF64AC" w:rsidP="00BF64AC">
      <w:pPr>
        <w:pStyle w:val="af9"/>
        <w:numPr>
          <w:ilvl w:val="0"/>
          <w:numId w:val="19"/>
        </w:numPr>
        <w:spacing w:after="0" w:line="240" w:lineRule="auto"/>
        <w:ind w:left="0" w:firstLine="709"/>
        <w:rPr>
          <w:rFonts w:ascii="Arial" w:hAnsi="Arial" w:cs="Arial"/>
          <w:sz w:val="26"/>
          <w:szCs w:val="26"/>
        </w:rPr>
      </w:pPr>
      <w:r w:rsidRPr="00051B41">
        <w:rPr>
          <w:rFonts w:ascii="Arial" w:hAnsi="Arial" w:cs="Arial"/>
          <w:sz w:val="26"/>
          <w:szCs w:val="26"/>
        </w:rPr>
        <w:t>Физическое или юридическое лицо вправе оспорить в судебном порядке решение о предоставлении разрешения на отклонение от предельных параметров разрешенного строительства, реконструкции объектов капитального строительства или об отказе в предоставлении такого разрешения.</w:t>
      </w:r>
    </w:p>
    <w:p w:rsidR="00BF64AC" w:rsidRPr="00051B41" w:rsidRDefault="00BF64AC" w:rsidP="00BF64AC">
      <w:pPr>
        <w:pStyle w:val="3"/>
        <w:rPr>
          <w:rFonts w:ascii="Arial" w:hAnsi="Arial" w:cs="Arial"/>
        </w:rPr>
      </w:pPr>
      <w:bookmarkStart w:id="82" w:name="_Toc463338815"/>
      <w:bookmarkStart w:id="83" w:name="_Toc464557690"/>
      <w:bookmarkStart w:id="84" w:name="_Toc423081185"/>
      <w:bookmarkStart w:id="85" w:name="_Toc423081254"/>
      <w:bookmarkStart w:id="86" w:name="_Toc423081323"/>
      <w:bookmarkStart w:id="87" w:name="_Toc465153604"/>
      <w:bookmarkStart w:id="88" w:name="_Toc494804868"/>
      <w:bookmarkStart w:id="89" w:name="_Toc520810645"/>
      <w:bookmarkStart w:id="90" w:name="_Toc521570005"/>
      <w:r w:rsidRPr="00051B41">
        <w:rPr>
          <w:rFonts w:ascii="Arial" w:hAnsi="Arial" w:cs="Arial"/>
        </w:rPr>
        <w:t>Глава 4. Подготовка документации по планировке территории</w:t>
      </w:r>
      <w:bookmarkEnd w:id="82"/>
      <w:bookmarkEnd w:id="83"/>
      <w:r w:rsidRPr="00051B41">
        <w:rPr>
          <w:rFonts w:ascii="Arial" w:hAnsi="Arial" w:cs="Arial"/>
        </w:rPr>
        <w:t xml:space="preserve"> </w:t>
      </w:r>
      <w:bookmarkEnd w:id="84"/>
      <w:bookmarkEnd w:id="85"/>
      <w:bookmarkEnd w:id="86"/>
      <w:r w:rsidRPr="00051B41">
        <w:rPr>
          <w:rFonts w:ascii="Arial" w:hAnsi="Arial" w:cs="Arial"/>
        </w:rPr>
        <w:t>органами местного самоуправления</w:t>
      </w:r>
      <w:bookmarkEnd w:id="87"/>
      <w:bookmarkEnd w:id="88"/>
      <w:bookmarkEnd w:id="89"/>
      <w:bookmarkEnd w:id="90"/>
    </w:p>
    <w:p w:rsidR="00BF64AC" w:rsidRPr="00051B41" w:rsidRDefault="00BF64AC" w:rsidP="00BF64AC">
      <w:pPr>
        <w:pStyle w:val="4"/>
        <w:rPr>
          <w:rFonts w:ascii="Arial" w:hAnsi="Arial" w:cs="Arial"/>
          <w:sz w:val="26"/>
          <w:szCs w:val="26"/>
        </w:rPr>
      </w:pPr>
      <w:bookmarkStart w:id="91" w:name="_Toc423081186"/>
      <w:bookmarkStart w:id="92" w:name="_Toc423081255"/>
      <w:bookmarkStart w:id="93" w:name="_Toc423081324"/>
      <w:bookmarkStart w:id="94" w:name="_Toc463338816"/>
      <w:bookmarkStart w:id="95" w:name="_Toc464557691"/>
      <w:bookmarkStart w:id="96" w:name="_Toc465153605"/>
      <w:bookmarkStart w:id="97" w:name="_Toc494804869"/>
      <w:bookmarkStart w:id="98" w:name="_Toc520810646"/>
      <w:bookmarkStart w:id="99" w:name="_Toc521570006"/>
      <w:r w:rsidRPr="00051B41">
        <w:rPr>
          <w:rFonts w:ascii="Arial" w:hAnsi="Arial" w:cs="Arial"/>
          <w:sz w:val="26"/>
          <w:szCs w:val="26"/>
        </w:rPr>
        <w:t>Статья 7. Общие положения</w:t>
      </w:r>
      <w:bookmarkEnd w:id="91"/>
      <w:bookmarkEnd w:id="92"/>
      <w:bookmarkEnd w:id="93"/>
      <w:bookmarkEnd w:id="94"/>
      <w:bookmarkEnd w:id="95"/>
      <w:bookmarkEnd w:id="96"/>
      <w:bookmarkEnd w:id="97"/>
      <w:bookmarkEnd w:id="98"/>
      <w:bookmarkEnd w:id="99"/>
    </w:p>
    <w:p w:rsidR="00BF64AC" w:rsidRPr="00051B41" w:rsidRDefault="00BF64AC" w:rsidP="00BF64AC">
      <w:pPr>
        <w:pStyle w:val="S"/>
        <w:rPr>
          <w:rFonts w:ascii="Arial" w:hAnsi="Arial" w:cs="Arial"/>
          <w:sz w:val="26"/>
          <w:szCs w:val="26"/>
        </w:rPr>
      </w:pPr>
      <w:r w:rsidRPr="00051B41">
        <w:rPr>
          <w:rFonts w:ascii="Arial" w:hAnsi="Arial" w:cs="Arial"/>
          <w:sz w:val="26"/>
          <w:szCs w:val="26"/>
        </w:rPr>
        <w:t>1.</w:t>
      </w:r>
      <w:r w:rsidRPr="00051B41">
        <w:rPr>
          <w:rFonts w:ascii="Arial" w:hAnsi="Arial" w:cs="Arial"/>
          <w:sz w:val="26"/>
          <w:szCs w:val="26"/>
        </w:rPr>
        <w:tab/>
        <w:t>Подготовка документации по планировке территории осуществляется в целях обеспечения устойчивого развития территорий, выделения элементов планировочной структуры (кварталов, микрорайонов, иных элементов), установления границ земельных участков, на которых расположены объекты капитального строительства, границ земельных участков, предназначенных для строительства и размещения линейных объектов.</w:t>
      </w:r>
    </w:p>
    <w:p w:rsidR="00BF64AC" w:rsidRPr="00051B41" w:rsidRDefault="00BF64AC" w:rsidP="00BF64AC">
      <w:pPr>
        <w:pStyle w:val="S"/>
        <w:rPr>
          <w:rFonts w:ascii="Arial" w:hAnsi="Arial" w:cs="Arial"/>
          <w:sz w:val="26"/>
          <w:szCs w:val="26"/>
        </w:rPr>
      </w:pPr>
      <w:r w:rsidRPr="00051B41">
        <w:rPr>
          <w:rFonts w:ascii="Arial" w:hAnsi="Arial" w:cs="Arial"/>
          <w:sz w:val="26"/>
          <w:szCs w:val="26"/>
        </w:rPr>
        <w:t>2.</w:t>
      </w:r>
      <w:r w:rsidRPr="00051B41">
        <w:rPr>
          <w:rFonts w:ascii="Arial" w:hAnsi="Arial" w:cs="Arial"/>
          <w:sz w:val="26"/>
          <w:szCs w:val="26"/>
        </w:rPr>
        <w:tab/>
        <w:t>Подготовка документации по планировке территории, предусмотренной Градостроительным кодексом Российской Федерации, осуществляется в отношении застроенных или подлежащих застройке территорий.</w:t>
      </w:r>
    </w:p>
    <w:p w:rsidR="00BF64AC" w:rsidRPr="00051B41" w:rsidRDefault="00BF64AC" w:rsidP="00BF64AC">
      <w:pPr>
        <w:pStyle w:val="S"/>
        <w:rPr>
          <w:rFonts w:ascii="Arial" w:hAnsi="Arial" w:cs="Arial"/>
          <w:sz w:val="26"/>
          <w:szCs w:val="26"/>
        </w:rPr>
      </w:pPr>
      <w:r w:rsidRPr="00051B41">
        <w:rPr>
          <w:rFonts w:ascii="Arial" w:hAnsi="Arial" w:cs="Arial"/>
          <w:sz w:val="26"/>
          <w:szCs w:val="26"/>
        </w:rPr>
        <w:t>3.</w:t>
      </w:r>
      <w:r w:rsidRPr="00051B41">
        <w:rPr>
          <w:rFonts w:ascii="Arial" w:hAnsi="Arial" w:cs="Arial"/>
          <w:sz w:val="26"/>
          <w:szCs w:val="26"/>
        </w:rPr>
        <w:tab/>
        <w:t>В случае установления границ незастроенных и не предназначенных для строительства земельных участков подготовка документации по планировке территории осуществляется в соответствии с земельным, водным, лесным и иным законодательством.</w:t>
      </w:r>
    </w:p>
    <w:p w:rsidR="00BF64AC" w:rsidRPr="00051B41" w:rsidRDefault="00BF64AC" w:rsidP="00BF64AC">
      <w:pPr>
        <w:pStyle w:val="S"/>
        <w:rPr>
          <w:rFonts w:ascii="Arial" w:hAnsi="Arial" w:cs="Arial"/>
          <w:sz w:val="26"/>
          <w:szCs w:val="26"/>
        </w:rPr>
      </w:pPr>
      <w:r w:rsidRPr="00051B41">
        <w:rPr>
          <w:rFonts w:ascii="Arial" w:hAnsi="Arial" w:cs="Arial"/>
          <w:sz w:val="26"/>
          <w:szCs w:val="26"/>
        </w:rPr>
        <w:t>4.</w:t>
      </w:r>
      <w:r w:rsidRPr="00051B41">
        <w:rPr>
          <w:rFonts w:ascii="Arial" w:hAnsi="Arial" w:cs="Arial"/>
          <w:sz w:val="26"/>
          <w:szCs w:val="26"/>
        </w:rPr>
        <w:tab/>
        <w:t>При подготовке документации по планировке территории может осуществляться разработка проектов планировки территории и проектов межевания территории.</w:t>
      </w:r>
    </w:p>
    <w:p w:rsidR="00BF64AC" w:rsidRPr="00051B41" w:rsidRDefault="00BF64AC" w:rsidP="00BF64AC">
      <w:pPr>
        <w:pStyle w:val="S"/>
        <w:rPr>
          <w:rFonts w:ascii="Arial" w:hAnsi="Arial" w:cs="Arial"/>
          <w:sz w:val="26"/>
          <w:szCs w:val="26"/>
        </w:rPr>
      </w:pPr>
      <w:r w:rsidRPr="00051B41">
        <w:rPr>
          <w:rFonts w:ascii="Arial" w:hAnsi="Arial" w:cs="Arial"/>
          <w:sz w:val="26"/>
          <w:szCs w:val="26"/>
        </w:rPr>
        <w:t>5.</w:t>
      </w:r>
      <w:r w:rsidRPr="00051B41">
        <w:rPr>
          <w:rFonts w:ascii="Arial" w:hAnsi="Arial" w:cs="Arial"/>
          <w:sz w:val="26"/>
          <w:szCs w:val="26"/>
        </w:rPr>
        <w:tab/>
        <w:t>Подготовка проекта планировки территории и проекта межевания территории осуществляется в соответствии с системой координат, используемой для ведения государственного кадастра недвижимости.</w:t>
      </w:r>
    </w:p>
    <w:p w:rsidR="00BF64AC" w:rsidRPr="00051B41" w:rsidRDefault="00BF64AC" w:rsidP="00BF64AC">
      <w:pPr>
        <w:pStyle w:val="4"/>
        <w:rPr>
          <w:rFonts w:ascii="Arial" w:hAnsi="Arial" w:cs="Arial"/>
          <w:sz w:val="26"/>
          <w:szCs w:val="26"/>
        </w:rPr>
      </w:pPr>
      <w:bookmarkStart w:id="100" w:name="_Toc423081190"/>
      <w:bookmarkStart w:id="101" w:name="_Toc423081259"/>
      <w:bookmarkStart w:id="102" w:name="_Toc423081328"/>
      <w:bookmarkStart w:id="103" w:name="_Toc463338820"/>
      <w:bookmarkStart w:id="104" w:name="_Toc464557695"/>
      <w:bookmarkStart w:id="105" w:name="_Toc465153606"/>
      <w:bookmarkStart w:id="106" w:name="_Toc494804870"/>
      <w:bookmarkStart w:id="107" w:name="_Toc520810647"/>
      <w:bookmarkStart w:id="108" w:name="_Toc521570007"/>
      <w:r w:rsidRPr="00051B41">
        <w:rPr>
          <w:rFonts w:ascii="Arial" w:hAnsi="Arial" w:cs="Arial"/>
          <w:sz w:val="26"/>
          <w:szCs w:val="26"/>
        </w:rPr>
        <w:t>Статья 8. Порядок подготовки документации по планировке территории</w:t>
      </w:r>
      <w:bookmarkEnd w:id="100"/>
      <w:bookmarkEnd w:id="101"/>
      <w:bookmarkEnd w:id="102"/>
      <w:bookmarkEnd w:id="103"/>
      <w:bookmarkEnd w:id="104"/>
      <w:bookmarkEnd w:id="105"/>
      <w:bookmarkEnd w:id="106"/>
      <w:bookmarkEnd w:id="107"/>
      <w:bookmarkEnd w:id="108"/>
    </w:p>
    <w:p w:rsidR="00BF64AC" w:rsidRPr="00051B41" w:rsidRDefault="00BF64AC" w:rsidP="00BF64AC">
      <w:pPr>
        <w:pStyle w:val="ConsPlusNormal"/>
        <w:numPr>
          <w:ilvl w:val="1"/>
          <w:numId w:val="9"/>
        </w:numPr>
        <w:ind w:left="0" w:firstLine="709"/>
        <w:rPr>
          <w:sz w:val="26"/>
          <w:szCs w:val="26"/>
        </w:rPr>
      </w:pPr>
      <w:r w:rsidRPr="00051B41">
        <w:rPr>
          <w:sz w:val="26"/>
          <w:szCs w:val="26"/>
        </w:rPr>
        <w:t xml:space="preserve">Решение о подготовке документации по планировке территории поселения принимается по инициативе органов местного самоуправления, физических или юридических лиц. В течение трех дней со дня принятия такого решения, указанное решение подлежит опубликованию в порядке, установленном для официального опубликования муниципальных правовых </w:t>
      </w:r>
      <w:r w:rsidRPr="00051B41">
        <w:rPr>
          <w:sz w:val="26"/>
          <w:szCs w:val="26"/>
        </w:rPr>
        <w:lastRenderedPageBreak/>
        <w:t xml:space="preserve">актов, иной официальной информации и размещается официальном сайте </w:t>
      </w:r>
      <w:proofErr w:type="spellStart"/>
      <w:r w:rsidRPr="00051B41">
        <w:rPr>
          <w:sz w:val="26"/>
          <w:szCs w:val="26"/>
        </w:rPr>
        <w:t>Уватского</w:t>
      </w:r>
      <w:proofErr w:type="spellEnd"/>
      <w:r w:rsidRPr="00051B41">
        <w:rPr>
          <w:sz w:val="26"/>
          <w:szCs w:val="26"/>
        </w:rPr>
        <w:t xml:space="preserve"> муниципального района.</w:t>
      </w:r>
    </w:p>
    <w:p w:rsidR="00BF64AC" w:rsidRPr="00051B41" w:rsidRDefault="00BF64AC" w:rsidP="00BF64AC">
      <w:pPr>
        <w:pStyle w:val="af9"/>
        <w:numPr>
          <w:ilvl w:val="1"/>
          <w:numId w:val="9"/>
        </w:numPr>
        <w:spacing w:after="0" w:line="240" w:lineRule="auto"/>
        <w:ind w:left="0" w:firstLine="709"/>
        <w:rPr>
          <w:rFonts w:ascii="Arial" w:hAnsi="Arial" w:cs="Arial"/>
          <w:sz w:val="26"/>
          <w:szCs w:val="26"/>
        </w:rPr>
      </w:pPr>
      <w:r w:rsidRPr="00051B41">
        <w:rPr>
          <w:rFonts w:ascii="Arial" w:hAnsi="Arial" w:cs="Arial"/>
          <w:sz w:val="26"/>
          <w:szCs w:val="26"/>
        </w:rPr>
        <w:t xml:space="preserve">Со дня опубликования решения о подготовке документации по планировке территории физические или юридические лица вправе представить в Администрацию </w:t>
      </w:r>
      <w:proofErr w:type="spellStart"/>
      <w:r w:rsidRPr="00051B41">
        <w:rPr>
          <w:rFonts w:ascii="Arial" w:hAnsi="Arial" w:cs="Arial"/>
          <w:sz w:val="26"/>
          <w:szCs w:val="26"/>
        </w:rPr>
        <w:t>Уватского</w:t>
      </w:r>
      <w:proofErr w:type="spellEnd"/>
      <w:r w:rsidRPr="00051B41">
        <w:rPr>
          <w:rFonts w:ascii="Arial" w:hAnsi="Arial" w:cs="Arial"/>
          <w:sz w:val="26"/>
          <w:szCs w:val="26"/>
        </w:rPr>
        <w:t xml:space="preserve"> муниципального района (далее - Администрация)</w:t>
      </w:r>
      <w:r w:rsidR="00EB0041">
        <w:rPr>
          <w:rFonts w:ascii="Arial" w:hAnsi="Arial" w:cs="Arial"/>
          <w:sz w:val="26"/>
          <w:szCs w:val="26"/>
        </w:rPr>
        <w:t xml:space="preserve"> </w:t>
      </w:r>
      <w:r w:rsidRPr="00051B41">
        <w:rPr>
          <w:rFonts w:ascii="Arial" w:hAnsi="Arial" w:cs="Arial"/>
          <w:sz w:val="26"/>
          <w:szCs w:val="26"/>
        </w:rPr>
        <w:t>свои предложения о порядке, сроках подготовки и содержании документации по планировке территории.</w:t>
      </w:r>
    </w:p>
    <w:p w:rsidR="00BF64AC" w:rsidRPr="00051B41" w:rsidRDefault="00BF64AC" w:rsidP="00BF64AC">
      <w:pPr>
        <w:pStyle w:val="af9"/>
        <w:numPr>
          <w:ilvl w:val="1"/>
          <w:numId w:val="9"/>
        </w:numPr>
        <w:spacing w:after="0" w:line="240" w:lineRule="auto"/>
        <w:ind w:left="0" w:firstLine="709"/>
        <w:rPr>
          <w:rFonts w:ascii="Arial" w:hAnsi="Arial" w:cs="Arial"/>
          <w:sz w:val="26"/>
          <w:szCs w:val="26"/>
        </w:rPr>
      </w:pPr>
      <w:r w:rsidRPr="00051B41">
        <w:rPr>
          <w:rFonts w:ascii="Arial" w:hAnsi="Arial" w:cs="Arial"/>
          <w:sz w:val="26"/>
          <w:szCs w:val="26"/>
        </w:rPr>
        <w:t>Принятие решения о подготовке документации по планировке территории не требуется, в случае подготовки документации по планировке территории лицами, с которыми в соответствии с Градостроительным кодексом Российской Федерации заключен договор о комплексном освоении территории или договор о развитии застроенной территории. Подготовка этой документации, а также ее утверждение осуществляется в порядке, установленном настоящей статьей.</w:t>
      </w:r>
    </w:p>
    <w:p w:rsidR="00BF64AC" w:rsidRPr="00051B41" w:rsidRDefault="00BF64AC" w:rsidP="00BF64AC">
      <w:pPr>
        <w:pStyle w:val="af9"/>
        <w:numPr>
          <w:ilvl w:val="1"/>
          <w:numId w:val="9"/>
        </w:numPr>
        <w:spacing w:after="0" w:line="240" w:lineRule="auto"/>
        <w:ind w:left="0" w:firstLine="709"/>
        <w:rPr>
          <w:rFonts w:ascii="Arial" w:hAnsi="Arial" w:cs="Arial"/>
          <w:sz w:val="26"/>
          <w:szCs w:val="26"/>
        </w:rPr>
      </w:pPr>
      <w:r w:rsidRPr="00051B41">
        <w:rPr>
          <w:rFonts w:ascii="Arial" w:hAnsi="Arial" w:cs="Arial"/>
          <w:sz w:val="26"/>
          <w:szCs w:val="26"/>
        </w:rPr>
        <w:t>Подготовка документации по планировке территории осуществляется на основании документов территориального планирования, правил землепользования и застройки (за исключением подготовки документации по планировке территории, предусматривающей размещение линейных объектов) в соответствии с программами комплексного развития систем коммунальной инфраструктуры, программами комплексного развития транспортной инфраструктуры, программами комплексного развития социальной инфраструктуры, нормативами градостроительного проектирования, требованиями технических регламентов, сводов правил с учетом материалов и результатов инженерных изысканий, границ территорий объектов культурного наследия, включенных в единый государственный реестр объектов культурного наследия (памятников истории и культуры) народов Российской Федерации, границ территорий выявленных объектов культурного наследия, границ зон с особыми условиями использования территорий.</w:t>
      </w:r>
    </w:p>
    <w:p w:rsidR="00BF64AC" w:rsidRPr="00051B41" w:rsidRDefault="00BF64AC" w:rsidP="00BF64AC">
      <w:pPr>
        <w:pStyle w:val="af9"/>
        <w:numPr>
          <w:ilvl w:val="1"/>
          <w:numId w:val="9"/>
        </w:numPr>
        <w:spacing w:after="0" w:line="240" w:lineRule="auto"/>
        <w:ind w:left="0" w:firstLine="709"/>
        <w:rPr>
          <w:rFonts w:ascii="Arial" w:hAnsi="Arial" w:cs="Arial"/>
          <w:sz w:val="26"/>
          <w:szCs w:val="26"/>
        </w:rPr>
      </w:pPr>
      <w:r w:rsidRPr="00051B41">
        <w:rPr>
          <w:rFonts w:ascii="Arial" w:hAnsi="Arial" w:cs="Arial"/>
          <w:sz w:val="26"/>
          <w:szCs w:val="26"/>
        </w:rPr>
        <w:t>Администрация осуществляет проверку подготовленной на основании их решений документации по планировке территории на соответствие установленным требованиям, в течение тридцати дней со дня поступления такой документации и по результатам проверки принимают решения о направлении такой документации соответственно Главе района на утверждение или об отклонении такой документации и о направлении ее на доработку</w:t>
      </w:r>
    </w:p>
    <w:p w:rsidR="00BF64AC" w:rsidRPr="00051B41" w:rsidRDefault="00BF64AC" w:rsidP="00BF64AC">
      <w:pPr>
        <w:pStyle w:val="af9"/>
        <w:numPr>
          <w:ilvl w:val="1"/>
          <w:numId w:val="9"/>
        </w:numPr>
        <w:spacing w:after="0" w:line="240" w:lineRule="auto"/>
        <w:ind w:left="0" w:firstLine="709"/>
        <w:rPr>
          <w:rFonts w:ascii="Arial" w:hAnsi="Arial" w:cs="Arial"/>
          <w:sz w:val="26"/>
          <w:szCs w:val="26"/>
        </w:rPr>
      </w:pPr>
      <w:r w:rsidRPr="00051B41">
        <w:rPr>
          <w:rFonts w:ascii="Arial" w:hAnsi="Arial" w:cs="Arial"/>
          <w:sz w:val="26"/>
          <w:szCs w:val="26"/>
        </w:rPr>
        <w:t>Проекты планировки территории и проекты межевания территории, решение об утверждении которых принимается в соответствии с Градостроительным Кодексом Российской Федерации Районной думой, до их утверждения подлежат обязательному рассмотрению на общественных обсуждениях или публичных слушаниях.</w:t>
      </w:r>
    </w:p>
    <w:p w:rsidR="00BF64AC" w:rsidRPr="00051B41" w:rsidRDefault="00BF64AC" w:rsidP="00BF64AC">
      <w:pPr>
        <w:pStyle w:val="af9"/>
        <w:numPr>
          <w:ilvl w:val="1"/>
          <w:numId w:val="9"/>
        </w:numPr>
        <w:spacing w:after="0" w:line="240" w:lineRule="auto"/>
        <w:ind w:left="0" w:firstLine="709"/>
        <w:rPr>
          <w:rFonts w:ascii="Arial" w:hAnsi="Arial" w:cs="Arial"/>
          <w:sz w:val="26"/>
          <w:szCs w:val="26"/>
        </w:rPr>
      </w:pPr>
      <w:r w:rsidRPr="00051B41">
        <w:rPr>
          <w:rFonts w:ascii="Arial" w:hAnsi="Arial" w:cs="Arial"/>
          <w:sz w:val="26"/>
          <w:szCs w:val="26"/>
        </w:rPr>
        <w:t>Общественные обсуждения или публичные слушания по проекту планировки территории и проекту межевания территории не проводятся, если они подготовлены в отношении:</w:t>
      </w:r>
    </w:p>
    <w:p w:rsidR="00BF64AC" w:rsidRPr="00051B41" w:rsidRDefault="00BF64AC" w:rsidP="00BF64AC">
      <w:pPr>
        <w:pStyle w:val="af9"/>
        <w:numPr>
          <w:ilvl w:val="0"/>
          <w:numId w:val="10"/>
        </w:numPr>
        <w:spacing w:after="0" w:line="240" w:lineRule="auto"/>
        <w:ind w:left="0" w:firstLine="709"/>
        <w:rPr>
          <w:rFonts w:ascii="Arial" w:hAnsi="Arial" w:cs="Arial"/>
          <w:sz w:val="26"/>
          <w:szCs w:val="26"/>
        </w:rPr>
      </w:pPr>
      <w:r w:rsidRPr="00051B41">
        <w:rPr>
          <w:rFonts w:ascii="Arial" w:hAnsi="Arial" w:cs="Arial"/>
          <w:sz w:val="26"/>
          <w:szCs w:val="26"/>
        </w:rPr>
        <w:t>территории, в границах которой в соответствии с правилами землепользования и застройки предусматривается осуществление деятельности по комплексному и устойчивому развитию территории;</w:t>
      </w:r>
    </w:p>
    <w:p w:rsidR="00BF64AC" w:rsidRPr="00051B41" w:rsidRDefault="00BF64AC" w:rsidP="00BF64AC">
      <w:pPr>
        <w:pStyle w:val="af9"/>
        <w:numPr>
          <w:ilvl w:val="0"/>
          <w:numId w:val="10"/>
        </w:numPr>
        <w:spacing w:after="0" w:line="240" w:lineRule="auto"/>
        <w:ind w:left="0" w:firstLine="709"/>
        <w:rPr>
          <w:rFonts w:ascii="Arial" w:hAnsi="Arial" w:cs="Arial"/>
          <w:sz w:val="26"/>
          <w:szCs w:val="26"/>
        </w:rPr>
      </w:pPr>
      <w:r w:rsidRPr="00051B41">
        <w:rPr>
          <w:rFonts w:ascii="Arial" w:hAnsi="Arial" w:cs="Arial"/>
          <w:sz w:val="26"/>
          <w:szCs w:val="26"/>
        </w:rPr>
        <w:lastRenderedPageBreak/>
        <w:t>территории в границах земельного участка, предоставленного некоммерческой организации, созданной гражданами, для ведения садоводства, огородничества, дачного хозяйства или для ведения дачного хозяйства иному юридическому лицу;</w:t>
      </w:r>
    </w:p>
    <w:p w:rsidR="00BF64AC" w:rsidRPr="00051B41" w:rsidRDefault="00BF64AC" w:rsidP="00BF64AC">
      <w:pPr>
        <w:pStyle w:val="af9"/>
        <w:numPr>
          <w:ilvl w:val="0"/>
          <w:numId w:val="10"/>
        </w:numPr>
        <w:spacing w:after="0" w:line="240" w:lineRule="auto"/>
        <w:ind w:left="0" w:firstLine="709"/>
        <w:rPr>
          <w:rFonts w:ascii="Arial" w:hAnsi="Arial" w:cs="Arial"/>
          <w:sz w:val="26"/>
          <w:szCs w:val="26"/>
        </w:rPr>
      </w:pPr>
      <w:r w:rsidRPr="00051B41">
        <w:rPr>
          <w:rFonts w:ascii="Arial" w:hAnsi="Arial" w:cs="Arial"/>
          <w:sz w:val="26"/>
          <w:szCs w:val="26"/>
        </w:rPr>
        <w:t>территории для размещения линейных объектов в границах земель лесного фонда.</w:t>
      </w:r>
    </w:p>
    <w:p w:rsidR="00BF64AC" w:rsidRPr="00051B41" w:rsidRDefault="00BF64AC" w:rsidP="00BF64AC">
      <w:pPr>
        <w:pStyle w:val="af9"/>
        <w:numPr>
          <w:ilvl w:val="1"/>
          <w:numId w:val="9"/>
        </w:numPr>
        <w:spacing w:after="0" w:line="240" w:lineRule="auto"/>
        <w:ind w:left="0" w:firstLine="709"/>
        <w:rPr>
          <w:rFonts w:ascii="Arial" w:hAnsi="Arial" w:cs="Arial"/>
          <w:sz w:val="26"/>
          <w:szCs w:val="26"/>
        </w:rPr>
      </w:pPr>
      <w:r w:rsidRPr="00051B41">
        <w:rPr>
          <w:rFonts w:ascii="Arial" w:hAnsi="Arial" w:cs="Arial"/>
          <w:sz w:val="26"/>
          <w:szCs w:val="26"/>
        </w:rPr>
        <w:t>Не позднее чем через пятнадцать дней со дня проведения общественных обсуждений или публичных слушаний Администрация направляет Главе района подготовленную документацию по планировке территории, протокол общественных обсуждений или публичных слушаний по проекту планировки территории и проекту межевания территории и подготовленное ей заключение о результатах общественных обсуждений или публичных слушаний.</w:t>
      </w:r>
    </w:p>
    <w:p w:rsidR="00BF64AC" w:rsidRPr="00051B41" w:rsidRDefault="00BF64AC" w:rsidP="00BF64AC">
      <w:pPr>
        <w:pStyle w:val="af9"/>
        <w:numPr>
          <w:ilvl w:val="1"/>
          <w:numId w:val="9"/>
        </w:numPr>
        <w:spacing w:after="0" w:line="240" w:lineRule="auto"/>
        <w:ind w:left="0" w:firstLine="709"/>
        <w:rPr>
          <w:rFonts w:ascii="Arial" w:hAnsi="Arial" w:cs="Arial"/>
          <w:sz w:val="26"/>
          <w:szCs w:val="26"/>
        </w:rPr>
      </w:pPr>
      <w:r w:rsidRPr="00051B41">
        <w:rPr>
          <w:rFonts w:ascii="Arial" w:hAnsi="Arial" w:cs="Arial"/>
          <w:sz w:val="26"/>
          <w:szCs w:val="26"/>
        </w:rPr>
        <w:t>Глава района с учетом протокола общественных обсуждений или публичных слушаний по проекту планировки территории и проекту межевания территории и заключения о результатах общественных обсуждений или публичных слушаний принимает решение об утверждении документации по планировке территории или об отклонении такой документации и направлении ее на доработку с учетом указанных протокола и заключения.</w:t>
      </w:r>
    </w:p>
    <w:p w:rsidR="00BF64AC" w:rsidRPr="00051B41" w:rsidRDefault="00BF64AC" w:rsidP="00BF64AC">
      <w:pPr>
        <w:pStyle w:val="af9"/>
        <w:numPr>
          <w:ilvl w:val="1"/>
          <w:numId w:val="9"/>
        </w:numPr>
        <w:spacing w:after="0" w:line="240" w:lineRule="auto"/>
        <w:ind w:left="0" w:firstLine="709"/>
        <w:rPr>
          <w:rFonts w:ascii="Arial" w:hAnsi="Arial" w:cs="Arial"/>
          <w:sz w:val="26"/>
          <w:szCs w:val="26"/>
        </w:rPr>
      </w:pPr>
      <w:r w:rsidRPr="00051B41">
        <w:rPr>
          <w:rFonts w:ascii="Arial" w:hAnsi="Arial" w:cs="Arial"/>
          <w:sz w:val="26"/>
          <w:szCs w:val="26"/>
        </w:rPr>
        <w:t xml:space="preserve"> Документация по планировке территории, представленная Администрацией, утверждается соответственно Главой района в течение четырнадцати дней со дня поступления указанной документации.</w:t>
      </w:r>
    </w:p>
    <w:p w:rsidR="00BF64AC" w:rsidRPr="00051B41" w:rsidRDefault="00BF64AC" w:rsidP="00BF64AC">
      <w:pPr>
        <w:pStyle w:val="af9"/>
        <w:numPr>
          <w:ilvl w:val="1"/>
          <w:numId w:val="9"/>
        </w:numPr>
        <w:spacing w:after="0" w:line="240" w:lineRule="auto"/>
        <w:ind w:left="0" w:firstLine="709"/>
        <w:rPr>
          <w:rFonts w:ascii="Arial" w:hAnsi="Arial" w:cs="Arial"/>
          <w:sz w:val="26"/>
          <w:szCs w:val="26"/>
        </w:rPr>
      </w:pPr>
      <w:r w:rsidRPr="00051B41">
        <w:rPr>
          <w:rFonts w:ascii="Arial" w:hAnsi="Arial" w:cs="Arial"/>
          <w:sz w:val="26"/>
          <w:szCs w:val="26"/>
        </w:rPr>
        <w:t xml:space="preserve">Утвержденная документация по планировке территории (проекты планировки территории и проекты межевания территории) подлежит официальному опубликованию в порядке, установленном для официального опубликования муниципальных правовых актов, иной официальной информации, в течение семи дней со дня утверждения указанной документации и размещается на официальном сайте </w:t>
      </w:r>
      <w:proofErr w:type="spellStart"/>
      <w:r w:rsidRPr="00051B41">
        <w:rPr>
          <w:rFonts w:ascii="Arial" w:hAnsi="Arial" w:cs="Arial"/>
          <w:sz w:val="26"/>
          <w:szCs w:val="26"/>
        </w:rPr>
        <w:t>Уватского</w:t>
      </w:r>
      <w:proofErr w:type="spellEnd"/>
      <w:r w:rsidRPr="00051B41">
        <w:rPr>
          <w:rFonts w:ascii="Arial" w:hAnsi="Arial" w:cs="Arial"/>
          <w:sz w:val="26"/>
          <w:szCs w:val="26"/>
        </w:rPr>
        <w:t xml:space="preserve"> муниципального района в сети «Интернет».</w:t>
      </w:r>
    </w:p>
    <w:p w:rsidR="00BF64AC" w:rsidRPr="00051B41" w:rsidRDefault="00BF64AC" w:rsidP="00BF64AC">
      <w:pPr>
        <w:pStyle w:val="af9"/>
        <w:numPr>
          <w:ilvl w:val="1"/>
          <w:numId w:val="9"/>
        </w:numPr>
        <w:spacing w:after="0" w:line="240" w:lineRule="auto"/>
        <w:ind w:left="0" w:firstLine="709"/>
        <w:rPr>
          <w:rFonts w:ascii="Arial" w:hAnsi="Arial" w:cs="Arial"/>
          <w:sz w:val="26"/>
          <w:szCs w:val="26"/>
        </w:rPr>
      </w:pPr>
      <w:r w:rsidRPr="00051B41">
        <w:rPr>
          <w:rFonts w:ascii="Arial" w:hAnsi="Arial" w:cs="Arial"/>
          <w:sz w:val="26"/>
          <w:szCs w:val="26"/>
        </w:rPr>
        <w:t>На основании документации по планировке территории, утвержденной Главой района, могут быть внесены изменения в Правила в части уточнения установленных градостроительными регламентами предельных параметров разрешенного строительства и реконструкции объектов капитального строительства.</w:t>
      </w:r>
    </w:p>
    <w:p w:rsidR="00BF64AC" w:rsidRPr="00051B41" w:rsidRDefault="00BF64AC" w:rsidP="00BF64AC">
      <w:pPr>
        <w:pStyle w:val="af9"/>
        <w:numPr>
          <w:ilvl w:val="1"/>
          <w:numId w:val="9"/>
        </w:numPr>
        <w:spacing w:after="0" w:line="240" w:lineRule="auto"/>
        <w:ind w:left="0" w:firstLine="709"/>
        <w:rPr>
          <w:rFonts w:ascii="Arial" w:hAnsi="Arial" w:cs="Arial"/>
          <w:sz w:val="26"/>
          <w:szCs w:val="26"/>
        </w:rPr>
      </w:pPr>
      <w:r w:rsidRPr="00051B41">
        <w:rPr>
          <w:rFonts w:ascii="Arial" w:hAnsi="Arial" w:cs="Arial"/>
          <w:sz w:val="26"/>
          <w:szCs w:val="26"/>
        </w:rPr>
        <w:t>Сведения об утвержденном проекте межевания территории в течение пяти рабочих дней с даты вступления в силу решения об утверждении указанного проекта межевания подлежат направлению в орган кадастрового учета в порядке, установленном Федеральным законом от 24.07.2007 № 221-ФЗ «О государственном кадастре недвижимости».</w:t>
      </w:r>
    </w:p>
    <w:p w:rsidR="00BF64AC" w:rsidRPr="00051B41" w:rsidRDefault="00BF64AC" w:rsidP="00BF64AC">
      <w:pPr>
        <w:pStyle w:val="3"/>
        <w:rPr>
          <w:rFonts w:ascii="Arial" w:hAnsi="Arial" w:cs="Arial"/>
        </w:rPr>
      </w:pPr>
      <w:bookmarkStart w:id="109" w:name="_Toc423081192"/>
      <w:bookmarkStart w:id="110" w:name="_Toc423081261"/>
      <w:bookmarkStart w:id="111" w:name="_Toc423081330"/>
      <w:bookmarkStart w:id="112" w:name="_Toc463338822"/>
      <w:bookmarkStart w:id="113" w:name="_Toc464557698"/>
      <w:bookmarkStart w:id="114" w:name="_Toc465153609"/>
      <w:bookmarkStart w:id="115" w:name="_Toc494804871"/>
      <w:bookmarkStart w:id="116" w:name="_Toc520810648"/>
      <w:bookmarkStart w:id="117" w:name="_Toc521570008"/>
      <w:r w:rsidRPr="00051B41">
        <w:rPr>
          <w:rFonts w:ascii="Arial" w:hAnsi="Arial" w:cs="Arial"/>
        </w:rPr>
        <w:t>Глава 5. Проведение общественных обсуждений или публичных слушаний по вопросам землепользования и застройки</w:t>
      </w:r>
      <w:bookmarkEnd w:id="109"/>
      <w:bookmarkEnd w:id="110"/>
      <w:bookmarkEnd w:id="111"/>
      <w:bookmarkEnd w:id="112"/>
      <w:bookmarkEnd w:id="113"/>
      <w:bookmarkEnd w:id="114"/>
      <w:bookmarkEnd w:id="115"/>
      <w:bookmarkEnd w:id="116"/>
      <w:bookmarkEnd w:id="117"/>
    </w:p>
    <w:p w:rsidR="00BF64AC" w:rsidRPr="00051B41" w:rsidRDefault="00BF64AC" w:rsidP="00BF64AC">
      <w:pPr>
        <w:pStyle w:val="4"/>
        <w:rPr>
          <w:rFonts w:ascii="Arial" w:hAnsi="Arial" w:cs="Arial"/>
          <w:sz w:val="26"/>
          <w:szCs w:val="26"/>
        </w:rPr>
      </w:pPr>
      <w:bookmarkStart w:id="118" w:name="_Toc423081193"/>
      <w:bookmarkStart w:id="119" w:name="_Toc423081262"/>
      <w:bookmarkStart w:id="120" w:name="_Toc423081331"/>
      <w:bookmarkStart w:id="121" w:name="_Toc463338823"/>
      <w:bookmarkStart w:id="122" w:name="_Toc464557699"/>
      <w:bookmarkStart w:id="123" w:name="_Toc465153610"/>
      <w:bookmarkStart w:id="124" w:name="_Toc494804872"/>
      <w:bookmarkStart w:id="125" w:name="_Toc520810649"/>
      <w:bookmarkStart w:id="126" w:name="_Toc521570009"/>
      <w:r w:rsidRPr="00051B41">
        <w:rPr>
          <w:rFonts w:ascii="Arial" w:hAnsi="Arial" w:cs="Arial"/>
          <w:sz w:val="26"/>
          <w:szCs w:val="26"/>
        </w:rPr>
        <w:t>Статья 9. Общие положения</w:t>
      </w:r>
      <w:bookmarkEnd w:id="118"/>
      <w:bookmarkEnd w:id="119"/>
      <w:bookmarkEnd w:id="120"/>
      <w:bookmarkEnd w:id="121"/>
      <w:bookmarkEnd w:id="122"/>
      <w:r w:rsidRPr="00051B41">
        <w:rPr>
          <w:rFonts w:ascii="Arial" w:hAnsi="Arial" w:cs="Arial"/>
          <w:sz w:val="26"/>
          <w:szCs w:val="26"/>
        </w:rPr>
        <w:t xml:space="preserve"> организации и проведения общественных обсуждений или публичных слушаний по вопросам землепользования и застройки</w:t>
      </w:r>
      <w:bookmarkEnd w:id="123"/>
      <w:bookmarkEnd w:id="124"/>
      <w:bookmarkEnd w:id="125"/>
      <w:bookmarkEnd w:id="126"/>
    </w:p>
    <w:p w:rsidR="00BF64AC" w:rsidRPr="00051B41" w:rsidRDefault="00BF64AC" w:rsidP="00BF64AC">
      <w:pPr>
        <w:pStyle w:val="S"/>
        <w:numPr>
          <w:ilvl w:val="0"/>
          <w:numId w:val="8"/>
        </w:numPr>
        <w:ind w:left="0" w:firstLine="709"/>
        <w:rPr>
          <w:rFonts w:ascii="Arial" w:hAnsi="Arial" w:cs="Arial"/>
          <w:sz w:val="26"/>
          <w:szCs w:val="26"/>
        </w:rPr>
      </w:pPr>
      <w:r w:rsidRPr="00051B41">
        <w:rPr>
          <w:rFonts w:ascii="Arial" w:hAnsi="Arial" w:cs="Arial"/>
          <w:sz w:val="26"/>
          <w:szCs w:val="26"/>
        </w:rPr>
        <w:t xml:space="preserve">Общественные обсуждения или публичные слушания проводятся в соответствии с Градостроительным кодексом Российской Федерации, </w:t>
      </w:r>
      <w:r w:rsidRPr="00051B41">
        <w:rPr>
          <w:rFonts w:ascii="Arial" w:hAnsi="Arial" w:cs="Arial"/>
          <w:sz w:val="26"/>
          <w:szCs w:val="26"/>
        </w:rPr>
        <w:lastRenderedPageBreak/>
        <w:t xml:space="preserve">федеральным законодательством и законодательством Тюменской области, </w:t>
      </w:r>
      <w:hyperlink r:id="rId13" w:history="1">
        <w:r w:rsidRPr="00051B41">
          <w:rPr>
            <w:rFonts w:ascii="Arial" w:hAnsi="Arial" w:cs="Arial"/>
            <w:sz w:val="26"/>
            <w:szCs w:val="26"/>
          </w:rPr>
          <w:t>Уставом</w:t>
        </w:r>
      </w:hyperlink>
      <w:r w:rsidRPr="00051B41">
        <w:rPr>
          <w:rFonts w:ascii="Arial" w:hAnsi="Arial" w:cs="Arial"/>
          <w:sz w:val="26"/>
          <w:szCs w:val="26"/>
        </w:rPr>
        <w:t xml:space="preserve"> </w:t>
      </w:r>
      <w:proofErr w:type="spellStart"/>
      <w:r w:rsidRPr="00051B41">
        <w:rPr>
          <w:rFonts w:ascii="Arial" w:hAnsi="Arial" w:cs="Arial"/>
          <w:sz w:val="26"/>
          <w:szCs w:val="26"/>
        </w:rPr>
        <w:t>Уватского</w:t>
      </w:r>
      <w:proofErr w:type="spellEnd"/>
      <w:r w:rsidRPr="00051B41">
        <w:rPr>
          <w:rFonts w:ascii="Arial" w:hAnsi="Arial" w:cs="Arial"/>
          <w:sz w:val="26"/>
          <w:szCs w:val="26"/>
        </w:rPr>
        <w:t xml:space="preserve"> муниципального района, настоящими Правилами и иными правовыми актами.</w:t>
      </w:r>
    </w:p>
    <w:p w:rsidR="00BF64AC" w:rsidRPr="00051B41" w:rsidRDefault="00BF64AC" w:rsidP="00BF64AC">
      <w:pPr>
        <w:pStyle w:val="af9"/>
        <w:numPr>
          <w:ilvl w:val="0"/>
          <w:numId w:val="8"/>
        </w:numPr>
        <w:spacing w:after="0" w:line="240" w:lineRule="auto"/>
        <w:ind w:left="0" w:firstLine="709"/>
        <w:rPr>
          <w:rFonts w:ascii="Arial" w:hAnsi="Arial" w:cs="Arial"/>
          <w:sz w:val="26"/>
          <w:szCs w:val="26"/>
        </w:rPr>
      </w:pPr>
      <w:r w:rsidRPr="00051B41">
        <w:rPr>
          <w:rFonts w:ascii="Arial" w:hAnsi="Arial" w:cs="Arial"/>
          <w:sz w:val="26"/>
          <w:szCs w:val="26"/>
        </w:rPr>
        <w:t>Общественные обсуждения или публичные слушания проводятся в целях обсуждения муниципальных правовых актов в области землепользования и застройки, привлечения населения к участию в принятии градостроительных решений, предупреждения нарушений прав и законных интересов граждан, соблюдения прав и законных интересов правообладателей земельных участков и объектов капитального строительства.</w:t>
      </w:r>
    </w:p>
    <w:p w:rsidR="00BF64AC" w:rsidRPr="00051B41" w:rsidRDefault="00BF64AC" w:rsidP="00BF64AC">
      <w:pPr>
        <w:pStyle w:val="S"/>
        <w:numPr>
          <w:ilvl w:val="0"/>
          <w:numId w:val="8"/>
        </w:numPr>
        <w:ind w:left="0" w:firstLine="709"/>
        <w:rPr>
          <w:rFonts w:ascii="Arial" w:hAnsi="Arial" w:cs="Arial"/>
          <w:sz w:val="26"/>
          <w:szCs w:val="26"/>
        </w:rPr>
      </w:pPr>
      <w:r w:rsidRPr="00051B41">
        <w:rPr>
          <w:rFonts w:ascii="Arial" w:hAnsi="Arial" w:cs="Arial"/>
          <w:sz w:val="26"/>
          <w:szCs w:val="26"/>
        </w:rPr>
        <w:t>При проведении общественных обсуждений или публичных слушаний всем заинтересованным лицам должны быть обеспечены равные возможности для выражения своего мнения.</w:t>
      </w:r>
    </w:p>
    <w:p w:rsidR="00BF64AC" w:rsidRPr="00051B41" w:rsidRDefault="00BF64AC" w:rsidP="00BF64AC">
      <w:pPr>
        <w:pStyle w:val="S"/>
        <w:numPr>
          <w:ilvl w:val="0"/>
          <w:numId w:val="8"/>
        </w:numPr>
        <w:ind w:left="0" w:firstLine="709"/>
        <w:rPr>
          <w:rFonts w:ascii="Arial" w:hAnsi="Arial" w:cs="Arial"/>
          <w:sz w:val="26"/>
          <w:szCs w:val="26"/>
        </w:rPr>
      </w:pPr>
      <w:r w:rsidRPr="00051B41">
        <w:rPr>
          <w:rFonts w:ascii="Arial" w:hAnsi="Arial" w:cs="Arial"/>
          <w:sz w:val="26"/>
          <w:szCs w:val="26"/>
        </w:rPr>
        <w:t>Организация и проведение общественных обсуждений или публичных слушаний возлагается на Комиссию.</w:t>
      </w:r>
    </w:p>
    <w:p w:rsidR="00BF64AC" w:rsidRPr="00051B41" w:rsidRDefault="00BF64AC" w:rsidP="00BF64AC">
      <w:pPr>
        <w:pStyle w:val="S"/>
        <w:numPr>
          <w:ilvl w:val="0"/>
          <w:numId w:val="8"/>
        </w:numPr>
        <w:ind w:left="0" w:firstLine="709"/>
        <w:rPr>
          <w:rFonts w:ascii="Arial" w:hAnsi="Arial" w:cs="Arial"/>
          <w:sz w:val="26"/>
          <w:szCs w:val="26"/>
        </w:rPr>
      </w:pPr>
      <w:r w:rsidRPr="00051B41">
        <w:rPr>
          <w:rFonts w:ascii="Arial" w:hAnsi="Arial" w:cs="Arial"/>
          <w:sz w:val="26"/>
          <w:szCs w:val="26"/>
        </w:rPr>
        <w:t>Решение (постановление) о назначении общественных обсуждений или публичных слушаний и их результаты подлежат обязательному опубликованию в средствах массовой информации.</w:t>
      </w:r>
    </w:p>
    <w:p w:rsidR="00BF64AC" w:rsidRPr="00051B41" w:rsidRDefault="00BF64AC" w:rsidP="00BF64AC">
      <w:pPr>
        <w:pStyle w:val="S"/>
        <w:numPr>
          <w:ilvl w:val="0"/>
          <w:numId w:val="8"/>
        </w:numPr>
        <w:ind w:left="0" w:firstLine="709"/>
        <w:rPr>
          <w:rFonts w:ascii="Arial" w:hAnsi="Arial" w:cs="Arial"/>
          <w:sz w:val="26"/>
          <w:szCs w:val="26"/>
        </w:rPr>
      </w:pPr>
      <w:r w:rsidRPr="00051B41">
        <w:rPr>
          <w:rFonts w:ascii="Arial" w:hAnsi="Arial" w:cs="Arial"/>
          <w:sz w:val="26"/>
          <w:szCs w:val="26"/>
        </w:rPr>
        <w:t>Темами для проведения общественных обсуждений или публичных слушаний могут являться:</w:t>
      </w:r>
    </w:p>
    <w:p w:rsidR="00BF64AC" w:rsidRPr="00051B41" w:rsidRDefault="00BF64AC" w:rsidP="00BF64AC">
      <w:pPr>
        <w:pStyle w:val="S"/>
        <w:numPr>
          <w:ilvl w:val="1"/>
          <w:numId w:val="8"/>
        </w:numPr>
        <w:ind w:left="0" w:firstLine="709"/>
        <w:rPr>
          <w:rFonts w:ascii="Arial" w:hAnsi="Arial" w:cs="Arial"/>
          <w:sz w:val="26"/>
          <w:szCs w:val="26"/>
        </w:rPr>
      </w:pPr>
      <w:r w:rsidRPr="00051B41">
        <w:rPr>
          <w:rFonts w:ascii="Arial" w:hAnsi="Arial" w:cs="Arial"/>
          <w:sz w:val="26"/>
          <w:szCs w:val="26"/>
        </w:rPr>
        <w:t>проект Правил и проект внесений изменений в Правила;</w:t>
      </w:r>
    </w:p>
    <w:p w:rsidR="00BF64AC" w:rsidRPr="00051B41" w:rsidRDefault="00BF64AC" w:rsidP="00BF64AC">
      <w:pPr>
        <w:pStyle w:val="S"/>
        <w:numPr>
          <w:ilvl w:val="1"/>
          <w:numId w:val="8"/>
        </w:numPr>
        <w:ind w:left="0" w:firstLine="709"/>
        <w:rPr>
          <w:rFonts w:ascii="Arial" w:hAnsi="Arial" w:cs="Arial"/>
          <w:sz w:val="26"/>
          <w:szCs w:val="26"/>
        </w:rPr>
      </w:pPr>
      <w:r w:rsidRPr="00051B41">
        <w:rPr>
          <w:rFonts w:ascii="Arial" w:hAnsi="Arial" w:cs="Arial"/>
          <w:sz w:val="26"/>
          <w:szCs w:val="26"/>
        </w:rPr>
        <w:t>вопросы предоставления разрешения на условно разрешенный вид использования земельного участка или объекта капитального строительства;</w:t>
      </w:r>
    </w:p>
    <w:p w:rsidR="00BF64AC" w:rsidRPr="00051B41" w:rsidRDefault="00BF64AC" w:rsidP="00BF64AC">
      <w:pPr>
        <w:pStyle w:val="S"/>
        <w:numPr>
          <w:ilvl w:val="1"/>
          <w:numId w:val="8"/>
        </w:numPr>
        <w:ind w:left="0" w:firstLine="709"/>
        <w:rPr>
          <w:rFonts w:ascii="Arial" w:hAnsi="Arial" w:cs="Arial"/>
          <w:sz w:val="26"/>
          <w:szCs w:val="26"/>
        </w:rPr>
      </w:pPr>
      <w:r w:rsidRPr="00051B41">
        <w:rPr>
          <w:rFonts w:ascii="Arial" w:hAnsi="Arial" w:cs="Arial"/>
          <w:sz w:val="26"/>
          <w:szCs w:val="26"/>
        </w:rPr>
        <w:t>вопросы предоставления разрешения на отклонение от предельных параметров разрешенного строительства, реконструкции объектов капитального строительства;</w:t>
      </w:r>
    </w:p>
    <w:p w:rsidR="00BF64AC" w:rsidRPr="00051B41" w:rsidRDefault="00BF64AC" w:rsidP="00BF64AC">
      <w:pPr>
        <w:pStyle w:val="S"/>
        <w:numPr>
          <w:ilvl w:val="1"/>
          <w:numId w:val="8"/>
        </w:numPr>
        <w:ind w:left="0" w:firstLine="709"/>
        <w:rPr>
          <w:rFonts w:ascii="Arial" w:hAnsi="Arial" w:cs="Arial"/>
          <w:sz w:val="26"/>
          <w:szCs w:val="26"/>
        </w:rPr>
      </w:pPr>
      <w:r w:rsidRPr="00051B41">
        <w:rPr>
          <w:rFonts w:ascii="Arial" w:hAnsi="Arial" w:cs="Arial"/>
          <w:sz w:val="26"/>
          <w:szCs w:val="26"/>
        </w:rPr>
        <w:t>рассмотрение проектов планировки территории и проектов межевания территории, подготовленных в составе документации по планировке территории.</w:t>
      </w:r>
    </w:p>
    <w:p w:rsidR="00BF64AC" w:rsidRPr="00051B41" w:rsidRDefault="00BF64AC" w:rsidP="00BF64AC">
      <w:pPr>
        <w:pStyle w:val="S"/>
        <w:numPr>
          <w:ilvl w:val="0"/>
          <w:numId w:val="8"/>
        </w:numPr>
        <w:ind w:left="0" w:firstLine="709"/>
        <w:rPr>
          <w:rFonts w:ascii="Arial" w:hAnsi="Arial" w:cs="Arial"/>
          <w:sz w:val="26"/>
          <w:szCs w:val="26"/>
        </w:rPr>
      </w:pPr>
      <w:r w:rsidRPr="00051B41">
        <w:rPr>
          <w:rFonts w:ascii="Arial" w:hAnsi="Arial" w:cs="Arial"/>
          <w:sz w:val="26"/>
          <w:szCs w:val="26"/>
        </w:rPr>
        <w:t>Тема общественных обсуждений или публичных слушаний и вопросы, выносимые на обсуждение, отражаются в протоколах общественных обсуждений или публичных слушаний и в заключении о результатах обсуждений или слушаний.</w:t>
      </w:r>
    </w:p>
    <w:p w:rsidR="00BF64AC" w:rsidRPr="00051B41" w:rsidRDefault="00BF64AC" w:rsidP="00BF64AC">
      <w:pPr>
        <w:pStyle w:val="4"/>
        <w:rPr>
          <w:rFonts w:ascii="Arial" w:hAnsi="Arial" w:cs="Arial"/>
          <w:sz w:val="26"/>
          <w:szCs w:val="26"/>
        </w:rPr>
      </w:pPr>
      <w:bookmarkStart w:id="127" w:name="_Toc494804873"/>
      <w:bookmarkStart w:id="128" w:name="_Toc520810650"/>
      <w:bookmarkStart w:id="129" w:name="_Toc521570010"/>
      <w:r w:rsidRPr="00051B41">
        <w:rPr>
          <w:rFonts w:ascii="Arial" w:hAnsi="Arial" w:cs="Arial"/>
          <w:sz w:val="26"/>
          <w:szCs w:val="26"/>
        </w:rPr>
        <w:t>Статья 10. Общественные обсуждения или публичные слушания по проекту Правил и проекту о внесении изменений в Правила</w:t>
      </w:r>
      <w:bookmarkEnd w:id="127"/>
      <w:bookmarkEnd w:id="128"/>
      <w:bookmarkEnd w:id="129"/>
    </w:p>
    <w:p w:rsidR="00BF64AC" w:rsidRPr="00051B41" w:rsidRDefault="00BF64AC" w:rsidP="00BF64AC">
      <w:pPr>
        <w:pStyle w:val="ConsPlusNormal"/>
        <w:numPr>
          <w:ilvl w:val="0"/>
          <w:numId w:val="15"/>
        </w:numPr>
        <w:ind w:left="0" w:firstLine="709"/>
        <w:rPr>
          <w:sz w:val="26"/>
          <w:szCs w:val="26"/>
        </w:rPr>
      </w:pPr>
      <w:r w:rsidRPr="00051B41">
        <w:rPr>
          <w:sz w:val="26"/>
          <w:szCs w:val="26"/>
        </w:rPr>
        <w:t>Общественные обсуждения или публичные слушания по проекту Правил и проекту о внесении изменений в Правила проводятся Комиссией в порядке, определяемом нормативным правовым решением Районной Думы с учетом положений Градостроительного кодекса Российской Федерации.</w:t>
      </w:r>
    </w:p>
    <w:p w:rsidR="00BF64AC" w:rsidRPr="00051B41" w:rsidRDefault="00BF64AC" w:rsidP="00BF64AC">
      <w:pPr>
        <w:pStyle w:val="ConsPlusNormal"/>
        <w:numPr>
          <w:ilvl w:val="0"/>
          <w:numId w:val="15"/>
        </w:numPr>
        <w:ind w:left="0" w:firstLine="709"/>
        <w:rPr>
          <w:sz w:val="26"/>
          <w:szCs w:val="26"/>
        </w:rPr>
      </w:pPr>
      <w:r w:rsidRPr="00051B41">
        <w:rPr>
          <w:sz w:val="26"/>
          <w:szCs w:val="26"/>
        </w:rPr>
        <w:t xml:space="preserve">В целях соблюдения права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 общественные обсуждения или публичные слушания по проекту Правил и проекту о внесении изменений в Правила с участием жителей </w:t>
      </w:r>
      <w:proofErr w:type="spellStart"/>
      <w:r w:rsidR="00682FD6" w:rsidRPr="00051B41">
        <w:rPr>
          <w:sz w:val="26"/>
          <w:szCs w:val="26"/>
        </w:rPr>
        <w:t>Уватского</w:t>
      </w:r>
      <w:proofErr w:type="spellEnd"/>
      <w:r w:rsidRPr="00051B41">
        <w:rPr>
          <w:sz w:val="26"/>
          <w:szCs w:val="26"/>
        </w:rPr>
        <w:t xml:space="preserve"> сельского поселения проводятся в обязательном порядке.</w:t>
      </w:r>
    </w:p>
    <w:p w:rsidR="00BF64AC" w:rsidRPr="00051B41" w:rsidRDefault="00BF64AC" w:rsidP="00BF64AC">
      <w:pPr>
        <w:pStyle w:val="ConsPlusNormal"/>
        <w:numPr>
          <w:ilvl w:val="0"/>
          <w:numId w:val="15"/>
        </w:numPr>
        <w:ind w:left="0" w:firstLine="709"/>
        <w:rPr>
          <w:sz w:val="26"/>
          <w:szCs w:val="26"/>
        </w:rPr>
      </w:pPr>
      <w:bookmarkStart w:id="130" w:name="_Toc423081195"/>
      <w:bookmarkStart w:id="131" w:name="_Toc423081264"/>
      <w:bookmarkStart w:id="132" w:name="_Toc423081333"/>
      <w:bookmarkStart w:id="133" w:name="_Toc463338825"/>
      <w:bookmarkStart w:id="134" w:name="_Toc464557700"/>
      <w:bookmarkStart w:id="135" w:name="_Toc465153611"/>
      <w:r w:rsidRPr="00051B41">
        <w:rPr>
          <w:sz w:val="26"/>
          <w:szCs w:val="26"/>
        </w:rPr>
        <w:t xml:space="preserve">Участники общественных обсуждений или публичных слушаний по </w:t>
      </w:r>
      <w:r w:rsidRPr="00051B41">
        <w:rPr>
          <w:sz w:val="26"/>
          <w:szCs w:val="26"/>
        </w:rPr>
        <w:lastRenderedPageBreak/>
        <w:t>проекту Правил и проекту о внесении изменений в Правила вправе представить в Комиссию свои предложения и замечания, касающиеся проекта Правил и проекта о внесении изменений в Правила, для включения их в протокол общественных обсуждений или публичных слушаний.</w:t>
      </w:r>
    </w:p>
    <w:p w:rsidR="00BF64AC" w:rsidRPr="00051B41" w:rsidRDefault="00BF64AC" w:rsidP="00BF64AC">
      <w:pPr>
        <w:pStyle w:val="af9"/>
        <w:numPr>
          <w:ilvl w:val="0"/>
          <w:numId w:val="15"/>
        </w:numPr>
        <w:tabs>
          <w:tab w:val="left" w:pos="1134"/>
        </w:tabs>
        <w:spacing w:after="0" w:line="240" w:lineRule="auto"/>
        <w:ind w:left="0" w:firstLine="709"/>
        <w:rPr>
          <w:rFonts w:ascii="Arial" w:hAnsi="Arial" w:cs="Arial"/>
          <w:sz w:val="26"/>
          <w:szCs w:val="26"/>
        </w:rPr>
      </w:pPr>
      <w:r w:rsidRPr="00051B41">
        <w:rPr>
          <w:rFonts w:ascii="Arial" w:hAnsi="Arial" w:cs="Arial"/>
          <w:sz w:val="26"/>
          <w:szCs w:val="26"/>
        </w:rPr>
        <w:t xml:space="preserve">В случае подготовки правил землепользования и застройки применительно к части территории </w:t>
      </w:r>
      <w:proofErr w:type="spellStart"/>
      <w:r w:rsidR="00682FD6" w:rsidRPr="00051B41">
        <w:rPr>
          <w:rFonts w:ascii="Arial" w:hAnsi="Arial" w:cs="Arial"/>
          <w:sz w:val="26"/>
          <w:szCs w:val="26"/>
        </w:rPr>
        <w:t>Уватского</w:t>
      </w:r>
      <w:proofErr w:type="spellEnd"/>
      <w:r w:rsidRPr="00051B41">
        <w:rPr>
          <w:rFonts w:ascii="Arial" w:hAnsi="Arial" w:cs="Arial"/>
          <w:sz w:val="26"/>
          <w:szCs w:val="26"/>
        </w:rPr>
        <w:t xml:space="preserve"> сельского поселения общественные обсуждения или публичные слушания по проекту правил землепользования и застройки проводятся с участием правообладателей земельных участков и (или) объектов капитального строительства, находящихся в границах указанной части территории поселения. В случае подготовки изменений в правила землепользования и застройки в части внесения изменений в градостроительный регламент, установленный для конкретной территориальной зоны, общественные обсуждения или публичные слушания по внесению изменений в правила землепользования и застройки проводятся в границах территориальной зоны, для которой установлен такой градостроительный регламент. В этих случаях срок проведения общественных обсуждений или публичных слушаний не может быть более чем один месяц.</w:t>
      </w:r>
    </w:p>
    <w:p w:rsidR="00BF64AC" w:rsidRPr="00051B41" w:rsidRDefault="00BF64AC" w:rsidP="00BF64AC">
      <w:pPr>
        <w:pStyle w:val="af9"/>
        <w:numPr>
          <w:ilvl w:val="0"/>
          <w:numId w:val="15"/>
        </w:numPr>
        <w:spacing w:after="0" w:line="240" w:lineRule="auto"/>
        <w:ind w:left="0" w:firstLine="709"/>
        <w:rPr>
          <w:rFonts w:ascii="Arial" w:hAnsi="Arial" w:cs="Arial"/>
          <w:sz w:val="26"/>
          <w:szCs w:val="26"/>
        </w:rPr>
      </w:pPr>
      <w:r w:rsidRPr="00051B41">
        <w:rPr>
          <w:rFonts w:ascii="Arial" w:hAnsi="Arial" w:cs="Arial"/>
          <w:sz w:val="26"/>
          <w:szCs w:val="26"/>
        </w:rPr>
        <w:t>После завершения общественных обсуждений или публичных слушаний по проекту правил землепользования и застройки Комиссия с учетом результатов таких общественных обсуждений или публичных слушаний обеспечивает внесение изменений в проект правил землепользования и застройки и представляет указанный проект Главе района. Обязательными приложениями к проекту правил землепользования и застройки являются протоколы общественных обсуждений или публичных слушаний и заключение о результатах общественных обсуждений или публичных слушаний.</w:t>
      </w:r>
    </w:p>
    <w:p w:rsidR="00BF64AC" w:rsidRPr="00051B41" w:rsidRDefault="00BF64AC" w:rsidP="00BF64AC">
      <w:pPr>
        <w:pStyle w:val="af9"/>
        <w:numPr>
          <w:ilvl w:val="0"/>
          <w:numId w:val="15"/>
        </w:numPr>
        <w:spacing w:after="0" w:line="240" w:lineRule="auto"/>
        <w:ind w:left="0" w:firstLine="709"/>
        <w:rPr>
          <w:rFonts w:ascii="Arial" w:hAnsi="Arial" w:cs="Arial"/>
          <w:sz w:val="26"/>
          <w:szCs w:val="26"/>
        </w:rPr>
      </w:pPr>
      <w:r w:rsidRPr="00051B41">
        <w:rPr>
          <w:rFonts w:ascii="Arial" w:hAnsi="Arial" w:cs="Arial"/>
          <w:sz w:val="26"/>
          <w:szCs w:val="26"/>
        </w:rPr>
        <w:t>Глава района в течение десяти дней после представления ему проекта правил землепользования и застройки и указанных в части 5 настоящей статьи обязательных приложений должен принять решение о направлении указанного проекта в Районную Думу или об отклонении проекта правил землепользования и застройки и о направлении его на доработку с указанием даты его повторного представления.</w:t>
      </w:r>
    </w:p>
    <w:p w:rsidR="00BF64AC" w:rsidRPr="00051B41" w:rsidRDefault="00BF64AC" w:rsidP="00BF64AC">
      <w:pPr>
        <w:pStyle w:val="af9"/>
        <w:numPr>
          <w:ilvl w:val="0"/>
          <w:numId w:val="15"/>
        </w:numPr>
        <w:spacing w:after="0" w:line="240" w:lineRule="auto"/>
        <w:ind w:left="0" w:firstLine="709"/>
        <w:rPr>
          <w:rFonts w:ascii="Arial" w:hAnsi="Arial" w:cs="Arial"/>
          <w:sz w:val="26"/>
          <w:szCs w:val="26"/>
        </w:rPr>
      </w:pPr>
      <w:r w:rsidRPr="00051B41">
        <w:rPr>
          <w:rFonts w:ascii="Arial" w:hAnsi="Arial" w:cs="Arial"/>
          <w:sz w:val="26"/>
          <w:szCs w:val="26"/>
        </w:rPr>
        <w:t>В целях доведения до населения информации о содержании проекта Правил Комиссия в обязательном порядке организуют выставки, экспозиции схем градостроительного зонирования, выступления разработчиков проекта Правил на собраниях жителей, в печатных средствах массовой информации, по радио и телевидению.</w:t>
      </w:r>
    </w:p>
    <w:p w:rsidR="00BF64AC" w:rsidRPr="00051B41" w:rsidRDefault="00BF64AC" w:rsidP="00BF64AC">
      <w:pPr>
        <w:pStyle w:val="af9"/>
        <w:numPr>
          <w:ilvl w:val="0"/>
          <w:numId w:val="15"/>
        </w:numPr>
        <w:spacing w:after="0" w:line="240" w:lineRule="auto"/>
        <w:ind w:left="0" w:firstLine="709"/>
        <w:rPr>
          <w:rFonts w:ascii="Arial" w:hAnsi="Arial" w:cs="Arial"/>
          <w:sz w:val="26"/>
          <w:szCs w:val="26"/>
        </w:rPr>
      </w:pPr>
      <w:r w:rsidRPr="00051B41">
        <w:rPr>
          <w:rFonts w:ascii="Arial" w:hAnsi="Arial" w:cs="Arial"/>
          <w:sz w:val="26"/>
          <w:szCs w:val="26"/>
        </w:rPr>
        <w:t>Продолжительность общественных обсуждений или публичных слушаний по проекту правил землепользования и застройки составляет не менее двух и не более четырех месяцев со дня опубликования такого проекта.</w:t>
      </w:r>
    </w:p>
    <w:p w:rsidR="00BF64AC" w:rsidRPr="00051B41" w:rsidRDefault="00BF64AC" w:rsidP="00BF64AC">
      <w:pPr>
        <w:widowControl/>
        <w:numPr>
          <w:ilvl w:val="0"/>
          <w:numId w:val="15"/>
        </w:numPr>
        <w:autoSpaceDE/>
        <w:autoSpaceDN/>
        <w:adjustRightInd/>
        <w:ind w:left="0" w:firstLine="709"/>
        <w:rPr>
          <w:sz w:val="26"/>
          <w:szCs w:val="26"/>
        </w:rPr>
      </w:pPr>
      <w:r w:rsidRPr="00051B41">
        <w:rPr>
          <w:sz w:val="26"/>
          <w:szCs w:val="26"/>
        </w:rPr>
        <w:t xml:space="preserve">Правила землепользования и застройки, устанавливающие градостроительные регламенты применительно к земельным участкам, включенным в границы населенных пунктов из земель лесного фонда (за исключением лесных участков, которые до 1 января 2016 года предоставлены гражданам или юридическим лицам либо на которых расположены объекты недвижимого имущества, права на которые возникли до 1 января 2016 года, и разрешенное использование либо назначение которых до их включения в </w:t>
      </w:r>
      <w:r w:rsidRPr="00051B41">
        <w:rPr>
          <w:sz w:val="26"/>
          <w:szCs w:val="26"/>
        </w:rPr>
        <w:lastRenderedPageBreak/>
        <w:t>границы населенных пунктов не было связано с использованием лесов), могут быть утверждены не ранее чем по истечении одного года со дня включения указанных земельных участков в границы населенных пунктов.</w:t>
      </w:r>
    </w:p>
    <w:p w:rsidR="00BF64AC" w:rsidRPr="00051B41" w:rsidRDefault="00BF64AC" w:rsidP="00BF64AC">
      <w:pPr>
        <w:pStyle w:val="4"/>
        <w:rPr>
          <w:rFonts w:ascii="Arial" w:hAnsi="Arial" w:cs="Arial"/>
          <w:sz w:val="26"/>
          <w:szCs w:val="26"/>
        </w:rPr>
      </w:pPr>
      <w:bookmarkStart w:id="136" w:name="_Toc494804874"/>
      <w:bookmarkStart w:id="137" w:name="_Toc520810651"/>
      <w:bookmarkStart w:id="138" w:name="_Toc521570011"/>
      <w:r w:rsidRPr="00051B41">
        <w:rPr>
          <w:rFonts w:ascii="Arial" w:hAnsi="Arial" w:cs="Arial"/>
          <w:sz w:val="26"/>
          <w:szCs w:val="26"/>
        </w:rPr>
        <w:t>Статья 11. Проведение общественных обсуждений или публичных слушаний по вопросам предоставления разрешения на условно разрешенный вид использования земельного участка или объекта капитального строительства</w:t>
      </w:r>
      <w:bookmarkEnd w:id="136"/>
      <w:bookmarkEnd w:id="137"/>
      <w:bookmarkEnd w:id="138"/>
      <w:r w:rsidRPr="00051B41">
        <w:rPr>
          <w:rFonts w:ascii="Arial" w:hAnsi="Arial" w:cs="Arial"/>
          <w:sz w:val="26"/>
          <w:szCs w:val="26"/>
        </w:rPr>
        <w:t xml:space="preserve"> </w:t>
      </w:r>
      <w:bookmarkEnd w:id="130"/>
      <w:bookmarkEnd w:id="131"/>
      <w:bookmarkEnd w:id="132"/>
      <w:bookmarkEnd w:id="133"/>
      <w:bookmarkEnd w:id="134"/>
      <w:bookmarkEnd w:id="135"/>
    </w:p>
    <w:p w:rsidR="00BF64AC" w:rsidRPr="00051B41" w:rsidRDefault="00BF64AC" w:rsidP="00BF64AC">
      <w:pPr>
        <w:pStyle w:val="af9"/>
        <w:numPr>
          <w:ilvl w:val="0"/>
          <w:numId w:val="16"/>
        </w:numPr>
        <w:tabs>
          <w:tab w:val="left" w:pos="1134"/>
        </w:tabs>
        <w:spacing w:after="0" w:line="240" w:lineRule="auto"/>
        <w:ind w:left="0" w:firstLine="709"/>
        <w:rPr>
          <w:rFonts w:ascii="Arial" w:hAnsi="Arial" w:cs="Arial"/>
          <w:sz w:val="26"/>
          <w:szCs w:val="26"/>
        </w:rPr>
      </w:pPr>
      <w:r w:rsidRPr="00051B41">
        <w:rPr>
          <w:rFonts w:ascii="Arial" w:hAnsi="Arial" w:cs="Arial"/>
          <w:sz w:val="26"/>
          <w:szCs w:val="26"/>
        </w:rPr>
        <w:t xml:space="preserve">Вопрос о предоставлении разрешения на условно разрешенный вид использования подлежит обсуждению на публичных слушаниях. Порядок организации и проведения общественных обсуждений или публичных слушаний определяется Уставом </w:t>
      </w:r>
      <w:proofErr w:type="spellStart"/>
      <w:r w:rsidRPr="00051B41">
        <w:rPr>
          <w:rFonts w:ascii="Arial" w:hAnsi="Arial" w:cs="Arial"/>
          <w:sz w:val="26"/>
          <w:szCs w:val="26"/>
        </w:rPr>
        <w:t>Уватского</w:t>
      </w:r>
      <w:proofErr w:type="spellEnd"/>
      <w:r w:rsidRPr="00051B41">
        <w:rPr>
          <w:rFonts w:ascii="Arial" w:hAnsi="Arial" w:cs="Arial"/>
          <w:sz w:val="26"/>
          <w:szCs w:val="26"/>
        </w:rPr>
        <w:t xml:space="preserve"> муниципального района и (или) нормативными правовыми актами Районной Думы с учетом положений настоящей статьи.</w:t>
      </w:r>
    </w:p>
    <w:p w:rsidR="00BF64AC" w:rsidRPr="00051B41" w:rsidRDefault="00BF64AC" w:rsidP="00BF64AC">
      <w:pPr>
        <w:pStyle w:val="S"/>
        <w:numPr>
          <w:ilvl w:val="0"/>
          <w:numId w:val="16"/>
        </w:numPr>
        <w:ind w:left="0" w:firstLine="709"/>
        <w:rPr>
          <w:rFonts w:ascii="Arial" w:hAnsi="Arial" w:cs="Arial"/>
          <w:sz w:val="26"/>
          <w:szCs w:val="26"/>
        </w:rPr>
      </w:pPr>
      <w:r w:rsidRPr="00051B41">
        <w:rPr>
          <w:rFonts w:ascii="Arial" w:hAnsi="Arial" w:cs="Arial"/>
          <w:sz w:val="26"/>
          <w:szCs w:val="26"/>
        </w:rPr>
        <w:t xml:space="preserve">С целью соблюдения права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 общественные обсуждения или публичные слушания по вопросу предоставления соответствующего разрешения проводятся Комиссией с участием граждан, проживающих в пределах территориальной зоны, в границах которой расположен земельный участок или объект капитального строительства, в отношении которого испрашивается разрешение. </w:t>
      </w:r>
    </w:p>
    <w:p w:rsidR="00BF64AC" w:rsidRPr="00051B41" w:rsidRDefault="00BF64AC" w:rsidP="00BF64AC">
      <w:pPr>
        <w:pStyle w:val="S"/>
        <w:numPr>
          <w:ilvl w:val="0"/>
          <w:numId w:val="16"/>
        </w:numPr>
        <w:ind w:left="0" w:firstLine="709"/>
        <w:rPr>
          <w:rFonts w:ascii="Arial" w:hAnsi="Arial" w:cs="Arial"/>
          <w:sz w:val="26"/>
          <w:szCs w:val="26"/>
        </w:rPr>
      </w:pPr>
      <w:r w:rsidRPr="00051B41">
        <w:rPr>
          <w:rFonts w:ascii="Arial" w:hAnsi="Arial" w:cs="Arial"/>
          <w:sz w:val="26"/>
          <w:szCs w:val="26"/>
        </w:rPr>
        <w:t>В случае если условно разрешенный вид использования земельного участка или объекта капитального строительства может оказать негативное воздействие на окружающую среду, общественные обсуждения или публичные слушания проводятся с участием правообладателей земельных участков и объектов капитального строительства, подверженных риску такого негативного воздействия.</w:t>
      </w:r>
    </w:p>
    <w:p w:rsidR="00BF64AC" w:rsidRPr="00051B41" w:rsidRDefault="00BF64AC" w:rsidP="00BF64AC">
      <w:pPr>
        <w:pStyle w:val="S"/>
        <w:numPr>
          <w:ilvl w:val="0"/>
          <w:numId w:val="16"/>
        </w:numPr>
        <w:ind w:left="0" w:firstLine="709"/>
        <w:rPr>
          <w:rFonts w:ascii="Arial" w:hAnsi="Arial" w:cs="Arial"/>
          <w:sz w:val="26"/>
          <w:szCs w:val="26"/>
        </w:rPr>
      </w:pPr>
      <w:r w:rsidRPr="00051B41">
        <w:rPr>
          <w:rFonts w:ascii="Arial" w:hAnsi="Arial" w:cs="Arial"/>
          <w:sz w:val="26"/>
          <w:szCs w:val="26"/>
        </w:rPr>
        <w:t xml:space="preserve">Комиссия направляет сообщения о проведении общественных обсуждений или публичных слушаний по вопросу предоставления соответствующего разрешения правообладателям земельных участков, имеющих общие границы с земельным участком, применительно к которому испрашивается разрешение, правообладателям объектов капитального строительства, расположенных на земельных участках, имеющих общие границы с земельным участком, применительно к которому испрашивается разрешение, и сообщает правообладателям помещений, являющихся частью объекта капитального строительства, применительно к которому испрашивается разрешение. Указанные сообщения отправляются и размещаются соответственно не позднее десяти дней со дня поступления заявления заинтересованного лица о предоставлении соответствующего разрешения. </w:t>
      </w:r>
    </w:p>
    <w:p w:rsidR="00BF64AC" w:rsidRPr="00051B41" w:rsidRDefault="00BF64AC" w:rsidP="00BF64AC">
      <w:pPr>
        <w:pStyle w:val="S"/>
        <w:numPr>
          <w:ilvl w:val="0"/>
          <w:numId w:val="16"/>
        </w:numPr>
        <w:ind w:left="0" w:firstLine="709"/>
        <w:rPr>
          <w:rFonts w:ascii="Arial" w:hAnsi="Arial" w:cs="Arial"/>
          <w:sz w:val="26"/>
          <w:szCs w:val="26"/>
        </w:rPr>
      </w:pPr>
      <w:r w:rsidRPr="00051B41">
        <w:rPr>
          <w:rFonts w:ascii="Arial" w:hAnsi="Arial" w:cs="Arial"/>
          <w:sz w:val="26"/>
          <w:szCs w:val="26"/>
        </w:rPr>
        <w:t>Участники общественных обсуждений или публичных слушаний по вопросу о предоставлении разрешения на условно разрешенный вид использования вправе представить в Комиссию свои предложения и замечания, касающиеся указанного вопроса, для включения их в протокол общественных обсуждений или публичных слушаний.</w:t>
      </w:r>
    </w:p>
    <w:p w:rsidR="00BF64AC" w:rsidRPr="00051B41" w:rsidRDefault="00BF64AC" w:rsidP="00BF64AC">
      <w:pPr>
        <w:pStyle w:val="af9"/>
        <w:numPr>
          <w:ilvl w:val="0"/>
          <w:numId w:val="16"/>
        </w:numPr>
        <w:tabs>
          <w:tab w:val="left" w:pos="0"/>
        </w:tabs>
        <w:spacing w:after="0" w:line="240" w:lineRule="auto"/>
        <w:ind w:left="0" w:firstLine="709"/>
        <w:rPr>
          <w:rFonts w:ascii="Arial" w:hAnsi="Arial" w:cs="Arial"/>
          <w:sz w:val="26"/>
          <w:szCs w:val="26"/>
        </w:rPr>
      </w:pPr>
      <w:r w:rsidRPr="00051B41">
        <w:rPr>
          <w:rFonts w:ascii="Arial" w:hAnsi="Arial" w:cs="Arial"/>
          <w:sz w:val="26"/>
          <w:szCs w:val="26"/>
        </w:rPr>
        <w:t xml:space="preserve">Заключение о результатах общественных обсуждений или публичных слушаний по вопросу предоставления разрешения на условно </w:t>
      </w:r>
      <w:r w:rsidRPr="00051B41">
        <w:rPr>
          <w:rFonts w:ascii="Arial" w:hAnsi="Arial" w:cs="Arial"/>
          <w:sz w:val="26"/>
          <w:szCs w:val="26"/>
        </w:rPr>
        <w:lastRenderedPageBreak/>
        <w:t xml:space="preserve">разрешенный вид использования подлежит опубликованию в порядке, установленном для официального опубликования муниципальных правовых актов, иной официальной информации, и размещается на официальном сайте </w:t>
      </w:r>
      <w:proofErr w:type="spellStart"/>
      <w:r w:rsidRPr="00051B41">
        <w:rPr>
          <w:rFonts w:ascii="Arial" w:hAnsi="Arial" w:cs="Arial"/>
          <w:sz w:val="26"/>
          <w:szCs w:val="26"/>
        </w:rPr>
        <w:t>Уватского</w:t>
      </w:r>
      <w:proofErr w:type="spellEnd"/>
      <w:r w:rsidRPr="00051B41">
        <w:rPr>
          <w:rFonts w:ascii="Arial" w:hAnsi="Arial" w:cs="Arial"/>
          <w:sz w:val="26"/>
          <w:szCs w:val="26"/>
        </w:rPr>
        <w:t xml:space="preserve"> муниципального района в сети «Интернет».</w:t>
      </w:r>
    </w:p>
    <w:p w:rsidR="00BF64AC" w:rsidRPr="00051B41" w:rsidRDefault="00BF64AC" w:rsidP="00BF64AC">
      <w:pPr>
        <w:pStyle w:val="S"/>
        <w:numPr>
          <w:ilvl w:val="0"/>
          <w:numId w:val="16"/>
        </w:numPr>
        <w:ind w:left="0" w:firstLine="709"/>
        <w:rPr>
          <w:rFonts w:ascii="Arial" w:hAnsi="Arial" w:cs="Arial"/>
          <w:sz w:val="26"/>
          <w:szCs w:val="26"/>
        </w:rPr>
      </w:pPr>
      <w:r w:rsidRPr="00051B41">
        <w:rPr>
          <w:rFonts w:ascii="Arial" w:hAnsi="Arial" w:cs="Arial"/>
          <w:sz w:val="26"/>
          <w:szCs w:val="26"/>
        </w:rPr>
        <w:t xml:space="preserve">Срок проведения общественных обсуждений или публичных слушаний с момента оповещения жителей муниципального образования о времени и месте их проведения до дня опубликования заключения о результатах общественных обсуждений или публичных слушаний определяется уставом </w:t>
      </w:r>
      <w:proofErr w:type="spellStart"/>
      <w:r w:rsidRPr="00051B41">
        <w:rPr>
          <w:rFonts w:ascii="Arial" w:hAnsi="Arial" w:cs="Arial"/>
          <w:sz w:val="26"/>
          <w:szCs w:val="26"/>
        </w:rPr>
        <w:t>Уватского</w:t>
      </w:r>
      <w:proofErr w:type="spellEnd"/>
      <w:r w:rsidRPr="00051B41">
        <w:rPr>
          <w:rFonts w:ascii="Arial" w:hAnsi="Arial" w:cs="Arial"/>
          <w:sz w:val="26"/>
          <w:szCs w:val="26"/>
        </w:rPr>
        <w:t xml:space="preserve"> муниципального района и (или) нормативными правовыми актами Районной Думы и не может быть более одного месяца.</w:t>
      </w:r>
    </w:p>
    <w:p w:rsidR="00BF64AC" w:rsidRPr="00051B41" w:rsidRDefault="00BF64AC" w:rsidP="00BF64AC">
      <w:pPr>
        <w:pStyle w:val="S"/>
        <w:numPr>
          <w:ilvl w:val="0"/>
          <w:numId w:val="16"/>
        </w:numPr>
        <w:ind w:left="0" w:firstLine="709"/>
        <w:rPr>
          <w:rFonts w:ascii="Arial" w:hAnsi="Arial" w:cs="Arial"/>
          <w:sz w:val="26"/>
          <w:szCs w:val="26"/>
        </w:rPr>
      </w:pPr>
      <w:r w:rsidRPr="00051B41">
        <w:rPr>
          <w:rFonts w:ascii="Arial" w:hAnsi="Arial" w:cs="Arial"/>
          <w:sz w:val="26"/>
          <w:szCs w:val="26"/>
        </w:rPr>
        <w:t>Расходы, связанные с организацией и проведением общественных обсуждений или публичных слушаний по вопросу предоставления разрешения на условно разрешенный вид использования несет физическое или юридическое лицо, заинтересованное в предоставлении такого разрешения.</w:t>
      </w:r>
    </w:p>
    <w:p w:rsidR="00BF64AC" w:rsidRPr="00051B41" w:rsidRDefault="00BF64AC" w:rsidP="00BF64AC">
      <w:pPr>
        <w:pStyle w:val="4"/>
        <w:rPr>
          <w:rFonts w:ascii="Arial" w:hAnsi="Arial" w:cs="Arial"/>
          <w:sz w:val="26"/>
          <w:szCs w:val="26"/>
        </w:rPr>
      </w:pPr>
      <w:bookmarkStart w:id="139" w:name="_Toc494804875"/>
      <w:bookmarkStart w:id="140" w:name="_Toc520810652"/>
      <w:bookmarkStart w:id="141" w:name="_Toc521570012"/>
      <w:r w:rsidRPr="00051B41">
        <w:rPr>
          <w:rFonts w:ascii="Arial" w:hAnsi="Arial" w:cs="Arial"/>
          <w:sz w:val="26"/>
          <w:szCs w:val="26"/>
        </w:rPr>
        <w:t>Статья 12. Проведение общественных обсуждений или публичных слушаний по вопросам отклонения от предельных параметров разрешенного строительства и реконструкции объектов капитального строительства</w:t>
      </w:r>
      <w:bookmarkEnd w:id="139"/>
      <w:bookmarkEnd w:id="140"/>
      <w:bookmarkEnd w:id="141"/>
    </w:p>
    <w:p w:rsidR="00BF64AC" w:rsidRPr="00051B41" w:rsidRDefault="00BF64AC" w:rsidP="00BF64AC">
      <w:pPr>
        <w:pStyle w:val="af9"/>
        <w:numPr>
          <w:ilvl w:val="1"/>
          <w:numId w:val="17"/>
        </w:numPr>
        <w:spacing w:after="0" w:line="240" w:lineRule="auto"/>
        <w:ind w:left="0" w:firstLine="709"/>
        <w:rPr>
          <w:rFonts w:ascii="Arial" w:hAnsi="Arial" w:cs="Arial"/>
          <w:sz w:val="26"/>
          <w:szCs w:val="26"/>
        </w:rPr>
      </w:pPr>
      <w:r w:rsidRPr="00051B41">
        <w:rPr>
          <w:rFonts w:ascii="Arial" w:hAnsi="Arial" w:cs="Arial"/>
          <w:sz w:val="26"/>
          <w:szCs w:val="26"/>
        </w:rPr>
        <w:t xml:space="preserve">Порядок организации и проведения общественных обсуждений или публичных слушаний по вопросу о предоставлении разрешения на отклонение от предельных параметров разрешенного строительства, реконструкции объектов капитального строительства определяется Уставом </w:t>
      </w:r>
      <w:proofErr w:type="spellStart"/>
      <w:r w:rsidRPr="00051B41">
        <w:rPr>
          <w:rFonts w:ascii="Arial" w:hAnsi="Arial" w:cs="Arial"/>
          <w:sz w:val="26"/>
          <w:szCs w:val="26"/>
        </w:rPr>
        <w:t>Уватского</w:t>
      </w:r>
      <w:proofErr w:type="spellEnd"/>
      <w:r w:rsidRPr="00051B41">
        <w:rPr>
          <w:rFonts w:ascii="Arial" w:hAnsi="Arial" w:cs="Arial"/>
          <w:sz w:val="26"/>
          <w:szCs w:val="26"/>
        </w:rPr>
        <w:t xml:space="preserve"> муниципального района и (или) нормативными правовыми актами Районной Думы с учетом положений настоящей статьи.</w:t>
      </w:r>
    </w:p>
    <w:p w:rsidR="00BF64AC" w:rsidRPr="00051B41" w:rsidRDefault="00BF64AC" w:rsidP="00BF64AC">
      <w:pPr>
        <w:pStyle w:val="af9"/>
        <w:numPr>
          <w:ilvl w:val="1"/>
          <w:numId w:val="17"/>
        </w:numPr>
        <w:spacing w:after="0" w:line="240" w:lineRule="auto"/>
        <w:ind w:left="0" w:firstLine="709"/>
        <w:rPr>
          <w:rFonts w:ascii="Arial" w:hAnsi="Arial" w:cs="Arial"/>
          <w:sz w:val="26"/>
          <w:szCs w:val="26"/>
        </w:rPr>
      </w:pPr>
      <w:r w:rsidRPr="00051B41">
        <w:rPr>
          <w:rFonts w:ascii="Arial" w:hAnsi="Arial" w:cs="Arial"/>
          <w:sz w:val="26"/>
          <w:szCs w:val="26"/>
        </w:rPr>
        <w:t>В целях соблюдения права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 общественные обсуждения или публичные слушания по вопросу о предоставлении разрешения на отклонение от предельных параметров разрешенного строительства, реконструкции объектов капитального строительства проводятся с участием граждан, проживающих в пределах территориальной зоны, в границах которой расположен земельный участок или объект капитального строительства, применительно к которым запрашивается разрешение. В случае, если отклонение от предельных параметров разрешенного строительства, реконструкции объектов капитального строительства может оказать негативное воздействие на окружающую среду, общественные обсуждения или публичные слушания проводятся с участием правообладателей земельных участков и объектов капитального строительства, подверженных риску такого негативного воздействия.</w:t>
      </w:r>
    </w:p>
    <w:p w:rsidR="00BF64AC" w:rsidRPr="00051B41" w:rsidRDefault="00BF64AC" w:rsidP="00BF64AC">
      <w:pPr>
        <w:pStyle w:val="af9"/>
        <w:numPr>
          <w:ilvl w:val="1"/>
          <w:numId w:val="17"/>
        </w:numPr>
        <w:spacing w:after="0" w:line="240" w:lineRule="auto"/>
        <w:ind w:left="0" w:firstLine="709"/>
        <w:rPr>
          <w:rFonts w:ascii="Arial" w:hAnsi="Arial" w:cs="Arial"/>
          <w:sz w:val="26"/>
          <w:szCs w:val="26"/>
        </w:rPr>
      </w:pPr>
      <w:r w:rsidRPr="00051B41">
        <w:rPr>
          <w:rFonts w:ascii="Arial" w:hAnsi="Arial" w:cs="Arial"/>
          <w:sz w:val="26"/>
          <w:szCs w:val="26"/>
        </w:rPr>
        <w:t xml:space="preserve">Комиссия направляет сообщения о проведении общественных обсуждений или публичных слушаний по вопросу о предоставлении разрешения на отклонение от предельных параметров разрешенного строительства, реконструкции объектов капитального строительства правообладателям земельных участков, имеющих общие границы с земельным участком, применительно к которому запрашивается данное </w:t>
      </w:r>
      <w:r w:rsidRPr="00051B41">
        <w:rPr>
          <w:rFonts w:ascii="Arial" w:hAnsi="Arial" w:cs="Arial"/>
          <w:sz w:val="26"/>
          <w:szCs w:val="26"/>
        </w:rPr>
        <w:lastRenderedPageBreak/>
        <w:t>разрешение, правообладателям объектов капитального строительства, расположенных на земельных участках, имеющих общие границы с земельным участком, применительно к которому запрашивается данное разрешение, и правообладателям помещений, являющихся частью объекта капитального строительства, применительно к которому запрашивается данное разрешение. Указанные сообщения направляются не позднее чем через десять дней со дня поступления заявления заинтересованного лица 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p>
    <w:p w:rsidR="00BF64AC" w:rsidRPr="00051B41" w:rsidRDefault="00BF64AC" w:rsidP="00BF64AC">
      <w:pPr>
        <w:pStyle w:val="af9"/>
        <w:numPr>
          <w:ilvl w:val="1"/>
          <w:numId w:val="17"/>
        </w:numPr>
        <w:spacing w:after="0" w:line="240" w:lineRule="auto"/>
        <w:ind w:left="0" w:firstLine="709"/>
        <w:rPr>
          <w:rFonts w:ascii="Arial" w:hAnsi="Arial" w:cs="Arial"/>
          <w:sz w:val="26"/>
          <w:szCs w:val="26"/>
        </w:rPr>
      </w:pPr>
      <w:r w:rsidRPr="00051B41">
        <w:rPr>
          <w:rFonts w:ascii="Arial" w:hAnsi="Arial" w:cs="Arial"/>
          <w:sz w:val="26"/>
          <w:szCs w:val="26"/>
        </w:rPr>
        <w:t>Участники общественных обсуждений или публичных слушаний по вопросу о предоставлении разрешения на отклонение от предельных параметров разрешенного строительства, реконструкции объектов капитального строительства вправе представить в Комиссию свои предложения и замечания, касающиеся указанного вопроса, для включения их в протокол общественных обсуждений или публичных слушаний.</w:t>
      </w:r>
    </w:p>
    <w:p w:rsidR="00BF64AC" w:rsidRPr="00051B41" w:rsidRDefault="00BF64AC" w:rsidP="00BF64AC">
      <w:pPr>
        <w:pStyle w:val="ConsPlusNormal"/>
        <w:numPr>
          <w:ilvl w:val="1"/>
          <w:numId w:val="17"/>
        </w:numPr>
        <w:ind w:left="0" w:firstLine="709"/>
        <w:rPr>
          <w:sz w:val="26"/>
          <w:szCs w:val="26"/>
        </w:rPr>
      </w:pPr>
      <w:r w:rsidRPr="00051B41">
        <w:rPr>
          <w:sz w:val="26"/>
          <w:szCs w:val="26"/>
        </w:rPr>
        <w:t xml:space="preserve">Заключение о результатах общественных обсуждений или публичных слушаний по вопросу о предоставлении разрешения на отклонение от предельных параметров разрешенного строительства, реконструкции объектов капитального строительства подлежит опубликованию в порядке, установленном для официального опубликования муниципальных правовых актов, иной официальной информации, и размещается на официальном сайте </w:t>
      </w:r>
      <w:proofErr w:type="spellStart"/>
      <w:r w:rsidRPr="00051B41">
        <w:rPr>
          <w:sz w:val="26"/>
          <w:szCs w:val="26"/>
        </w:rPr>
        <w:t>Уватского</w:t>
      </w:r>
      <w:proofErr w:type="spellEnd"/>
      <w:r w:rsidRPr="00051B41">
        <w:rPr>
          <w:sz w:val="26"/>
          <w:szCs w:val="26"/>
        </w:rPr>
        <w:t xml:space="preserve"> муниципального района в сети «Интернет».</w:t>
      </w:r>
    </w:p>
    <w:p w:rsidR="00BF64AC" w:rsidRPr="00051B41" w:rsidRDefault="00BF64AC" w:rsidP="00BF64AC">
      <w:pPr>
        <w:pStyle w:val="ConsPlusNormal"/>
        <w:numPr>
          <w:ilvl w:val="1"/>
          <w:numId w:val="17"/>
        </w:numPr>
        <w:ind w:left="0" w:firstLine="709"/>
        <w:rPr>
          <w:sz w:val="26"/>
          <w:szCs w:val="26"/>
        </w:rPr>
      </w:pPr>
      <w:r w:rsidRPr="00051B41">
        <w:rPr>
          <w:sz w:val="26"/>
          <w:szCs w:val="26"/>
        </w:rPr>
        <w:t>Срок проведения общественных обсуждений или публичных слушаний с момента оповещения жителей муниципального образования о времени и месте их проведения до дня опубликования заключения по результатам слушаний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не может быть более одного месяца.</w:t>
      </w:r>
    </w:p>
    <w:p w:rsidR="00BF64AC" w:rsidRPr="00051B41" w:rsidRDefault="00BF64AC" w:rsidP="00BF64AC">
      <w:pPr>
        <w:pStyle w:val="af9"/>
        <w:numPr>
          <w:ilvl w:val="1"/>
          <w:numId w:val="17"/>
        </w:numPr>
        <w:spacing w:after="0" w:line="240" w:lineRule="auto"/>
        <w:ind w:left="0" w:firstLine="709"/>
        <w:rPr>
          <w:rFonts w:ascii="Arial" w:hAnsi="Arial" w:cs="Arial"/>
          <w:sz w:val="26"/>
          <w:szCs w:val="26"/>
        </w:rPr>
      </w:pPr>
      <w:r w:rsidRPr="00051B41">
        <w:rPr>
          <w:rFonts w:ascii="Arial" w:hAnsi="Arial" w:cs="Arial"/>
          <w:sz w:val="26"/>
          <w:szCs w:val="26"/>
        </w:rPr>
        <w:t>Расходы, связанные с организацией и проведением общественных обсуждений или публичных слушаний по вопросу о предоставлении разрешения на отклонение от предельных параметров разрешенного строительства, реконструкции объектов капитального строительства, несет физическое или юридическое лицо, заинтересованное в предоставлении такого разрешения</w:t>
      </w:r>
    </w:p>
    <w:p w:rsidR="00BF64AC" w:rsidRPr="00051B41" w:rsidRDefault="00BF64AC" w:rsidP="00BF64AC">
      <w:pPr>
        <w:pStyle w:val="4"/>
        <w:rPr>
          <w:rFonts w:ascii="Arial" w:hAnsi="Arial" w:cs="Arial"/>
          <w:sz w:val="26"/>
          <w:szCs w:val="26"/>
        </w:rPr>
      </w:pPr>
      <w:bookmarkStart w:id="142" w:name="_Toc423081196"/>
      <w:bookmarkStart w:id="143" w:name="_Toc423081265"/>
      <w:bookmarkStart w:id="144" w:name="_Toc423081334"/>
      <w:bookmarkStart w:id="145" w:name="_Toc463338826"/>
      <w:bookmarkStart w:id="146" w:name="_Toc464557701"/>
      <w:bookmarkStart w:id="147" w:name="_Toc465153612"/>
      <w:bookmarkStart w:id="148" w:name="_Toc494804876"/>
      <w:bookmarkStart w:id="149" w:name="_Toc520810653"/>
      <w:bookmarkStart w:id="150" w:name="_Toc521570013"/>
      <w:r w:rsidRPr="00051B41">
        <w:rPr>
          <w:rFonts w:ascii="Arial" w:hAnsi="Arial" w:cs="Arial"/>
          <w:sz w:val="26"/>
          <w:szCs w:val="26"/>
        </w:rPr>
        <w:t>Статья 13. Организация и проведение общественных обсуждений или публичных слушаний по вопросу рассмотрения проектов планировки территории и проектов межевания территории, подготовленных в составе документации по планировке территории</w:t>
      </w:r>
      <w:bookmarkEnd w:id="142"/>
      <w:bookmarkEnd w:id="143"/>
      <w:bookmarkEnd w:id="144"/>
      <w:bookmarkEnd w:id="145"/>
      <w:bookmarkEnd w:id="146"/>
      <w:bookmarkEnd w:id="147"/>
      <w:bookmarkEnd w:id="148"/>
      <w:bookmarkEnd w:id="149"/>
      <w:bookmarkEnd w:id="150"/>
    </w:p>
    <w:p w:rsidR="00BF64AC" w:rsidRPr="00051B41" w:rsidRDefault="00BF64AC" w:rsidP="00BF64AC">
      <w:pPr>
        <w:pStyle w:val="S"/>
        <w:numPr>
          <w:ilvl w:val="0"/>
          <w:numId w:val="5"/>
        </w:numPr>
        <w:ind w:left="0" w:firstLine="709"/>
        <w:rPr>
          <w:rFonts w:ascii="Arial" w:hAnsi="Arial" w:cs="Arial"/>
          <w:sz w:val="26"/>
          <w:szCs w:val="26"/>
        </w:rPr>
      </w:pPr>
      <w:r w:rsidRPr="00051B41">
        <w:rPr>
          <w:rFonts w:ascii="Arial" w:hAnsi="Arial" w:cs="Arial"/>
          <w:sz w:val="26"/>
          <w:szCs w:val="26"/>
        </w:rPr>
        <w:t xml:space="preserve">Порядок организации и проведения общественных обсуждений или публичных слушаний по проекту планировки территории и проекту межевания территории определяется Уставом </w:t>
      </w:r>
      <w:proofErr w:type="spellStart"/>
      <w:r w:rsidRPr="00051B41">
        <w:rPr>
          <w:rFonts w:ascii="Arial" w:hAnsi="Arial" w:cs="Arial"/>
          <w:sz w:val="26"/>
          <w:szCs w:val="26"/>
        </w:rPr>
        <w:t>Уватского</w:t>
      </w:r>
      <w:proofErr w:type="spellEnd"/>
      <w:r w:rsidRPr="00051B41">
        <w:rPr>
          <w:rFonts w:ascii="Arial" w:hAnsi="Arial" w:cs="Arial"/>
          <w:sz w:val="26"/>
          <w:szCs w:val="26"/>
        </w:rPr>
        <w:t xml:space="preserve"> муниципального района и (или) нормативными правовыми актами Районной Думы с учетом настоящей статьи.</w:t>
      </w:r>
    </w:p>
    <w:p w:rsidR="00BF64AC" w:rsidRPr="00051B41" w:rsidRDefault="00BF64AC" w:rsidP="00BF64AC">
      <w:pPr>
        <w:pStyle w:val="S"/>
        <w:numPr>
          <w:ilvl w:val="0"/>
          <w:numId w:val="5"/>
        </w:numPr>
        <w:ind w:left="0" w:firstLine="709"/>
        <w:rPr>
          <w:rFonts w:ascii="Arial" w:hAnsi="Arial" w:cs="Arial"/>
          <w:sz w:val="26"/>
          <w:szCs w:val="26"/>
        </w:rPr>
      </w:pPr>
      <w:r w:rsidRPr="00051B41">
        <w:rPr>
          <w:rFonts w:ascii="Arial" w:hAnsi="Arial" w:cs="Arial"/>
          <w:sz w:val="26"/>
          <w:szCs w:val="26"/>
        </w:rPr>
        <w:t xml:space="preserve">В целях соблюдения права человека на благоприятные условия жизнедеятельности, прав и законных интересов правообладателей земельных </w:t>
      </w:r>
      <w:r w:rsidRPr="00051B41">
        <w:rPr>
          <w:rFonts w:ascii="Arial" w:hAnsi="Arial" w:cs="Arial"/>
          <w:sz w:val="26"/>
          <w:szCs w:val="26"/>
        </w:rPr>
        <w:lastRenderedPageBreak/>
        <w:t>участков и объектов капитального строительства общественные обсуждения или публичные слушания по проекту планировки территории и проекту межевания территории проводятся с участием граждан, проживающих на территории, применительно к которой осуществляется подготовка проекта ее планировки и проекта ее межевания, правообладателей земельных участков и объектов капитального строительства, расположенных на указанной территории, лиц, законные интересы которых могут быть нарушены в связи с реализацией таких проектов.</w:t>
      </w:r>
    </w:p>
    <w:p w:rsidR="00BF64AC" w:rsidRPr="00051B41" w:rsidRDefault="00BF64AC" w:rsidP="00BF64AC">
      <w:pPr>
        <w:pStyle w:val="S"/>
        <w:numPr>
          <w:ilvl w:val="0"/>
          <w:numId w:val="5"/>
        </w:numPr>
        <w:ind w:left="0" w:firstLine="709"/>
        <w:rPr>
          <w:rFonts w:ascii="Arial" w:hAnsi="Arial" w:cs="Arial"/>
          <w:sz w:val="26"/>
          <w:szCs w:val="26"/>
        </w:rPr>
      </w:pPr>
      <w:r w:rsidRPr="00051B41">
        <w:rPr>
          <w:rFonts w:ascii="Arial" w:hAnsi="Arial" w:cs="Arial"/>
          <w:sz w:val="26"/>
          <w:szCs w:val="26"/>
        </w:rPr>
        <w:t>При проведении общественных обсуждений или публичных слушаний по проекту планировки территории и проекту межевания территории всем заинтересованным лицам должны быть обеспечены равные возможности для выражения своего мнения.</w:t>
      </w:r>
    </w:p>
    <w:p w:rsidR="00BF64AC" w:rsidRPr="00051B41" w:rsidRDefault="00BF64AC" w:rsidP="00BF64AC">
      <w:pPr>
        <w:pStyle w:val="S"/>
        <w:numPr>
          <w:ilvl w:val="0"/>
          <w:numId w:val="5"/>
        </w:numPr>
        <w:ind w:left="0" w:firstLine="709"/>
        <w:rPr>
          <w:rFonts w:ascii="Arial" w:hAnsi="Arial" w:cs="Arial"/>
          <w:sz w:val="26"/>
          <w:szCs w:val="26"/>
        </w:rPr>
      </w:pPr>
      <w:r w:rsidRPr="00051B41">
        <w:rPr>
          <w:rFonts w:ascii="Arial" w:hAnsi="Arial" w:cs="Arial"/>
          <w:sz w:val="26"/>
          <w:szCs w:val="26"/>
        </w:rPr>
        <w:t>Участники общественных обсуждений или публичных слушаний по проекту планировки территории и проекту межевания территории вправе представить в Администрацию свои предложения и замечания, касающиеся проекта планировки территории или проекта межевания территории для включения их в протокол общественных обсуждений или публичных слушаний.</w:t>
      </w:r>
    </w:p>
    <w:p w:rsidR="00BF64AC" w:rsidRPr="00051B41" w:rsidRDefault="00BF64AC" w:rsidP="00BF64AC">
      <w:pPr>
        <w:pStyle w:val="S"/>
        <w:numPr>
          <w:ilvl w:val="0"/>
          <w:numId w:val="5"/>
        </w:numPr>
        <w:ind w:left="0" w:firstLine="709"/>
        <w:rPr>
          <w:rFonts w:ascii="Arial" w:hAnsi="Arial" w:cs="Arial"/>
          <w:sz w:val="26"/>
          <w:szCs w:val="26"/>
        </w:rPr>
      </w:pPr>
      <w:r w:rsidRPr="00051B41">
        <w:rPr>
          <w:rFonts w:ascii="Arial" w:hAnsi="Arial" w:cs="Arial"/>
          <w:sz w:val="26"/>
          <w:szCs w:val="26"/>
        </w:rPr>
        <w:t xml:space="preserve">Заключение о результатах общественных обсуждений или публичных слушаний по проекту планировки территории и проекту межевания территории подлежит опубликованию в порядке, установленном для официального опубликования муниципальных правовых актов, иной официальной информации, и размещается на официальном сайте </w:t>
      </w:r>
      <w:proofErr w:type="spellStart"/>
      <w:r w:rsidRPr="00051B41">
        <w:rPr>
          <w:rFonts w:ascii="Arial" w:hAnsi="Arial" w:cs="Arial"/>
          <w:sz w:val="26"/>
          <w:szCs w:val="26"/>
        </w:rPr>
        <w:t>Уватского</w:t>
      </w:r>
      <w:proofErr w:type="spellEnd"/>
      <w:r w:rsidRPr="00051B41">
        <w:rPr>
          <w:rFonts w:ascii="Arial" w:hAnsi="Arial" w:cs="Arial"/>
          <w:sz w:val="26"/>
          <w:szCs w:val="26"/>
        </w:rPr>
        <w:t xml:space="preserve"> муниципального района в сети "Интернет".</w:t>
      </w:r>
    </w:p>
    <w:p w:rsidR="00BF64AC" w:rsidRPr="00051B41" w:rsidRDefault="00BF64AC" w:rsidP="00BF64AC">
      <w:pPr>
        <w:pStyle w:val="S"/>
        <w:numPr>
          <w:ilvl w:val="0"/>
          <w:numId w:val="5"/>
        </w:numPr>
        <w:ind w:left="0" w:firstLine="709"/>
        <w:rPr>
          <w:rFonts w:ascii="Arial" w:hAnsi="Arial" w:cs="Arial"/>
          <w:sz w:val="26"/>
          <w:szCs w:val="26"/>
        </w:rPr>
      </w:pPr>
      <w:r w:rsidRPr="00051B41">
        <w:rPr>
          <w:rFonts w:ascii="Arial" w:hAnsi="Arial" w:cs="Arial"/>
          <w:sz w:val="26"/>
          <w:szCs w:val="26"/>
        </w:rPr>
        <w:t>Срок проведения общественных обсуждений или публичных слушаний не может быть менее одного и более трех месяцев со дня оповещения жителей поселения о времени и месте их проведения до дня опубликования заключения о результатах общественных обсуждений или публичных слушаний.</w:t>
      </w:r>
    </w:p>
    <w:p w:rsidR="00BF64AC" w:rsidRPr="00051B41" w:rsidRDefault="00BF64AC" w:rsidP="00BF64AC">
      <w:pPr>
        <w:pStyle w:val="af9"/>
        <w:numPr>
          <w:ilvl w:val="0"/>
          <w:numId w:val="5"/>
        </w:numPr>
        <w:spacing w:after="0" w:line="240" w:lineRule="auto"/>
        <w:ind w:left="0" w:firstLine="709"/>
        <w:rPr>
          <w:rFonts w:ascii="Arial" w:hAnsi="Arial" w:cs="Arial"/>
          <w:bCs/>
          <w:sz w:val="26"/>
          <w:szCs w:val="26"/>
        </w:rPr>
      </w:pPr>
      <w:r w:rsidRPr="00051B41">
        <w:rPr>
          <w:rFonts w:ascii="Arial" w:hAnsi="Arial" w:cs="Arial"/>
          <w:bCs/>
          <w:sz w:val="26"/>
          <w:szCs w:val="26"/>
        </w:rPr>
        <w:t>Общественные обсуждения или публичные слушания по проекту планировки территории и проекту межевания территории не проводятся, если они подготовлены в отношении:</w:t>
      </w:r>
    </w:p>
    <w:p w:rsidR="00BF64AC" w:rsidRPr="00051B41" w:rsidRDefault="00BF64AC" w:rsidP="00BF64AC">
      <w:pPr>
        <w:pStyle w:val="af9"/>
        <w:spacing w:after="0" w:line="240" w:lineRule="auto"/>
        <w:ind w:left="0" w:firstLine="709"/>
        <w:rPr>
          <w:rFonts w:ascii="Arial" w:hAnsi="Arial" w:cs="Arial"/>
          <w:bCs/>
          <w:sz w:val="26"/>
          <w:szCs w:val="26"/>
        </w:rPr>
      </w:pPr>
      <w:r w:rsidRPr="00051B41">
        <w:rPr>
          <w:rFonts w:ascii="Arial" w:hAnsi="Arial" w:cs="Arial"/>
          <w:bCs/>
          <w:sz w:val="26"/>
          <w:szCs w:val="26"/>
        </w:rPr>
        <w:t>1) территории, в границах которой в соответствии с правилами землепользования и застройки предусматривается осуществление деятельности по комплексному и устойчивому развитию территории;</w:t>
      </w:r>
    </w:p>
    <w:p w:rsidR="00BF64AC" w:rsidRPr="00051B41" w:rsidRDefault="00BF64AC" w:rsidP="00BF64AC">
      <w:pPr>
        <w:pStyle w:val="af9"/>
        <w:spacing w:after="0" w:line="240" w:lineRule="auto"/>
        <w:ind w:left="0" w:firstLine="709"/>
        <w:rPr>
          <w:rFonts w:ascii="Arial" w:hAnsi="Arial" w:cs="Arial"/>
          <w:bCs/>
          <w:sz w:val="26"/>
          <w:szCs w:val="26"/>
        </w:rPr>
      </w:pPr>
      <w:r w:rsidRPr="00051B41">
        <w:rPr>
          <w:rFonts w:ascii="Arial" w:hAnsi="Arial" w:cs="Arial"/>
          <w:bCs/>
          <w:sz w:val="26"/>
          <w:szCs w:val="26"/>
        </w:rPr>
        <w:t>2) территории в границах земельного участка, предоставленного некоммерческой организации, созданной гражданами, для ведения садоводства, огородничества, дачного хозяйства или для ведения дачного хозяйства иному юридическому лицу;</w:t>
      </w:r>
    </w:p>
    <w:p w:rsidR="00BF64AC" w:rsidRPr="00051B41" w:rsidRDefault="00BF64AC" w:rsidP="00BF64AC">
      <w:pPr>
        <w:pStyle w:val="af9"/>
        <w:spacing w:after="0" w:line="240" w:lineRule="auto"/>
        <w:ind w:left="0" w:firstLine="709"/>
        <w:rPr>
          <w:rFonts w:ascii="Arial" w:hAnsi="Arial" w:cs="Arial"/>
          <w:bCs/>
          <w:sz w:val="26"/>
          <w:szCs w:val="26"/>
        </w:rPr>
      </w:pPr>
      <w:r w:rsidRPr="00051B41">
        <w:rPr>
          <w:rFonts w:ascii="Arial" w:hAnsi="Arial" w:cs="Arial"/>
          <w:bCs/>
          <w:sz w:val="26"/>
          <w:szCs w:val="26"/>
        </w:rPr>
        <w:t>3) территории для размещения линейных объектов в границах земель лесного фонда.</w:t>
      </w:r>
    </w:p>
    <w:p w:rsidR="00BF64AC" w:rsidRPr="00051B41" w:rsidRDefault="00BF64AC" w:rsidP="009C0C9C">
      <w:pPr>
        <w:pStyle w:val="3"/>
        <w:rPr>
          <w:rFonts w:ascii="Arial" w:hAnsi="Arial" w:cs="Arial"/>
        </w:rPr>
      </w:pPr>
      <w:bookmarkStart w:id="151" w:name="_Toc464557702"/>
      <w:bookmarkStart w:id="152" w:name="_Toc465153613"/>
      <w:bookmarkStart w:id="153" w:name="_Toc494804877"/>
      <w:bookmarkStart w:id="154" w:name="_Toc520810654"/>
      <w:bookmarkStart w:id="155" w:name="_Toc521570014"/>
      <w:r w:rsidRPr="00051B41">
        <w:rPr>
          <w:rFonts w:ascii="Arial" w:hAnsi="Arial" w:cs="Arial"/>
        </w:rPr>
        <w:t>Глава 6. Внесение изменений в правила землепользования и застройки</w:t>
      </w:r>
      <w:bookmarkEnd w:id="151"/>
      <w:bookmarkEnd w:id="152"/>
      <w:bookmarkEnd w:id="153"/>
      <w:bookmarkEnd w:id="154"/>
      <w:bookmarkEnd w:id="155"/>
    </w:p>
    <w:p w:rsidR="00BF64AC" w:rsidRPr="00051B41" w:rsidRDefault="00BF64AC" w:rsidP="00BF64AC">
      <w:pPr>
        <w:pStyle w:val="4"/>
        <w:rPr>
          <w:rFonts w:ascii="Arial" w:hAnsi="Arial" w:cs="Arial"/>
          <w:sz w:val="26"/>
          <w:szCs w:val="26"/>
        </w:rPr>
      </w:pPr>
      <w:bookmarkStart w:id="156" w:name="_Toc423081194"/>
      <w:bookmarkStart w:id="157" w:name="_Toc423081263"/>
      <w:bookmarkStart w:id="158" w:name="_Toc423081332"/>
      <w:bookmarkStart w:id="159" w:name="_Toc463338824"/>
      <w:bookmarkStart w:id="160" w:name="_Toc464557703"/>
      <w:bookmarkStart w:id="161" w:name="_Toc465153614"/>
      <w:bookmarkStart w:id="162" w:name="_Toc494804878"/>
      <w:bookmarkStart w:id="163" w:name="_Toc520810655"/>
      <w:bookmarkStart w:id="164" w:name="_Toc521570015"/>
      <w:r w:rsidRPr="00051B41">
        <w:rPr>
          <w:rFonts w:ascii="Arial" w:hAnsi="Arial" w:cs="Arial"/>
          <w:sz w:val="26"/>
          <w:szCs w:val="26"/>
        </w:rPr>
        <w:t>Статья 14. Порядок внесения изменений в настоящие Правила</w:t>
      </w:r>
      <w:bookmarkEnd w:id="156"/>
      <w:bookmarkEnd w:id="157"/>
      <w:bookmarkEnd w:id="158"/>
      <w:bookmarkEnd w:id="159"/>
      <w:bookmarkEnd w:id="160"/>
      <w:bookmarkEnd w:id="161"/>
      <w:bookmarkEnd w:id="162"/>
      <w:bookmarkEnd w:id="163"/>
      <w:bookmarkEnd w:id="164"/>
    </w:p>
    <w:p w:rsidR="00BF64AC" w:rsidRPr="00051B41" w:rsidRDefault="00BF64AC" w:rsidP="00BF64AC">
      <w:pPr>
        <w:pStyle w:val="af9"/>
        <w:numPr>
          <w:ilvl w:val="0"/>
          <w:numId w:val="6"/>
        </w:numPr>
        <w:spacing w:after="0" w:line="240" w:lineRule="auto"/>
        <w:ind w:left="0" w:firstLine="709"/>
        <w:rPr>
          <w:rFonts w:ascii="Arial" w:hAnsi="Arial" w:cs="Arial"/>
          <w:sz w:val="26"/>
          <w:szCs w:val="26"/>
        </w:rPr>
      </w:pPr>
      <w:r w:rsidRPr="00051B41">
        <w:rPr>
          <w:rFonts w:ascii="Arial" w:hAnsi="Arial" w:cs="Arial"/>
          <w:sz w:val="26"/>
          <w:szCs w:val="26"/>
        </w:rPr>
        <w:t>Изменениями настоящих Правил считаются любые изменения текста Правил, карты градостроительного зонирования либо градостроительных регламентов.</w:t>
      </w:r>
    </w:p>
    <w:p w:rsidR="00BF64AC" w:rsidRPr="00051B41" w:rsidRDefault="00BF64AC" w:rsidP="00BF64AC">
      <w:pPr>
        <w:pStyle w:val="S"/>
        <w:numPr>
          <w:ilvl w:val="0"/>
          <w:numId w:val="6"/>
        </w:numPr>
        <w:ind w:left="0" w:firstLine="709"/>
        <w:rPr>
          <w:rFonts w:ascii="Arial" w:hAnsi="Arial" w:cs="Arial"/>
          <w:sz w:val="26"/>
          <w:szCs w:val="26"/>
        </w:rPr>
      </w:pPr>
      <w:r w:rsidRPr="00051B41">
        <w:rPr>
          <w:rFonts w:ascii="Arial" w:hAnsi="Arial" w:cs="Arial"/>
          <w:sz w:val="26"/>
          <w:szCs w:val="26"/>
        </w:rPr>
        <w:lastRenderedPageBreak/>
        <w:t>Внесение изменений в Правила осуществляется в порядке, предусмотренном статьями 31, 32 Градостроительного кодекса Российской Федерации.</w:t>
      </w:r>
    </w:p>
    <w:p w:rsidR="00BF64AC" w:rsidRPr="00051B41" w:rsidRDefault="00BF64AC" w:rsidP="00BF64AC">
      <w:pPr>
        <w:pStyle w:val="S"/>
        <w:numPr>
          <w:ilvl w:val="0"/>
          <w:numId w:val="6"/>
        </w:numPr>
        <w:ind w:left="0" w:firstLine="709"/>
        <w:rPr>
          <w:rFonts w:ascii="Arial" w:hAnsi="Arial" w:cs="Arial"/>
          <w:sz w:val="26"/>
          <w:szCs w:val="26"/>
        </w:rPr>
      </w:pPr>
      <w:r w:rsidRPr="00051B41">
        <w:rPr>
          <w:rFonts w:ascii="Arial" w:hAnsi="Arial" w:cs="Arial"/>
          <w:sz w:val="26"/>
          <w:szCs w:val="26"/>
        </w:rPr>
        <w:t>Основаниями для рассмотрения Главой района вопроса о внесении изменений в Правила являются:</w:t>
      </w:r>
    </w:p>
    <w:p w:rsidR="00BF64AC" w:rsidRPr="00051B41" w:rsidRDefault="00BF64AC" w:rsidP="00BF64AC">
      <w:pPr>
        <w:pStyle w:val="S"/>
        <w:rPr>
          <w:rFonts w:ascii="Arial" w:hAnsi="Arial" w:cs="Arial"/>
          <w:sz w:val="26"/>
          <w:szCs w:val="26"/>
        </w:rPr>
      </w:pPr>
      <w:r w:rsidRPr="00051B41">
        <w:rPr>
          <w:rFonts w:ascii="Arial" w:hAnsi="Arial" w:cs="Arial"/>
          <w:sz w:val="26"/>
          <w:szCs w:val="26"/>
        </w:rPr>
        <w:t xml:space="preserve">1) несоответствие Правил генеральному плану </w:t>
      </w:r>
      <w:proofErr w:type="spellStart"/>
      <w:r w:rsidR="00682FD6" w:rsidRPr="00051B41">
        <w:rPr>
          <w:rFonts w:ascii="Arial" w:hAnsi="Arial" w:cs="Arial"/>
          <w:sz w:val="26"/>
          <w:szCs w:val="26"/>
        </w:rPr>
        <w:t>Уватского</w:t>
      </w:r>
      <w:proofErr w:type="spellEnd"/>
      <w:r w:rsidRPr="00051B41">
        <w:rPr>
          <w:rFonts w:ascii="Arial" w:hAnsi="Arial" w:cs="Arial"/>
          <w:sz w:val="26"/>
          <w:szCs w:val="26"/>
        </w:rPr>
        <w:t xml:space="preserve"> сельского поселения, схеме территориального планирования </w:t>
      </w:r>
      <w:proofErr w:type="spellStart"/>
      <w:r w:rsidRPr="00051B41">
        <w:rPr>
          <w:rFonts w:ascii="Arial" w:hAnsi="Arial" w:cs="Arial"/>
          <w:sz w:val="26"/>
          <w:szCs w:val="26"/>
        </w:rPr>
        <w:t>Уватского</w:t>
      </w:r>
      <w:proofErr w:type="spellEnd"/>
      <w:r w:rsidRPr="00051B41">
        <w:rPr>
          <w:rFonts w:ascii="Arial" w:hAnsi="Arial" w:cs="Arial"/>
          <w:sz w:val="26"/>
          <w:szCs w:val="26"/>
        </w:rPr>
        <w:t xml:space="preserve"> муниципального района, возникшее в результате внесения в генеральный план или схему территориального планирования изменений;</w:t>
      </w:r>
    </w:p>
    <w:p w:rsidR="00BF64AC" w:rsidRPr="00051B41" w:rsidRDefault="00BF64AC" w:rsidP="00BF64AC">
      <w:pPr>
        <w:pStyle w:val="S"/>
        <w:rPr>
          <w:rFonts w:ascii="Arial" w:hAnsi="Arial" w:cs="Arial"/>
          <w:sz w:val="26"/>
          <w:szCs w:val="26"/>
        </w:rPr>
      </w:pPr>
      <w:r w:rsidRPr="00051B41">
        <w:rPr>
          <w:rFonts w:ascii="Arial" w:hAnsi="Arial" w:cs="Arial"/>
          <w:sz w:val="26"/>
          <w:szCs w:val="26"/>
        </w:rPr>
        <w:t>2) поступление предложений об изменении границ территориальных зон, изменении градостроительных регламентов.</w:t>
      </w:r>
    </w:p>
    <w:p w:rsidR="00BF64AC" w:rsidRPr="00051B41" w:rsidRDefault="00BF64AC" w:rsidP="00BF64AC">
      <w:pPr>
        <w:pStyle w:val="S"/>
        <w:numPr>
          <w:ilvl w:val="0"/>
          <w:numId w:val="6"/>
        </w:numPr>
        <w:ind w:left="0" w:firstLine="709"/>
        <w:rPr>
          <w:rFonts w:ascii="Arial" w:hAnsi="Arial" w:cs="Arial"/>
          <w:sz w:val="26"/>
          <w:szCs w:val="26"/>
        </w:rPr>
      </w:pPr>
      <w:r w:rsidRPr="00051B41">
        <w:rPr>
          <w:rFonts w:ascii="Arial" w:hAnsi="Arial" w:cs="Arial"/>
          <w:sz w:val="26"/>
          <w:szCs w:val="26"/>
        </w:rPr>
        <w:t>Предложения о внесении изменений в Правила в Комиссию направляются:</w:t>
      </w:r>
    </w:p>
    <w:p w:rsidR="00BF64AC" w:rsidRPr="00051B41" w:rsidRDefault="00BF64AC" w:rsidP="00BF64AC">
      <w:pPr>
        <w:pStyle w:val="S"/>
        <w:rPr>
          <w:rFonts w:ascii="Arial" w:hAnsi="Arial" w:cs="Arial"/>
          <w:sz w:val="26"/>
          <w:szCs w:val="26"/>
        </w:rPr>
      </w:pPr>
      <w:r w:rsidRPr="00051B41">
        <w:rPr>
          <w:rFonts w:ascii="Arial" w:hAnsi="Arial" w:cs="Arial"/>
          <w:sz w:val="26"/>
          <w:szCs w:val="26"/>
        </w:rPr>
        <w:t>1) федеральными органами исполнительной власти в случаях, если Правила могут воспрепятствовать функционированию, размещению объектов капитального строительства федерального значения;</w:t>
      </w:r>
    </w:p>
    <w:p w:rsidR="00BF64AC" w:rsidRPr="00051B41" w:rsidRDefault="00BF64AC" w:rsidP="00BF64AC">
      <w:pPr>
        <w:pStyle w:val="S"/>
        <w:rPr>
          <w:rFonts w:ascii="Arial" w:hAnsi="Arial" w:cs="Arial"/>
          <w:sz w:val="26"/>
          <w:szCs w:val="26"/>
        </w:rPr>
      </w:pPr>
      <w:r w:rsidRPr="00051B41">
        <w:rPr>
          <w:rFonts w:ascii="Arial" w:hAnsi="Arial" w:cs="Arial"/>
          <w:sz w:val="26"/>
          <w:szCs w:val="26"/>
        </w:rPr>
        <w:t>2) органами исполнительной власти Тюменской области в случаях, если Правила могут воспрепятствовать функционированию, размещению объектов капитального строительства регионального значения;</w:t>
      </w:r>
    </w:p>
    <w:p w:rsidR="00BF64AC" w:rsidRPr="00051B41" w:rsidRDefault="00BF64AC" w:rsidP="00BF64AC">
      <w:pPr>
        <w:pStyle w:val="S"/>
        <w:rPr>
          <w:rFonts w:ascii="Arial" w:hAnsi="Arial" w:cs="Arial"/>
          <w:sz w:val="26"/>
          <w:szCs w:val="26"/>
        </w:rPr>
      </w:pPr>
      <w:r w:rsidRPr="00051B41">
        <w:rPr>
          <w:rFonts w:ascii="Arial" w:hAnsi="Arial" w:cs="Arial"/>
          <w:sz w:val="26"/>
          <w:szCs w:val="26"/>
        </w:rPr>
        <w:t xml:space="preserve">3) </w:t>
      </w:r>
      <w:r w:rsidRPr="00051B41">
        <w:rPr>
          <w:rFonts w:ascii="Arial" w:hAnsi="Arial" w:cs="Arial"/>
          <w:sz w:val="26"/>
          <w:szCs w:val="26"/>
          <w:lang w:eastAsia="zh-CN" w:bidi="en-US"/>
        </w:rPr>
        <w:t xml:space="preserve">органами местного самоуправления </w:t>
      </w:r>
      <w:proofErr w:type="spellStart"/>
      <w:r w:rsidRPr="00051B41">
        <w:rPr>
          <w:rFonts w:ascii="Arial" w:hAnsi="Arial" w:cs="Arial"/>
          <w:sz w:val="26"/>
          <w:szCs w:val="26"/>
          <w:lang w:eastAsia="zh-CN" w:bidi="en-US"/>
        </w:rPr>
        <w:t>Уватского</w:t>
      </w:r>
      <w:proofErr w:type="spellEnd"/>
      <w:r w:rsidRPr="00051B41">
        <w:rPr>
          <w:rFonts w:ascii="Arial" w:hAnsi="Arial" w:cs="Arial"/>
          <w:sz w:val="26"/>
          <w:szCs w:val="26"/>
          <w:lang w:eastAsia="zh-CN" w:bidi="en-US"/>
        </w:rPr>
        <w:t xml:space="preserve"> муниципального района в случаях, если настоящие Правила могут воспрепятствовать функционированию, размещению объектов капитального строительства местного значения</w:t>
      </w:r>
      <w:r w:rsidRPr="00051B41">
        <w:rPr>
          <w:rFonts w:ascii="Arial" w:hAnsi="Arial" w:cs="Arial"/>
          <w:sz w:val="26"/>
          <w:szCs w:val="26"/>
        </w:rPr>
        <w:t>;</w:t>
      </w:r>
    </w:p>
    <w:p w:rsidR="00BF64AC" w:rsidRPr="00051B41" w:rsidRDefault="00BF64AC" w:rsidP="00BF64AC">
      <w:pPr>
        <w:pStyle w:val="S"/>
        <w:rPr>
          <w:rFonts w:ascii="Arial" w:hAnsi="Arial" w:cs="Arial"/>
          <w:sz w:val="26"/>
          <w:szCs w:val="26"/>
        </w:rPr>
      </w:pPr>
      <w:r w:rsidRPr="00051B41">
        <w:rPr>
          <w:rFonts w:ascii="Arial" w:hAnsi="Arial" w:cs="Arial"/>
          <w:sz w:val="26"/>
          <w:szCs w:val="26"/>
        </w:rPr>
        <w:t>4) физическими или юридическими лицами в инициативном порядке либо в случаях, если в результате применения Правил земельные участки и объекты капитального строительства не используются эффективно, причиняется вред их правообладателям, снижается стоимость земельных участков и объектов капитального строительства, не реализуются права и законные интересы граждан и их объединений.</w:t>
      </w:r>
    </w:p>
    <w:p w:rsidR="00BF64AC" w:rsidRPr="00051B41" w:rsidRDefault="00BF64AC" w:rsidP="00BF64AC">
      <w:pPr>
        <w:pStyle w:val="S"/>
        <w:numPr>
          <w:ilvl w:val="0"/>
          <w:numId w:val="6"/>
        </w:numPr>
        <w:ind w:left="0" w:firstLine="709"/>
        <w:rPr>
          <w:rFonts w:ascii="Arial" w:hAnsi="Arial" w:cs="Arial"/>
          <w:sz w:val="26"/>
          <w:szCs w:val="26"/>
        </w:rPr>
      </w:pPr>
      <w:r w:rsidRPr="00051B41">
        <w:rPr>
          <w:rFonts w:ascii="Arial" w:hAnsi="Arial" w:cs="Arial"/>
          <w:sz w:val="26"/>
          <w:szCs w:val="26"/>
        </w:rPr>
        <w:t xml:space="preserve">В случае, если правилами землепользования и застройки не обеспечена возможность размещения на территориях поселения, предусмотренных документами территориального планирования объектов федерального значения, объектов регионального значения, уполномоченный федеральный орган исполнительной власти, уполномоченный орган исполнительной власти Тюменской области, уполномоченный орган </w:t>
      </w:r>
      <w:proofErr w:type="spellStart"/>
      <w:r w:rsidRPr="00051B41">
        <w:rPr>
          <w:rFonts w:ascii="Arial" w:hAnsi="Arial" w:cs="Arial"/>
          <w:sz w:val="26"/>
          <w:szCs w:val="26"/>
        </w:rPr>
        <w:t>Уватского</w:t>
      </w:r>
      <w:proofErr w:type="spellEnd"/>
      <w:r w:rsidRPr="00051B41">
        <w:rPr>
          <w:rFonts w:ascii="Arial" w:hAnsi="Arial" w:cs="Arial"/>
          <w:sz w:val="26"/>
          <w:szCs w:val="26"/>
        </w:rPr>
        <w:t xml:space="preserve"> муниципального района направляют Главе района, требование о внесении изменений в правила землепользования и застройки в целях обеспечения размещения указанных объектов.</w:t>
      </w:r>
    </w:p>
    <w:p w:rsidR="00BF64AC" w:rsidRPr="00051B41" w:rsidRDefault="00BF64AC" w:rsidP="00BF64AC">
      <w:pPr>
        <w:pStyle w:val="af9"/>
        <w:numPr>
          <w:ilvl w:val="0"/>
          <w:numId w:val="6"/>
        </w:numPr>
        <w:spacing w:after="0" w:line="240" w:lineRule="auto"/>
        <w:ind w:left="0" w:firstLine="709"/>
        <w:rPr>
          <w:rFonts w:ascii="Arial" w:hAnsi="Arial" w:cs="Arial"/>
          <w:sz w:val="26"/>
          <w:szCs w:val="26"/>
        </w:rPr>
      </w:pPr>
      <w:r w:rsidRPr="00051B41">
        <w:rPr>
          <w:rFonts w:ascii="Arial" w:hAnsi="Arial" w:cs="Arial"/>
          <w:sz w:val="26"/>
          <w:szCs w:val="26"/>
        </w:rPr>
        <w:t>В случае, предусмотренном частью 5 настоящей статьи, Глава района, обеспечивает внесение изменений в Правила в течение тридцати дней со дня получения указанного в части 5 настоящей статьи требования.</w:t>
      </w:r>
    </w:p>
    <w:p w:rsidR="00BF64AC" w:rsidRPr="00051B41" w:rsidRDefault="00BF64AC" w:rsidP="00BF64AC">
      <w:pPr>
        <w:pStyle w:val="af9"/>
        <w:numPr>
          <w:ilvl w:val="0"/>
          <w:numId w:val="6"/>
        </w:numPr>
        <w:spacing w:after="0" w:line="240" w:lineRule="auto"/>
        <w:ind w:left="0" w:firstLine="709"/>
        <w:rPr>
          <w:rFonts w:ascii="Arial" w:hAnsi="Arial" w:cs="Arial"/>
          <w:sz w:val="26"/>
          <w:szCs w:val="26"/>
        </w:rPr>
      </w:pPr>
      <w:r w:rsidRPr="00051B41">
        <w:rPr>
          <w:rFonts w:ascii="Arial" w:hAnsi="Arial" w:cs="Arial"/>
          <w:sz w:val="26"/>
          <w:szCs w:val="26"/>
        </w:rPr>
        <w:t>В целях внесения изменений в Правила в случае, предусмотренном частью 5 настоящей статьи, проведение общественных обсуждений или публичных слушаний не требуется.</w:t>
      </w:r>
    </w:p>
    <w:p w:rsidR="00BF64AC" w:rsidRPr="00051B41" w:rsidRDefault="00BF64AC" w:rsidP="00BF64AC">
      <w:pPr>
        <w:pStyle w:val="S"/>
        <w:numPr>
          <w:ilvl w:val="0"/>
          <w:numId w:val="6"/>
        </w:numPr>
        <w:ind w:left="0" w:firstLine="709"/>
        <w:rPr>
          <w:rFonts w:ascii="Arial" w:hAnsi="Arial" w:cs="Arial"/>
          <w:sz w:val="26"/>
          <w:szCs w:val="26"/>
        </w:rPr>
      </w:pPr>
      <w:r w:rsidRPr="00051B41">
        <w:rPr>
          <w:rFonts w:ascii="Arial" w:hAnsi="Arial" w:cs="Arial"/>
          <w:sz w:val="26"/>
          <w:szCs w:val="26"/>
        </w:rPr>
        <w:t xml:space="preserve">Комиссия в течение тридцати дней со дня поступления предложения о внесении изменения в Правила осуществляет подготовку заключения, в котором содержатся рекомендации о внесении, в соответствии с поступившим предложением, изменения в Правила или об отклонении </w:t>
      </w:r>
      <w:r w:rsidRPr="00051B41">
        <w:rPr>
          <w:rFonts w:ascii="Arial" w:hAnsi="Arial" w:cs="Arial"/>
          <w:sz w:val="26"/>
          <w:szCs w:val="26"/>
        </w:rPr>
        <w:lastRenderedPageBreak/>
        <w:t>такого предложения с указанием причин отклонения и направляет это заключение Главе района.</w:t>
      </w:r>
    </w:p>
    <w:p w:rsidR="00BF64AC" w:rsidRPr="00051B41" w:rsidRDefault="00BF64AC" w:rsidP="00BF64AC">
      <w:pPr>
        <w:pStyle w:val="af9"/>
        <w:numPr>
          <w:ilvl w:val="0"/>
          <w:numId w:val="6"/>
        </w:numPr>
        <w:spacing w:after="0" w:line="240" w:lineRule="auto"/>
        <w:ind w:left="0" w:firstLine="709"/>
        <w:rPr>
          <w:rFonts w:ascii="Arial" w:hAnsi="Arial" w:cs="Arial"/>
          <w:sz w:val="26"/>
          <w:szCs w:val="26"/>
        </w:rPr>
      </w:pPr>
      <w:r w:rsidRPr="00051B41">
        <w:rPr>
          <w:rFonts w:ascii="Arial" w:hAnsi="Arial" w:cs="Arial"/>
          <w:sz w:val="26"/>
          <w:szCs w:val="26"/>
        </w:rPr>
        <w:t xml:space="preserve">Глава района с учетом рекомендаций, содержащихся в заключении Комиссии, в течение тридцати дней принимает решение о внесении изменений в Правила, или об отклонении предложения с указанием причин отклонения и направляет копию решения заявителям. </w:t>
      </w:r>
    </w:p>
    <w:p w:rsidR="00BF64AC" w:rsidRPr="00051B41" w:rsidRDefault="00BF64AC" w:rsidP="00BF64AC">
      <w:pPr>
        <w:pStyle w:val="af9"/>
        <w:numPr>
          <w:ilvl w:val="0"/>
          <w:numId w:val="6"/>
        </w:numPr>
        <w:spacing w:after="0" w:line="240" w:lineRule="auto"/>
        <w:ind w:left="0" w:firstLine="709"/>
        <w:rPr>
          <w:rFonts w:ascii="Arial" w:hAnsi="Arial" w:cs="Arial"/>
          <w:sz w:val="26"/>
          <w:szCs w:val="26"/>
        </w:rPr>
      </w:pPr>
      <w:r w:rsidRPr="00051B41">
        <w:rPr>
          <w:rFonts w:ascii="Arial" w:hAnsi="Arial" w:cs="Arial"/>
          <w:sz w:val="26"/>
          <w:szCs w:val="26"/>
        </w:rPr>
        <w:t xml:space="preserve">Глава района не позднее чем по истечении десяти дней с даты принятия решения о подготовке проекта о внесении изменений в Правила обеспечивает опубликование сообщения о принятии такого решения в порядке, установленном для официального опубликования муниципальных правовых актов, иной официальной информации, и размещается на официальном сайте </w:t>
      </w:r>
      <w:proofErr w:type="spellStart"/>
      <w:r w:rsidRPr="00051B41">
        <w:rPr>
          <w:rFonts w:ascii="Arial" w:hAnsi="Arial" w:cs="Arial"/>
          <w:sz w:val="26"/>
          <w:szCs w:val="26"/>
        </w:rPr>
        <w:t>Уватского</w:t>
      </w:r>
      <w:proofErr w:type="spellEnd"/>
      <w:r w:rsidRPr="00051B41">
        <w:rPr>
          <w:rFonts w:ascii="Arial" w:hAnsi="Arial" w:cs="Arial"/>
          <w:sz w:val="26"/>
          <w:szCs w:val="26"/>
        </w:rPr>
        <w:t xml:space="preserve"> муниципального района в сети "Интернет". Сообщение о принятии такого решения также может быть распространено по радио и телевидению.</w:t>
      </w:r>
    </w:p>
    <w:p w:rsidR="00BF64AC" w:rsidRPr="00051B41" w:rsidRDefault="00BF64AC" w:rsidP="00BF64AC">
      <w:pPr>
        <w:pStyle w:val="ConsPlusNormal"/>
        <w:numPr>
          <w:ilvl w:val="0"/>
          <w:numId w:val="6"/>
        </w:numPr>
        <w:ind w:left="0" w:firstLine="709"/>
        <w:rPr>
          <w:sz w:val="26"/>
          <w:szCs w:val="26"/>
        </w:rPr>
      </w:pPr>
      <w:r w:rsidRPr="00051B41">
        <w:rPr>
          <w:sz w:val="26"/>
          <w:szCs w:val="26"/>
        </w:rPr>
        <w:t xml:space="preserve">Администрация осуществляет проверку проекта о внесении изменений в Правила, представленного Комиссией, на соответствие требованиям технических регламентов, Генеральному плану </w:t>
      </w:r>
      <w:proofErr w:type="spellStart"/>
      <w:r w:rsidR="00682FD6" w:rsidRPr="00051B41">
        <w:rPr>
          <w:sz w:val="26"/>
          <w:szCs w:val="26"/>
        </w:rPr>
        <w:t>Уватского</w:t>
      </w:r>
      <w:proofErr w:type="spellEnd"/>
      <w:r w:rsidRPr="00051B41">
        <w:rPr>
          <w:sz w:val="26"/>
          <w:szCs w:val="26"/>
        </w:rPr>
        <w:t xml:space="preserve"> сельского поселения, Схеме территориального планирования </w:t>
      </w:r>
      <w:proofErr w:type="spellStart"/>
      <w:r w:rsidRPr="00051B41">
        <w:rPr>
          <w:sz w:val="26"/>
          <w:szCs w:val="26"/>
        </w:rPr>
        <w:t>Уватского</w:t>
      </w:r>
      <w:proofErr w:type="spellEnd"/>
      <w:r w:rsidRPr="00051B41">
        <w:rPr>
          <w:sz w:val="26"/>
          <w:szCs w:val="26"/>
        </w:rPr>
        <w:t xml:space="preserve"> муниципального района, Схеме территориального планирования Тюменской области, схемам территориального планирования Российской Федерации.</w:t>
      </w:r>
    </w:p>
    <w:p w:rsidR="00BF64AC" w:rsidRPr="00051B41" w:rsidRDefault="00BF64AC" w:rsidP="00BF64AC">
      <w:pPr>
        <w:pStyle w:val="ConsPlusNormal"/>
        <w:numPr>
          <w:ilvl w:val="0"/>
          <w:numId w:val="6"/>
        </w:numPr>
        <w:ind w:left="0" w:firstLine="709"/>
        <w:rPr>
          <w:sz w:val="26"/>
          <w:szCs w:val="26"/>
        </w:rPr>
      </w:pPr>
      <w:r w:rsidRPr="00051B41">
        <w:rPr>
          <w:sz w:val="26"/>
          <w:szCs w:val="26"/>
        </w:rPr>
        <w:t>По результатам проверки, указанной в части 11 настоящей статьи, Администрация направляет проект о внесении изменений в Правила Главе района или в случае обнаружения его несоответствия требованиям и документам, указанным в части 11 настоящей статьи, - в Комиссию на доработку.</w:t>
      </w:r>
    </w:p>
    <w:p w:rsidR="00BF64AC" w:rsidRPr="00051B41" w:rsidRDefault="00BF64AC" w:rsidP="00BF64AC">
      <w:pPr>
        <w:pStyle w:val="ConsPlusNormal"/>
        <w:numPr>
          <w:ilvl w:val="0"/>
          <w:numId w:val="6"/>
        </w:numPr>
        <w:ind w:left="0" w:firstLine="709"/>
        <w:rPr>
          <w:sz w:val="26"/>
          <w:szCs w:val="26"/>
        </w:rPr>
      </w:pPr>
      <w:r w:rsidRPr="00051B41">
        <w:rPr>
          <w:sz w:val="26"/>
          <w:szCs w:val="26"/>
        </w:rPr>
        <w:t>Глава района при получении от Администрации проекта о внесении изменений в Правила принимает решение о проведении общественных обсуждений или публичных слушаний по проекту в срок не позднее чем через десять дней со дня получения такого проекта.</w:t>
      </w:r>
    </w:p>
    <w:p w:rsidR="00BF64AC" w:rsidRPr="00051B41" w:rsidRDefault="00BF64AC" w:rsidP="00BF64AC">
      <w:pPr>
        <w:pStyle w:val="af9"/>
        <w:numPr>
          <w:ilvl w:val="0"/>
          <w:numId w:val="6"/>
        </w:numPr>
        <w:spacing w:after="0" w:line="240" w:lineRule="auto"/>
        <w:ind w:left="0" w:firstLine="709"/>
        <w:rPr>
          <w:rFonts w:ascii="Arial" w:hAnsi="Arial" w:cs="Arial"/>
          <w:sz w:val="26"/>
          <w:szCs w:val="26"/>
        </w:rPr>
      </w:pPr>
      <w:r w:rsidRPr="00051B41">
        <w:rPr>
          <w:rFonts w:ascii="Arial" w:hAnsi="Arial" w:cs="Arial"/>
          <w:sz w:val="26"/>
          <w:szCs w:val="26"/>
        </w:rPr>
        <w:t>Общественные обсуждения или публичные слушания по внесению изменений в настоящие Правила проводятся в соответствии со статьей 10 настоящих Правил.</w:t>
      </w:r>
    </w:p>
    <w:p w:rsidR="00BF64AC" w:rsidRPr="00051B41" w:rsidRDefault="00BF64AC" w:rsidP="00BF64AC">
      <w:pPr>
        <w:pStyle w:val="af9"/>
        <w:numPr>
          <w:ilvl w:val="0"/>
          <w:numId w:val="6"/>
        </w:numPr>
        <w:spacing w:after="0" w:line="240" w:lineRule="auto"/>
        <w:ind w:left="0" w:firstLine="709"/>
        <w:rPr>
          <w:rFonts w:ascii="Arial" w:hAnsi="Arial" w:cs="Arial"/>
          <w:sz w:val="26"/>
          <w:szCs w:val="26"/>
        </w:rPr>
      </w:pPr>
      <w:bookmarkStart w:id="165" w:name="Par0"/>
      <w:bookmarkEnd w:id="165"/>
      <w:r w:rsidRPr="00051B41">
        <w:rPr>
          <w:rFonts w:ascii="Arial" w:hAnsi="Arial" w:cs="Arial"/>
          <w:sz w:val="26"/>
          <w:szCs w:val="26"/>
        </w:rPr>
        <w:t>После завершения общественных обсуждений или публичных слушаний по проекту внесения изменений в Правила Комиссия с учетом результатов общественных обсуждений или публичных слушаний обеспечивает внесение изменений в проект Правил и представляет указанный проект Главе района. Обязательными приложениями к проекту Правил являются протоколы общественных обсуждений или публичных слушаний и заключение о результатах общественных обсуждений или публичных слушаний.</w:t>
      </w:r>
    </w:p>
    <w:p w:rsidR="00BF64AC" w:rsidRPr="00051B41" w:rsidRDefault="00BF64AC" w:rsidP="00BF64AC">
      <w:pPr>
        <w:pStyle w:val="af9"/>
        <w:numPr>
          <w:ilvl w:val="0"/>
          <w:numId w:val="6"/>
        </w:numPr>
        <w:spacing w:after="0" w:line="240" w:lineRule="auto"/>
        <w:ind w:left="0" w:firstLine="709"/>
        <w:rPr>
          <w:rFonts w:ascii="Arial" w:hAnsi="Arial" w:cs="Arial"/>
          <w:sz w:val="26"/>
          <w:szCs w:val="26"/>
        </w:rPr>
      </w:pPr>
      <w:r w:rsidRPr="00051B41">
        <w:rPr>
          <w:rFonts w:ascii="Arial" w:hAnsi="Arial" w:cs="Arial"/>
          <w:sz w:val="26"/>
          <w:szCs w:val="26"/>
        </w:rPr>
        <w:t>Глава района в течение десяти дней после представления ему проекта Правил и указанных в части 15 настоящей статьи обязательных приложений должен принять решение о направлении указанного проекта в Районную Думу или об отклонении проекта Правил и о направлении его на доработку с указанием даты его повторного представления.</w:t>
      </w:r>
    </w:p>
    <w:p w:rsidR="00BF64AC" w:rsidRPr="00051B41" w:rsidRDefault="00BF64AC" w:rsidP="00BF64AC">
      <w:pPr>
        <w:pStyle w:val="af9"/>
        <w:numPr>
          <w:ilvl w:val="0"/>
          <w:numId w:val="6"/>
        </w:numPr>
        <w:spacing w:after="0" w:line="240" w:lineRule="auto"/>
        <w:ind w:left="0" w:firstLine="709"/>
        <w:rPr>
          <w:rFonts w:ascii="Arial" w:hAnsi="Arial" w:cs="Arial"/>
          <w:sz w:val="26"/>
          <w:szCs w:val="26"/>
        </w:rPr>
      </w:pPr>
      <w:r w:rsidRPr="00051B41">
        <w:rPr>
          <w:rFonts w:ascii="Arial" w:hAnsi="Arial" w:cs="Arial"/>
          <w:sz w:val="26"/>
          <w:szCs w:val="26"/>
        </w:rPr>
        <w:t xml:space="preserve">После утверждения Правила подлежат официальному опубликованию в порядке, установленном для официального опубликования муниципальных правовых актов, иной официальной информации, и </w:t>
      </w:r>
      <w:r w:rsidRPr="00051B41">
        <w:rPr>
          <w:rFonts w:ascii="Arial" w:hAnsi="Arial" w:cs="Arial"/>
          <w:sz w:val="26"/>
          <w:szCs w:val="26"/>
        </w:rPr>
        <w:lastRenderedPageBreak/>
        <w:t xml:space="preserve">размещаются на официальном сайте </w:t>
      </w:r>
      <w:proofErr w:type="spellStart"/>
      <w:r w:rsidRPr="00051B41">
        <w:rPr>
          <w:rFonts w:ascii="Arial" w:hAnsi="Arial" w:cs="Arial"/>
          <w:sz w:val="26"/>
          <w:szCs w:val="26"/>
        </w:rPr>
        <w:t>Уватского</w:t>
      </w:r>
      <w:proofErr w:type="spellEnd"/>
      <w:r w:rsidRPr="00051B41">
        <w:rPr>
          <w:rFonts w:ascii="Arial" w:hAnsi="Arial" w:cs="Arial"/>
          <w:sz w:val="26"/>
          <w:szCs w:val="26"/>
        </w:rPr>
        <w:t xml:space="preserve"> муниципального района в сети «Интернет».</w:t>
      </w:r>
    </w:p>
    <w:p w:rsidR="00BF64AC" w:rsidRPr="00051B41" w:rsidRDefault="00BF64AC" w:rsidP="00BF64AC">
      <w:pPr>
        <w:pStyle w:val="af9"/>
        <w:numPr>
          <w:ilvl w:val="0"/>
          <w:numId w:val="6"/>
        </w:numPr>
        <w:spacing w:after="0" w:line="240" w:lineRule="auto"/>
        <w:ind w:left="0" w:firstLine="709"/>
        <w:rPr>
          <w:rFonts w:ascii="Arial" w:hAnsi="Arial" w:cs="Arial"/>
          <w:sz w:val="26"/>
          <w:szCs w:val="26"/>
        </w:rPr>
      </w:pPr>
      <w:r w:rsidRPr="00051B41">
        <w:rPr>
          <w:rFonts w:ascii="Arial" w:hAnsi="Arial" w:cs="Arial"/>
          <w:sz w:val="26"/>
          <w:szCs w:val="26"/>
        </w:rPr>
        <w:t>Утвержденные Правила подлежат размещению в федеральной государственной информационной системе территориального планирования не позднее чем по истечении десяти дней с даты утверждения указанных правил.</w:t>
      </w:r>
    </w:p>
    <w:p w:rsidR="00BF64AC" w:rsidRPr="00051B41" w:rsidRDefault="00BF64AC" w:rsidP="00BF64AC">
      <w:pPr>
        <w:pStyle w:val="af9"/>
        <w:numPr>
          <w:ilvl w:val="0"/>
          <w:numId w:val="6"/>
        </w:numPr>
        <w:spacing w:after="0" w:line="240" w:lineRule="auto"/>
        <w:ind w:left="0" w:firstLine="709"/>
        <w:rPr>
          <w:rFonts w:ascii="Arial" w:hAnsi="Arial" w:cs="Arial"/>
          <w:sz w:val="26"/>
          <w:szCs w:val="26"/>
        </w:rPr>
      </w:pPr>
      <w:r w:rsidRPr="00051B41">
        <w:rPr>
          <w:rFonts w:ascii="Arial" w:hAnsi="Arial" w:cs="Arial"/>
          <w:sz w:val="26"/>
          <w:szCs w:val="26"/>
        </w:rPr>
        <w:t>Физические и юридические лица вправе оспорить решение о внесении изменений в настоящие Правила в судебном порядке.</w:t>
      </w:r>
    </w:p>
    <w:p w:rsidR="00BF64AC" w:rsidRPr="00051B41" w:rsidRDefault="00BF64AC" w:rsidP="009C0C9C">
      <w:pPr>
        <w:pStyle w:val="3"/>
        <w:spacing w:after="0"/>
        <w:rPr>
          <w:rFonts w:ascii="Arial" w:hAnsi="Arial" w:cs="Arial"/>
          <w:lang w:eastAsia="en-US"/>
        </w:rPr>
      </w:pPr>
      <w:bookmarkStart w:id="166" w:name="_Toc494804879"/>
      <w:bookmarkStart w:id="167" w:name="_Toc520810656"/>
      <w:bookmarkStart w:id="168" w:name="_Toc521570016"/>
      <w:r w:rsidRPr="00051B41">
        <w:rPr>
          <w:rFonts w:ascii="Arial" w:hAnsi="Arial" w:cs="Arial"/>
          <w:lang w:eastAsia="en-US"/>
        </w:rPr>
        <w:t>Глава 7. Регулирование иных вопросов землепользования и застройки</w:t>
      </w:r>
      <w:bookmarkEnd w:id="166"/>
      <w:bookmarkEnd w:id="167"/>
      <w:bookmarkEnd w:id="168"/>
    </w:p>
    <w:p w:rsidR="00BF64AC" w:rsidRPr="00051B41" w:rsidRDefault="00BF64AC" w:rsidP="00BF64AC">
      <w:pPr>
        <w:pStyle w:val="4"/>
        <w:rPr>
          <w:rFonts w:ascii="Arial" w:hAnsi="Arial" w:cs="Arial"/>
          <w:sz w:val="26"/>
          <w:szCs w:val="26"/>
        </w:rPr>
      </w:pPr>
      <w:bookmarkStart w:id="169" w:name="_Toc491773871"/>
      <w:bookmarkStart w:id="170" w:name="_Toc494804880"/>
      <w:bookmarkStart w:id="171" w:name="_Toc520810657"/>
      <w:bookmarkStart w:id="172" w:name="_Toc521570017"/>
      <w:bookmarkStart w:id="173" w:name="_Toc423081198"/>
      <w:bookmarkStart w:id="174" w:name="_Toc423081267"/>
      <w:bookmarkStart w:id="175" w:name="_Toc423081336"/>
      <w:bookmarkStart w:id="176" w:name="_Toc463338828"/>
      <w:bookmarkStart w:id="177" w:name="_Toc465153616"/>
      <w:bookmarkStart w:id="178" w:name="_Toc485217604"/>
      <w:bookmarkStart w:id="179" w:name="_Toc423081201"/>
      <w:bookmarkStart w:id="180" w:name="_Toc423081270"/>
      <w:bookmarkStart w:id="181" w:name="_Toc423081339"/>
      <w:bookmarkStart w:id="182" w:name="_Toc463338831"/>
      <w:bookmarkStart w:id="183" w:name="_Toc465153619"/>
      <w:r w:rsidRPr="00051B41">
        <w:rPr>
          <w:rFonts w:ascii="Arial" w:hAnsi="Arial" w:cs="Arial"/>
          <w:sz w:val="26"/>
          <w:szCs w:val="26"/>
        </w:rPr>
        <w:t>Статья 15. Строительные изменения объектов капитального строительства.</w:t>
      </w:r>
      <w:bookmarkEnd w:id="169"/>
      <w:bookmarkEnd w:id="170"/>
      <w:bookmarkEnd w:id="171"/>
      <w:bookmarkEnd w:id="172"/>
      <w:r w:rsidRPr="00051B41">
        <w:rPr>
          <w:rFonts w:ascii="Arial" w:hAnsi="Arial" w:cs="Arial"/>
          <w:sz w:val="26"/>
          <w:szCs w:val="26"/>
        </w:rPr>
        <w:t xml:space="preserve"> </w:t>
      </w:r>
      <w:bookmarkEnd w:id="173"/>
      <w:bookmarkEnd w:id="174"/>
      <w:bookmarkEnd w:id="175"/>
      <w:bookmarkEnd w:id="176"/>
      <w:bookmarkEnd w:id="177"/>
      <w:bookmarkEnd w:id="178"/>
    </w:p>
    <w:p w:rsidR="00BF64AC" w:rsidRPr="00051B41" w:rsidRDefault="00BF64AC" w:rsidP="00BF64AC">
      <w:pPr>
        <w:pStyle w:val="S"/>
        <w:rPr>
          <w:rFonts w:ascii="Arial" w:hAnsi="Arial" w:cs="Arial"/>
          <w:sz w:val="26"/>
          <w:szCs w:val="26"/>
        </w:rPr>
      </w:pPr>
      <w:r w:rsidRPr="00051B41">
        <w:rPr>
          <w:rFonts w:ascii="Arial" w:hAnsi="Arial" w:cs="Arial"/>
          <w:sz w:val="26"/>
          <w:szCs w:val="26"/>
        </w:rPr>
        <w:t>1. Правом производить строительные изменения объектов капитального строительства обладают физические и юридические лица, владеющие земельными участками, иными объектами недвижимости, или их доверенные лица.</w:t>
      </w:r>
    </w:p>
    <w:p w:rsidR="00BF64AC" w:rsidRPr="00051B41" w:rsidRDefault="00BF64AC" w:rsidP="00BF64AC">
      <w:pPr>
        <w:pStyle w:val="S"/>
        <w:rPr>
          <w:rFonts w:ascii="Arial" w:hAnsi="Arial" w:cs="Arial"/>
          <w:sz w:val="26"/>
          <w:szCs w:val="26"/>
        </w:rPr>
      </w:pPr>
      <w:r w:rsidRPr="00051B41">
        <w:rPr>
          <w:rFonts w:ascii="Arial" w:hAnsi="Arial" w:cs="Arial"/>
          <w:sz w:val="26"/>
          <w:szCs w:val="26"/>
        </w:rPr>
        <w:t>2. Все строительные изменения объектов капитального строительства производятся юридическими и физическими лицами в строгом соответствии с регламентами для зон, в которых расположены данные объекты капитального строительства.</w:t>
      </w:r>
    </w:p>
    <w:p w:rsidR="00BF64AC" w:rsidRPr="00051B41" w:rsidRDefault="009C0C9C" w:rsidP="00BF64AC">
      <w:pPr>
        <w:pStyle w:val="S"/>
        <w:rPr>
          <w:rFonts w:ascii="Arial" w:hAnsi="Arial" w:cs="Arial"/>
          <w:sz w:val="26"/>
          <w:szCs w:val="26"/>
        </w:rPr>
      </w:pPr>
      <w:r>
        <w:rPr>
          <w:rFonts w:ascii="Arial" w:hAnsi="Arial" w:cs="Arial"/>
          <w:sz w:val="26"/>
          <w:szCs w:val="26"/>
        </w:rPr>
        <w:t>3</w:t>
      </w:r>
      <w:r w:rsidR="00BF64AC" w:rsidRPr="00051B41">
        <w:rPr>
          <w:rFonts w:ascii="Arial" w:hAnsi="Arial" w:cs="Arial"/>
          <w:sz w:val="26"/>
          <w:szCs w:val="26"/>
        </w:rPr>
        <w:t>. Строительные изменения объектов капитального строительства подразделяются на изменения, для которых:</w:t>
      </w:r>
    </w:p>
    <w:p w:rsidR="00BF64AC" w:rsidRPr="00051B41" w:rsidRDefault="00BF64AC" w:rsidP="00BF64AC">
      <w:pPr>
        <w:pStyle w:val="S"/>
        <w:numPr>
          <w:ilvl w:val="0"/>
          <w:numId w:val="32"/>
        </w:numPr>
        <w:ind w:left="0" w:firstLine="709"/>
        <w:rPr>
          <w:rFonts w:ascii="Arial" w:hAnsi="Arial" w:cs="Arial"/>
          <w:sz w:val="26"/>
          <w:szCs w:val="26"/>
        </w:rPr>
      </w:pPr>
      <w:r w:rsidRPr="00051B41">
        <w:rPr>
          <w:rFonts w:ascii="Arial" w:hAnsi="Arial" w:cs="Arial"/>
          <w:sz w:val="26"/>
          <w:szCs w:val="26"/>
        </w:rPr>
        <w:t>не требуется разрешение на строительство;</w:t>
      </w:r>
    </w:p>
    <w:p w:rsidR="00BF64AC" w:rsidRPr="00051B41" w:rsidRDefault="00BF64AC" w:rsidP="00BF64AC">
      <w:pPr>
        <w:pStyle w:val="S"/>
        <w:numPr>
          <w:ilvl w:val="0"/>
          <w:numId w:val="32"/>
        </w:numPr>
        <w:ind w:left="0" w:firstLine="709"/>
        <w:rPr>
          <w:rFonts w:ascii="Arial" w:hAnsi="Arial" w:cs="Arial"/>
          <w:sz w:val="26"/>
          <w:szCs w:val="26"/>
        </w:rPr>
      </w:pPr>
      <w:r w:rsidRPr="00051B41">
        <w:rPr>
          <w:rFonts w:ascii="Arial" w:hAnsi="Arial" w:cs="Arial"/>
          <w:sz w:val="26"/>
          <w:szCs w:val="26"/>
        </w:rPr>
        <w:t>требуется разрешение на строительство.</w:t>
      </w:r>
    </w:p>
    <w:p w:rsidR="00BF64AC" w:rsidRPr="00051B41" w:rsidRDefault="009C0C9C" w:rsidP="00BF64AC">
      <w:pPr>
        <w:pStyle w:val="S"/>
        <w:rPr>
          <w:rFonts w:ascii="Arial" w:hAnsi="Arial" w:cs="Arial"/>
          <w:sz w:val="26"/>
          <w:szCs w:val="26"/>
        </w:rPr>
      </w:pPr>
      <w:r>
        <w:rPr>
          <w:rFonts w:ascii="Arial" w:hAnsi="Arial" w:cs="Arial"/>
          <w:sz w:val="26"/>
          <w:szCs w:val="26"/>
        </w:rPr>
        <w:t>4</w:t>
      </w:r>
      <w:r w:rsidR="00BF64AC" w:rsidRPr="00051B41">
        <w:rPr>
          <w:rFonts w:ascii="Arial" w:hAnsi="Arial" w:cs="Arial"/>
          <w:sz w:val="26"/>
          <w:szCs w:val="26"/>
        </w:rPr>
        <w:t>. Выдача разрешения на строительство не требуется в случаях, предусмотренных статьей 51 Градостроительного кодекса Российской Федерации.</w:t>
      </w:r>
    </w:p>
    <w:p w:rsidR="00BF64AC" w:rsidRPr="00051B41" w:rsidRDefault="009C0C9C" w:rsidP="00BF64AC">
      <w:pPr>
        <w:pStyle w:val="S"/>
        <w:rPr>
          <w:rFonts w:ascii="Arial" w:hAnsi="Arial" w:cs="Arial"/>
          <w:sz w:val="26"/>
          <w:szCs w:val="26"/>
        </w:rPr>
      </w:pPr>
      <w:r>
        <w:rPr>
          <w:rFonts w:ascii="Arial" w:hAnsi="Arial" w:cs="Arial"/>
          <w:sz w:val="26"/>
          <w:szCs w:val="26"/>
        </w:rPr>
        <w:t>5</w:t>
      </w:r>
      <w:r w:rsidR="00BF64AC" w:rsidRPr="00051B41">
        <w:rPr>
          <w:rFonts w:ascii="Arial" w:hAnsi="Arial" w:cs="Arial"/>
          <w:sz w:val="26"/>
          <w:szCs w:val="26"/>
        </w:rPr>
        <w:t>. Разрешение на строительство предоставляется в порядке, определенном в соответствии со статьей 51 Градостроительного кодекса Российской Федерации и статьей 16 настоящих Правил.</w:t>
      </w:r>
    </w:p>
    <w:p w:rsidR="00BF64AC" w:rsidRPr="00051B41" w:rsidRDefault="00BF64AC" w:rsidP="00BF64AC">
      <w:pPr>
        <w:pStyle w:val="4"/>
        <w:rPr>
          <w:rFonts w:ascii="Arial" w:hAnsi="Arial" w:cs="Arial"/>
          <w:sz w:val="26"/>
          <w:szCs w:val="26"/>
        </w:rPr>
      </w:pPr>
      <w:bookmarkStart w:id="184" w:name="_Toc423081199"/>
      <w:bookmarkStart w:id="185" w:name="_Toc423081268"/>
      <w:bookmarkStart w:id="186" w:name="_Toc423081337"/>
      <w:bookmarkStart w:id="187" w:name="_Toc463338829"/>
      <w:bookmarkStart w:id="188" w:name="_Toc465153617"/>
      <w:bookmarkStart w:id="189" w:name="_Toc485217605"/>
      <w:bookmarkStart w:id="190" w:name="_Toc491773872"/>
      <w:bookmarkStart w:id="191" w:name="_Toc494804881"/>
      <w:bookmarkStart w:id="192" w:name="_Toc520810658"/>
      <w:bookmarkStart w:id="193" w:name="_Toc521570018"/>
      <w:r w:rsidRPr="00051B41">
        <w:rPr>
          <w:rFonts w:ascii="Arial" w:hAnsi="Arial" w:cs="Arial"/>
          <w:sz w:val="26"/>
          <w:szCs w:val="26"/>
        </w:rPr>
        <w:t>Статья 16. Разрешение на строительство</w:t>
      </w:r>
      <w:bookmarkEnd w:id="184"/>
      <w:bookmarkEnd w:id="185"/>
      <w:bookmarkEnd w:id="186"/>
      <w:bookmarkEnd w:id="187"/>
      <w:bookmarkEnd w:id="188"/>
      <w:bookmarkEnd w:id="189"/>
      <w:bookmarkEnd w:id="190"/>
      <w:bookmarkEnd w:id="191"/>
      <w:bookmarkEnd w:id="192"/>
      <w:bookmarkEnd w:id="193"/>
    </w:p>
    <w:p w:rsidR="00BF64AC" w:rsidRPr="00051B41" w:rsidRDefault="00BF64AC" w:rsidP="00BF64AC">
      <w:pPr>
        <w:pStyle w:val="S"/>
        <w:numPr>
          <w:ilvl w:val="1"/>
          <w:numId w:val="10"/>
        </w:numPr>
        <w:ind w:left="0" w:firstLine="709"/>
        <w:rPr>
          <w:rFonts w:ascii="Arial" w:hAnsi="Arial" w:cs="Arial"/>
          <w:sz w:val="26"/>
          <w:szCs w:val="26"/>
        </w:rPr>
      </w:pPr>
      <w:r w:rsidRPr="00051B41">
        <w:rPr>
          <w:rFonts w:ascii="Arial" w:hAnsi="Arial" w:cs="Arial"/>
          <w:sz w:val="26"/>
          <w:szCs w:val="26"/>
        </w:rPr>
        <w:t>Строительство, реконструкция объектов капитального строительства осуществляются на основании разрешения на строительство, за исключением случаев, предусмотренных Градостроительным Кодексом Российской Федерации.</w:t>
      </w:r>
    </w:p>
    <w:p w:rsidR="00BF64AC" w:rsidRPr="00051B41" w:rsidRDefault="00BF64AC" w:rsidP="00BF64AC">
      <w:pPr>
        <w:pStyle w:val="S"/>
        <w:numPr>
          <w:ilvl w:val="1"/>
          <w:numId w:val="10"/>
        </w:numPr>
        <w:ind w:left="0" w:firstLine="709"/>
        <w:rPr>
          <w:rFonts w:ascii="Arial" w:hAnsi="Arial" w:cs="Arial"/>
          <w:sz w:val="26"/>
          <w:szCs w:val="26"/>
        </w:rPr>
      </w:pPr>
      <w:r w:rsidRPr="00051B41">
        <w:rPr>
          <w:rFonts w:ascii="Arial" w:hAnsi="Arial" w:cs="Arial"/>
          <w:sz w:val="26"/>
          <w:szCs w:val="26"/>
        </w:rPr>
        <w:t>Разрешение на строительство на территории поселения выдается Администрацией в порядке, определенном действующим законодательством Российской Федерации.</w:t>
      </w:r>
    </w:p>
    <w:p w:rsidR="00BF64AC" w:rsidRPr="00051B41" w:rsidRDefault="00BF64AC" w:rsidP="00BF64AC">
      <w:pPr>
        <w:pStyle w:val="S"/>
        <w:numPr>
          <w:ilvl w:val="1"/>
          <w:numId w:val="10"/>
        </w:numPr>
        <w:ind w:left="0" w:firstLine="709"/>
        <w:rPr>
          <w:rFonts w:ascii="Arial" w:hAnsi="Arial" w:cs="Arial"/>
          <w:bCs/>
          <w:sz w:val="26"/>
          <w:szCs w:val="26"/>
        </w:rPr>
      </w:pPr>
      <w:r w:rsidRPr="00051B41">
        <w:rPr>
          <w:rFonts w:ascii="Arial" w:hAnsi="Arial" w:cs="Arial"/>
          <w:bCs/>
          <w:sz w:val="26"/>
          <w:szCs w:val="26"/>
        </w:rPr>
        <w:t>Уполномоченный на выдачу разрешений на строительство орган местного самоуправления в течение семи рабочих дней со дня получения заявления о выдаче разрешения на строительство:</w:t>
      </w:r>
    </w:p>
    <w:p w:rsidR="00BF64AC" w:rsidRPr="00051B41" w:rsidRDefault="00BF64AC" w:rsidP="00BF64AC">
      <w:pPr>
        <w:pStyle w:val="S"/>
        <w:numPr>
          <w:ilvl w:val="1"/>
          <w:numId w:val="8"/>
        </w:numPr>
        <w:ind w:left="0" w:firstLine="709"/>
        <w:rPr>
          <w:rFonts w:ascii="Arial" w:hAnsi="Arial" w:cs="Arial"/>
          <w:sz w:val="26"/>
          <w:szCs w:val="26"/>
        </w:rPr>
      </w:pPr>
      <w:r w:rsidRPr="00051B41">
        <w:rPr>
          <w:rFonts w:ascii="Arial" w:hAnsi="Arial" w:cs="Arial"/>
          <w:sz w:val="26"/>
          <w:szCs w:val="26"/>
        </w:rPr>
        <w:t>проводит проверку наличия документов, необходимых для принятия решения о выдаче разрешения на строительство;</w:t>
      </w:r>
    </w:p>
    <w:p w:rsidR="00BF64AC" w:rsidRPr="00051B41" w:rsidRDefault="00BF64AC" w:rsidP="00BF64AC">
      <w:pPr>
        <w:pStyle w:val="S"/>
        <w:numPr>
          <w:ilvl w:val="1"/>
          <w:numId w:val="8"/>
        </w:numPr>
        <w:ind w:left="0" w:firstLine="709"/>
        <w:rPr>
          <w:rFonts w:ascii="Arial" w:hAnsi="Arial" w:cs="Arial"/>
          <w:sz w:val="26"/>
          <w:szCs w:val="26"/>
        </w:rPr>
      </w:pPr>
      <w:r w:rsidRPr="00051B41">
        <w:rPr>
          <w:rFonts w:ascii="Arial" w:hAnsi="Arial" w:cs="Arial"/>
          <w:sz w:val="26"/>
          <w:szCs w:val="26"/>
        </w:rPr>
        <w:t xml:space="preserve">проводит проверку соответствия проектной документации или схемы планировочной организации земельного участка с обозначением места размещения объекта индивидуального жилищного строительства </w:t>
      </w:r>
      <w:r w:rsidRPr="00051B41">
        <w:rPr>
          <w:rFonts w:ascii="Arial" w:hAnsi="Arial" w:cs="Arial"/>
          <w:sz w:val="26"/>
          <w:szCs w:val="26"/>
        </w:rPr>
        <w:lastRenderedPageBreak/>
        <w:t>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 или в случае выдачи разрешения на строительство линейного объекта требованиям проекта планировки территории и проекта межевания территории, а также допустимости размещения объекта капитального строительства в соответствии с разрешенным использованием земельного участка и ограничениями, установленными в соответствии с земельным и иным законодательством Российской Федерации. В случае выдачи лицу разрешения на отклонение от предельных параметров разрешенного строительства, реконструкции проводится проверка проектной документации или указанной схемы планировочной организации земельного участка на соответствие требованиям, установленным в разрешении на отклонение от предельных параметров разрешенного строительства, реконструкции;</w:t>
      </w:r>
    </w:p>
    <w:p w:rsidR="00BF64AC" w:rsidRPr="00051B41" w:rsidRDefault="00BF64AC" w:rsidP="00BF64AC">
      <w:pPr>
        <w:pStyle w:val="S"/>
        <w:numPr>
          <w:ilvl w:val="1"/>
          <w:numId w:val="8"/>
        </w:numPr>
        <w:ind w:left="0" w:firstLine="709"/>
        <w:rPr>
          <w:rFonts w:ascii="Arial" w:hAnsi="Arial" w:cs="Arial"/>
          <w:sz w:val="26"/>
          <w:szCs w:val="26"/>
        </w:rPr>
      </w:pPr>
      <w:r w:rsidRPr="00051B41">
        <w:rPr>
          <w:rFonts w:ascii="Arial" w:hAnsi="Arial" w:cs="Arial"/>
          <w:sz w:val="26"/>
          <w:szCs w:val="26"/>
        </w:rPr>
        <w:t>выдает разрешение на строительство или отказывают в выдаче такого разрешения с указанием причин отказа.</w:t>
      </w:r>
    </w:p>
    <w:p w:rsidR="00BF64AC" w:rsidRPr="00051B41" w:rsidRDefault="00BF64AC" w:rsidP="00BF64AC">
      <w:pPr>
        <w:pStyle w:val="S"/>
        <w:numPr>
          <w:ilvl w:val="1"/>
          <w:numId w:val="10"/>
        </w:numPr>
        <w:ind w:left="0" w:firstLine="709"/>
        <w:rPr>
          <w:rFonts w:ascii="Arial" w:hAnsi="Arial" w:cs="Arial"/>
          <w:bCs/>
          <w:sz w:val="26"/>
          <w:szCs w:val="26"/>
        </w:rPr>
      </w:pPr>
      <w:r w:rsidRPr="00051B41">
        <w:rPr>
          <w:rFonts w:ascii="Arial" w:hAnsi="Arial" w:cs="Arial"/>
          <w:bCs/>
          <w:sz w:val="26"/>
          <w:szCs w:val="26"/>
        </w:rPr>
        <w:t xml:space="preserve">Уполномоченный на выдачу разрешений на строительство орган местного самоуправления по заявлению застройщика может выдать разрешение на отдельные этапы строительства, реконструкции. </w:t>
      </w:r>
    </w:p>
    <w:p w:rsidR="00BF64AC" w:rsidRPr="00051B41" w:rsidRDefault="00BF64AC" w:rsidP="00BF64AC">
      <w:pPr>
        <w:pStyle w:val="S"/>
        <w:numPr>
          <w:ilvl w:val="1"/>
          <w:numId w:val="10"/>
        </w:numPr>
        <w:ind w:left="0" w:firstLine="709"/>
        <w:rPr>
          <w:rFonts w:ascii="Arial" w:hAnsi="Arial" w:cs="Arial"/>
          <w:bCs/>
          <w:sz w:val="26"/>
          <w:szCs w:val="26"/>
        </w:rPr>
      </w:pPr>
      <w:r w:rsidRPr="00051B41">
        <w:rPr>
          <w:rFonts w:ascii="Arial" w:hAnsi="Arial" w:cs="Arial"/>
          <w:bCs/>
          <w:sz w:val="26"/>
          <w:szCs w:val="26"/>
        </w:rPr>
        <w:t>Отказ в выдаче разрешения на строительство может быть обжалован застройщиком в судебном порядке.</w:t>
      </w:r>
    </w:p>
    <w:p w:rsidR="00BF64AC" w:rsidRPr="00051B41" w:rsidRDefault="00BF64AC" w:rsidP="00BF64AC">
      <w:pPr>
        <w:pStyle w:val="S"/>
        <w:numPr>
          <w:ilvl w:val="1"/>
          <w:numId w:val="10"/>
        </w:numPr>
        <w:ind w:left="0" w:firstLine="709"/>
        <w:rPr>
          <w:rFonts w:ascii="Arial" w:hAnsi="Arial" w:cs="Arial"/>
          <w:bCs/>
          <w:sz w:val="26"/>
          <w:szCs w:val="26"/>
        </w:rPr>
      </w:pPr>
      <w:r w:rsidRPr="00051B41">
        <w:rPr>
          <w:rFonts w:ascii="Arial" w:hAnsi="Arial" w:cs="Arial"/>
          <w:bCs/>
          <w:sz w:val="26"/>
          <w:szCs w:val="26"/>
        </w:rPr>
        <w:t>Разрешение на строительство выдается на срок, предусмотренный проектом организации строительства объекта капитального строительства, за исключением случаев, если такое разрешение выдается на отдельные этапы строительства, реконструкции. Разрешение на индивидуальное жилищное строительство выдается на десять лет. Срок действия разрешения на строительство может быть продлен органом, выдавшим разрешение на строительство, по заявлению застройщика, поданному не менее чем за шестьдесят дней до истечения срока действия такого разрешения. В продлении срока действия разрешения на строительство должно быть отказано в случае, если строительство, реконструкция, капитальный ремонт объекта капитального строительства не начаты до истечения срока подачи такого заявления.</w:t>
      </w:r>
    </w:p>
    <w:p w:rsidR="00BF64AC" w:rsidRPr="00051B41" w:rsidRDefault="00BF64AC" w:rsidP="00BF64AC">
      <w:pPr>
        <w:pStyle w:val="S"/>
        <w:numPr>
          <w:ilvl w:val="1"/>
          <w:numId w:val="10"/>
        </w:numPr>
        <w:ind w:left="0" w:firstLine="709"/>
        <w:rPr>
          <w:rFonts w:ascii="Arial" w:hAnsi="Arial" w:cs="Arial"/>
          <w:sz w:val="26"/>
          <w:szCs w:val="26"/>
        </w:rPr>
      </w:pPr>
      <w:r w:rsidRPr="00051B41">
        <w:rPr>
          <w:rFonts w:ascii="Arial" w:hAnsi="Arial" w:cs="Arial"/>
          <w:sz w:val="26"/>
          <w:szCs w:val="26"/>
        </w:rPr>
        <w:t>Срок действия разрешения на строительство при переходе права на земельный участок и объекты капитального строительства сохраняется, за исключением случаев, предусмотренных частью 21.1 статьи 51 Градостроительного кодекса Российской Федерации.</w:t>
      </w:r>
    </w:p>
    <w:p w:rsidR="00BF64AC" w:rsidRPr="00051B41" w:rsidRDefault="00BF64AC" w:rsidP="00BF64AC">
      <w:pPr>
        <w:pStyle w:val="S"/>
        <w:numPr>
          <w:ilvl w:val="1"/>
          <w:numId w:val="10"/>
        </w:numPr>
        <w:ind w:left="0" w:firstLine="709"/>
        <w:rPr>
          <w:rFonts w:ascii="Arial" w:hAnsi="Arial" w:cs="Arial"/>
          <w:sz w:val="26"/>
          <w:szCs w:val="26"/>
        </w:rPr>
      </w:pPr>
      <w:r w:rsidRPr="00051B41">
        <w:rPr>
          <w:rFonts w:ascii="Arial" w:hAnsi="Arial" w:cs="Arial"/>
          <w:sz w:val="26"/>
          <w:szCs w:val="26"/>
        </w:rPr>
        <w:t>Форма разрешения на ввод объекта в эксплуатацию устанавливается уполномоченным Правительством Российской Федерации федеральным органом исполнительной власти.</w:t>
      </w:r>
    </w:p>
    <w:p w:rsidR="00BF64AC" w:rsidRPr="00051B41" w:rsidRDefault="00BF64AC" w:rsidP="00BF64AC">
      <w:pPr>
        <w:pStyle w:val="4"/>
        <w:rPr>
          <w:rFonts w:ascii="Arial" w:hAnsi="Arial" w:cs="Arial"/>
          <w:sz w:val="26"/>
          <w:szCs w:val="26"/>
        </w:rPr>
      </w:pPr>
      <w:bookmarkStart w:id="194" w:name="_Toc324408744"/>
      <w:bookmarkStart w:id="195" w:name="_Toc423081200"/>
      <w:bookmarkStart w:id="196" w:name="_Toc423081269"/>
      <w:bookmarkStart w:id="197" w:name="_Toc423081338"/>
      <w:bookmarkStart w:id="198" w:name="_Toc463338830"/>
      <w:bookmarkStart w:id="199" w:name="_Toc465153618"/>
      <w:bookmarkStart w:id="200" w:name="_Toc485217606"/>
      <w:bookmarkStart w:id="201" w:name="_Toc491773873"/>
      <w:bookmarkStart w:id="202" w:name="_Toc494804882"/>
      <w:bookmarkStart w:id="203" w:name="_Toc520810659"/>
      <w:bookmarkStart w:id="204" w:name="_Toc521570019"/>
      <w:r w:rsidRPr="00051B41">
        <w:rPr>
          <w:rFonts w:ascii="Arial" w:hAnsi="Arial" w:cs="Arial"/>
          <w:sz w:val="26"/>
          <w:szCs w:val="26"/>
        </w:rPr>
        <w:t>Статья 17. Разрешение на ввод объекта в эксплуатацию</w:t>
      </w:r>
      <w:bookmarkEnd w:id="194"/>
      <w:bookmarkEnd w:id="195"/>
      <w:bookmarkEnd w:id="196"/>
      <w:bookmarkEnd w:id="197"/>
      <w:bookmarkEnd w:id="198"/>
      <w:bookmarkEnd w:id="199"/>
      <w:bookmarkEnd w:id="200"/>
      <w:bookmarkEnd w:id="201"/>
      <w:bookmarkEnd w:id="202"/>
      <w:bookmarkEnd w:id="203"/>
      <w:bookmarkEnd w:id="204"/>
    </w:p>
    <w:p w:rsidR="00BF64AC" w:rsidRPr="00051B41" w:rsidRDefault="00BF64AC" w:rsidP="00BF64AC">
      <w:pPr>
        <w:pStyle w:val="af9"/>
        <w:numPr>
          <w:ilvl w:val="1"/>
          <w:numId w:val="25"/>
        </w:numPr>
        <w:spacing w:after="0" w:line="240" w:lineRule="auto"/>
        <w:ind w:left="0" w:firstLine="709"/>
        <w:rPr>
          <w:rFonts w:ascii="Arial" w:hAnsi="Arial" w:cs="Arial"/>
          <w:sz w:val="26"/>
          <w:szCs w:val="26"/>
        </w:rPr>
      </w:pPr>
      <w:r w:rsidRPr="00051B41">
        <w:rPr>
          <w:rFonts w:ascii="Arial" w:hAnsi="Arial" w:cs="Arial"/>
          <w:sz w:val="26"/>
          <w:szCs w:val="26"/>
        </w:rPr>
        <w:t xml:space="preserve">Разрешение на ввод объекта в эксплуатацию представляет собой документ, который удостоверяет выполнение строительства, реконструкции объекта капитального строительства в полном объеме в соответствии с разрешением на строительство, проектной документацией, а также соответствие построенного, реконструированного объекта капитального </w:t>
      </w:r>
      <w:r w:rsidRPr="00051B41">
        <w:rPr>
          <w:rFonts w:ascii="Arial" w:hAnsi="Arial" w:cs="Arial"/>
          <w:sz w:val="26"/>
          <w:szCs w:val="26"/>
        </w:rPr>
        <w:lastRenderedPageBreak/>
        <w:t>строительства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 разрешенному использованию земельного участка или в случае строительства, реконструкции линейного объекта проекту планировки территории и проекту межевания территории, а также ограничениям, установленным в соответствии с земельным и иным законодательством Российской Федерации.</w:t>
      </w:r>
    </w:p>
    <w:p w:rsidR="00BF64AC" w:rsidRPr="00051B41" w:rsidRDefault="00BF64AC" w:rsidP="00BF64AC">
      <w:pPr>
        <w:pStyle w:val="S"/>
        <w:numPr>
          <w:ilvl w:val="1"/>
          <w:numId w:val="25"/>
        </w:numPr>
        <w:ind w:left="0" w:firstLine="709"/>
        <w:rPr>
          <w:rFonts w:ascii="Arial" w:hAnsi="Arial" w:cs="Arial"/>
          <w:sz w:val="26"/>
          <w:szCs w:val="26"/>
        </w:rPr>
      </w:pPr>
      <w:r w:rsidRPr="00051B41">
        <w:rPr>
          <w:rFonts w:ascii="Arial" w:hAnsi="Arial" w:cs="Arial"/>
          <w:sz w:val="26"/>
          <w:szCs w:val="26"/>
        </w:rPr>
        <w:t xml:space="preserve">Выдача разрешения на ввод объекта в эксплуатацию осуществляется Администрацией на основании заявления застройщика в соответствии с действующим законодательством о градостроительной деятельности. </w:t>
      </w:r>
    </w:p>
    <w:p w:rsidR="00BF64AC" w:rsidRPr="00051B41" w:rsidRDefault="00BF64AC" w:rsidP="00BF64AC">
      <w:pPr>
        <w:pStyle w:val="S"/>
        <w:numPr>
          <w:ilvl w:val="1"/>
          <w:numId w:val="25"/>
        </w:numPr>
        <w:ind w:left="0" w:firstLine="709"/>
        <w:rPr>
          <w:rFonts w:ascii="Arial" w:hAnsi="Arial" w:cs="Arial"/>
          <w:sz w:val="26"/>
          <w:szCs w:val="26"/>
        </w:rPr>
      </w:pPr>
      <w:r w:rsidRPr="00051B41">
        <w:rPr>
          <w:rFonts w:ascii="Arial" w:hAnsi="Arial" w:cs="Arial"/>
          <w:sz w:val="26"/>
          <w:szCs w:val="26"/>
        </w:rPr>
        <w:t>К заявлению о выдаче разрешения на ввод в эксплуатацию прилагаются документы согласно части 3 статьи 55 Градостроительного кодекса Российской Федерации.</w:t>
      </w:r>
    </w:p>
    <w:p w:rsidR="00BF64AC" w:rsidRPr="00051B41" w:rsidRDefault="00BF64AC" w:rsidP="00BF64AC">
      <w:pPr>
        <w:pStyle w:val="ConsNormal"/>
        <w:numPr>
          <w:ilvl w:val="1"/>
          <w:numId w:val="25"/>
        </w:numPr>
        <w:ind w:left="0" w:right="0" w:firstLine="709"/>
        <w:rPr>
          <w:sz w:val="26"/>
          <w:szCs w:val="26"/>
        </w:rPr>
      </w:pPr>
      <w:r w:rsidRPr="00051B41">
        <w:rPr>
          <w:bCs/>
          <w:sz w:val="26"/>
          <w:szCs w:val="26"/>
        </w:rPr>
        <w:t>Орган</w:t>
      </w:r>
      <w:r w:rsidRPr="00051B41">
        <w:rPr>
          <w:sz w:val="26"/>
          <w:szCs w:val="26"/>
        </w:rPr>
        <w:t>, выдавший разрешение на строительство, в течение семи рабочих дней со дня поступления заявления о выдаче разрешения на ввод объекта в эксплуатацию обязан обеспечить проверку наличия и правильности оформления документов, указанных в пункте 3 настоящей статьи, осмотр объекта капитального строительства и выдать заявителю разрешения на ввод объекта в эксплуатацию или отказать в выдаче такого разрешения с указанием причин принятого решения.</w:t>
      </w:r>
    </w:p>
    <w:p w:rsidR="00BF64AC" w:rsidRPr="00051B41" w:rsidRDefault="00BF64AC" w:rsidP="00BF64AC">
      <w:pPr>
        <w:pStyle w:val="ConsPlusNormal"/>
        <w:numPr>
          <w:ilvl w:val="1"/>
          <w:numId w:val="25"/>
        </w:numPr>
        <w:ind w:left="0" w:firstLine="709"/>
        <w:rPr>
          <w:sz w:val="26"/>
          <w:szCs w:val="26"/>
        </w:rPr>
      </w:pPr>
      <w:r w:rsidRPr="00051B41">
        <w:rPr>
          <w:sz w:val="26"/>
          <w:szCs w:val="26"/>
        </w:rPr>
        <w:t>Отказ в выдаче разрешения на ввод объекта в эксплуатацию может быть оспорен в судебном порядке.</w:t>
      </w:r>
    </w:p>
    <w:p w:rsidR="00BF64AC" w:rsidRPr="00051B41" w:rsidRDefault="00BF64AC" w:rsidP="00BF64AC">
      <w:pPr>
        <w:pStyle w:val="ConsPlusNormal"/>
        <w:numPr>
          <w:ilvl w:val="1"/>
          <w:numId w:val="25"/>
        </w:numPr>
        <w:ind w:left="0" w:firstLine="709"/>
        <w:rPr>
          <w:sz w:val="26"/>
          <w:szCs w:val="26"/>
        </w:rPr>
      </w:pPr>
      <w:r w:rsidRPr="00051B41">
        <w:rPr>
          <w:sz w:val="26"/>
          <w:szCs w:val="26"/>
        </w:rPr>
        <w:t>Разрешение на ввод объекта в эксплуатацию выдается застройщику в случае, если в Администрацию, передана безвозмездно копия схемы, отображающей расположение построенного, реконструированного, отремонтированного объекта капитального строительства, расположение сетей инженерно-технического обеспечения в границах земельного участка и планировочную организацию земельного участка, для размещения такой копии в информационной системе обеспечения градостроительной деятельности.</w:t>
      </w:r>
    </w:p>
    <w:p w:rsidR="00BF64AC" w:rsidRPr="00051B41" w:rsidRDefault="00BF64AC" w:rsidP="00BF64AC">
      <w:pPr>
        <w:pStyle w:val="ConsNormal"/>
        <w:numPr>
          <w:ilvl w:val="1"/>
          <w:numId w:val="25"/>
        </w:numPr>
        <w:ind w:left="0" w:right="0" w:firstLine="709"/>
        <w:rPr>
          <w:sz w:val="26"/>
          <w:szCs w:val="26"/>
        </w:rPr>
      </w:pPr>
      <w:r w:rsidRPr="00051B41">
        <w:rPr>
          <w:sz w:val="26"/>
          <w:szCs w:val="26"/>
        </w:rPr>
        <w:t>Разрешение на ввод объекта в эксплуатацию является основанием для постановки на государственный учет построенного объекта капитального строительства, внесения изменений в документы государственного учета реконструированного объекта капитального строительства.</w:t>
      </w:r>
    </w:p>
    <w:p w:rsidR="00BF64AC" w:rsidRPr="00051B41" w:rsidRDefault="00BF64AC" w:rsidP="00BF64AC">
      <w:pPr>
        <w:pStyle w:val="ConsNormal"/>
        <w:numPr>
          <w:ilvl w:val="1"/>
          <w:numId w:val="25"/>
        </w:numPr>
        <w:ind w:left="0" w:right="0" w:firstLine="709"/>
        <w:rPr>
          <w:sz w:val="26"/>
          <w:szCs w:val="26"/>
        </w:rPr>
      </w:pPr>
      <w:r w:rsidRPr="00051B41">
        <w:rPr>
          <w:sz w:val="26"/>
          <w:szCs w:val="26"/>
        </w:rPr>
        <w:t>Форма разрешения на ввод объекта в эксплуатацию устанавливается уполномоченным Правительством Российской Федерации федеральным органом исполнительной власти.</w:t>
      </w:r>
    </w:p>
    <w:p w:rsidR="00BF64AC" w:rsidRPr="00051B41" w:rsidRDefault="00BF64AC" w:rsidP="00BF64AC">
      <w:pPr>
        <w:pStyle w:val="3"/>
        <w:rPr>
          <w:rFonts w:ascii="Arial" w:hAnsi="Arial" w:cs="Arial"/>
        </w:rPr>
      </w:pPr>
      <w:bookmarkStart w:id="205" w:name="_Toc494804883"/>
      <w:bookmarkStart w:id="206" w:name="_Toc520810660"/>
      <w:bookmarkStart w:id="207" w:name="_Toc521570020"/>
      <w:r w:rsidRPr="00051B41">
        <w:rPr>
          <w:rFonts w:ascii="Arial" w:hAnsi="Arial" w:cs="Arial"/>
        </w:rPr>
        <w:t>Глава 8. Переходные положения</w:t>
      </w:r>
      <w:bookmarkEnd w:id="179"/>
      <w:bookmarkEnd w:id="180"/>
      <w:bookmarkEnd w:id="181"/>
      <w:bookmarkEnd w:id="182"/>
      <w:bookmarkEnd w:id="183"/>
      <w:bookmarkEnd w:id="205"/>
      <w:bookmarkEnd w:id="206"/>
      <w:bookmarkEnd w:id="207"/>
    </w:p>
    <w:p w:rsidR="00BF64AC" w:rsidRPr="00051B41" w:rsidRDefault="00BF64AC" w:rsidP="00BF64AC">
      <w:pPr>
        <w:pStyle w:val="4"/>
        <w:rPr>
          <w:rFonts w:ascii="Arial" w:hAnsi="Arial" w:cs="Arial"/>
          <w:sz w:val="26"/>
          <w:szCs w:val="26"/>
        </w:rPr>
      </w:pPr>
      <w:bookmarkStart w:id="208" w:name="_Toc423081202"/>
      <w:bookmarkStart w:id="209" w:name="_Toc423081271"/>
      <w:bookmarkStart w:id="210" w:name="_Toc423081340"/>
      <w:bookmarkStart w:id="211" w:name="_Toc463338832"/>
      <w:bookmarkStart w:id="212" w:name="_Toc465153620"/>
      <w:bookmarkStart w:id="213" w:name="_Toc494804884"/>
      <w:bookmarkStart w:id="214" w:name="_Toc520810661"/>
      <w:bookmarkStart w:id="215" w:name="_Toc521570021"/>
      <w:r w:rsidRPr="00051B41">
        <w:rPr>
          <w:rFonts w:ascii="Arial" w:hAnsi="Arial" w:cs="Arial"/>
          <w:sz w:val="26"/>
          <w:szCs w:val="26"/>
        </w:rPr>
        <w:t>Статья 18. Действие Правил по отношению к ранее возникшим правоотношениям</w:t>
      </w:r>
      <w:bookmarkEnd w:id="208"/>
      <w:bookmarkEnd w:id="209"/>
      <w:bookmarkEnd w:id="210"/>
      <w:bookmarkEnd w:id="211"/>
      <w:bookmarkEnd w:id="212"/>
      <w:bookmarkEnd w:id="213"/>
      <w:bookmarkEnd w:id="214"/>
      <w:bookmarkEnd w:id="215"/>
    </w:p>
    <w:p w:rsidR="00BF64AC" w:rsidRPr="00051B41" w:rsidRDefault="00BF64AC" w:rsidP="00BF64AC">
      <w:pPr>
        <w:pStyle w:val="S"/>
        <w:numPr>
          <w:ilvl w:val="0"/>
          <w:numId w:val="13"/>
        </w:numPr>
        <w:ind w:left="0" w:firstLine="709"/>
        <w:rPr>
          <w:rFonts w:ascii="Arial" w:hAnsi="Arial" w:cs="Arial"/>
          <w:sz w:val="26"/>
          <w:szCs w:val="26"/>
        </w:rPr>
      </w:pPr>
      <w:r w:rsidRPr="00051B41">
        <w:rPr>
          <w:rFonts w:ascii="Arial" w:hAnsi="Arial" w:cs="Arial"/>
          <w:sz w:val="26"/>
          <w:szCs w:val="26"/>
        </w:rPr>
        <w:t>Правила вступают в силу с момента их официального опубликования.</w:t>
      </w:r>
    </w:p>
    <w:p w:rsidR="00BF64AC" w:rsidRPr="00051B41" w:rsidRDefault="00BF64AC" w:rsidP="00BF64AC">
      <w:pPr>
        <w:pStyle w:val="S"/>
        <w:numPr>
          <w:ilvl w:val="0"/>
          <w:numId w:val="13"/>
        </w:numPr>
        <w:ind w:left="0" w:firstLine="709"/>
        <w:rPr>
          <w:rFonts w:ascii="Arial" w:hAnsi="Arial" w:cs="Arial"/>
          <w:sz w:val="26"/>
          <w:szCs w:val="26"/>
        </w:rPr>
      </w:pPr>
      <w:r w:rsidRPr="00051B41">
        <w:rPr>
          <w:rFonts w:ascii="Arial" w:hAnsi="Arial" w:cs="Arial"/>
          <w:sz w:val="26"/>
          <w:szCs w:val="26"/>
        </w:rPr>
        <w:lastRenderedPageBreak/>
        <w:t>После введения в действие настоящих Правил ранее утвержденная градостроительная документация применяется в части, не противоречащей настоящим Правилам.</w:t>
      </w:r>
    </w:p>
    <w:p w:rsidR="00BF64AC" w:rsidRPr="00051B41" w:rsidRDefault="00BF64AC" w:rsidP="00BF64AC">
      <w:pPr>
        <w:pStyle w:val="S"/>
        <w:numPr>
          <w:ilvl w:val="0"/>
          <w:numId w:val="13"/>
        </w:numPr>
        <w:ind w:left="0" w:firstLine="709"/>
        <w:rPr>
          <w:rFonts w:ascii="Arial" w:hAnsi="Arial" w:cs="Arial"/>
          <w:sz w:val="26"/>
          <w:szCs w:val="26"/>
        </w:rPr>
      </w:pPr>
      <w:r w:rsidRPr="00051B41">
        <w:rPr>
          <w:rFonts w:ascii="Arial" w:hAnsi="Arial" w:cs="Arial"/>
          <w:sz w:val="26"/>
          <w:szCs w:val="26"/>
        </w:rPr>
        <w:t>Сведения о градостроительных регламентах и о территориальных зонах после их утверждения подлежат внесению в единый государственный реестр недвижимости.</w:t>
      </w:r>
    </w:p>
    <w:p w:rsidR="00BF64AC" w:rsidRPr="00051B41" w:rsidRDefault="00BF64AC" w:rsidP="00BF64AC">
      <w:pPr>
        <w:pStyle w:val="S"/>
        <w:numPr>
          <w:ilvl w:val="0"/>
          <w:numId w:val="13"/>
        </w:numPr>
        <w:ind w:left="0" w:firstLine="709"/>
        <w:rPr>
          <w:rFonts w:ascii="Arial" w:hAnsi="Arial" w:cs="Arial"/>
          <w:sz w:val="26"/>
          <w:szCs w:val="26"/>
        </w:rPr>
      </w:pPr>
      <w:r w:rsidRPr="00051B41">
        <w:rPr>
          <w:rFonts w:ascii="Arial" w:hAnsi="Arial" w:cs="Arial"/>
          <w:sz w:val="26"/>
          <w:szCs w:val="26"/>
        </w:rPr>
        <w:t>Ранее принятые нормативные правовые акты по вопросам землепользования и застройки применяются в части, не противоречащей Правилам.</w:t>
      </w:r>
    </w:p>
    <w:p w:rsidR="00BF64AC" w:rsidRPr="00051B41" w:rsidRDefault="00BF64AC" w:rsidP="00BF64AC">
      <w:pPr>
        <w:pStyle w:val="S"/>
        <w:numPr>
          <w:ilvl w:val="0"/>
          <w:numId w:val="13"/>
        </w:numPr>
        <w:ind w:left="0" w:firstLine="709"/>
        <w:rPr>
          <w:rFonts w:ascii="Arial" w:hAnsi="Arial" w:cs="Arial"/>
          <w:sz w:val="26"/>
          <w:szCs w:val="26"/>
        </w:rPr>
      </w:pPr>
      <w:r w:rsidRPr="00051B41">
        <w:rPr>
          <w:rFonts w:ascii="Arial" w:hAnsi="Arial" w:cs="Arial"/>
          <w:sz w:val="26"/>
          <w:szCs w:val="26"/>
        </w:rPr>
        <w:t>Разрешения на строительство и реконструкцию, выданные до вступления в силу настоящих Правил, являются действительными, при условии, что срок действия разрешения на строительство и реконструкцию не истек.</w:t>
      </w:r>
    </w:p>
    <w:p w:rsidR="00BF64AC" w:rsidRPr="00051B41" w:rsidRDefault="00BF64AC" w:rsidP="00BF64AC">
      <w:pPr>
        <w:pStyle w:val="S"/>
        <w:numPr>
          <w:ilvl w:val="0"/>
          <w:numId w:val="13"/>
        </w:numPr>
        <w:ind w:left="0" w:firstLine="709"/>
        <w:rPr>
          <w:rFonts w:ascii="Arial" w:hAnsi="Arial" w:cs="Arial"/>
          <w:sz w:val="26"/>
          <w:szCs w:val="26"/>
        </w:rPr>
      </w:pPr>
      <w:r w:rsidRPr="00051B41">
        <w:rPr>
          <w:rFonts w:ascii="Arial" w:hAnsi="Arial" w:cs="Arial"/>
          <w:sz w:val="26"/>
          <w:szCs w:val="26"/>
        </w:rPr>
        <w:t>Использование земельных участков и расположенных на них объектов капитального строительства допускается в соответствии с видом разрешенного использования, предусмотренным градостроительным регламентом для каждой территориальной зоны.</w:t>
      </w:r>
    </w:p>
    <w:p w:rsidR="00BF64AC" w:rsidRPr="00051B41" w:rsidRDefault="00BF64AC" w:rsidP="00BF64AC">
      <w:pPr>
        <w:pStyle w:val="S"/>
        <w:numPr>
          <w:ilvl w:val="0"/>
          <w:numId w:val="13"/>
        </w:numPr>
        <w:ind w:left="0" w:firstLine="709"/>
        <w:rPr>
          <w:rFonts w:ascii="Arial" w:hAnsi="Arial" w:cs="Arial"/>
          <w:sz w:val="26"/>
          <w:szCs w:val="26"/>
        </w:rPr>
      </w:pPr>
      <w:r w:rsidRPr="00051B41">
        <w:rPr>
          <w:rFonts w:ascii="Arial" w:hAnsi="Arial" w:cs="Arial"/>
          <w:sz w:val="26"/>
          <w:szCs w:val="26"/>
        </w:rPr>
        <w:t>Земельный участок или прочно связанные с ним объекты недвижимости не соответствуют установленному градостроительному регламенту территориальных зон в случае, если:</w:t>
      </w:r>
    </w:p>
    <w:p w:rsidR="00BF64AC" w:rsidRPr="00051B41" w:rsidRDefault="00BF64AC" w:rsidP="00BF64AC">
      <w:pPr>
        <w:pStyle w:val="S"/>
        <w:numPr>
          <w:ilvl w:val="1"/>
          <w:numId w:val="14"/>
        </w:numPr>
        <w:ind w:left="0" w:firstLine="709"/>
        <w:rPr>
          <w:rFonts w:ascii="Arial" w:hAnsi="Arial" w:cs="Arial"/>
          <w:sz w:val="26"/>
          <w:szCs w:val="26"/>
        </w:rPr>
      </w:pPr>
      <w:r w:rsidRPr="00051B41">
        <w:rPr>
          <w:rFonts w:ascii="Arial" w:hAnsi="Arial" w:cs="Arial"/>
          <w:sz w:val="26"/>
          <w:szCs w:val="26"/>
        </w:rPr>
        <w:t>виды их использования не входят в перечень видов разрешенного использования;</w:t>
      </w:r>
    </w:p>
    <w:p w:rsidR="00BF64AC" w:rsidRPr="00051B41" w:rsidRDefault="00BF64AC" w:rsidP="00BF64AC">
      <w:pPr>
        <w:pStyle w:val="S"/>
        <w:numPr>
          <w:ilvl w:val="1"/>
          <w:numId w:val="14"/>
        </w:numPr>
        <w:ind w:left="0" w:firstLine="709"/>
        <w:rPr>
          <w:rFonts w:ascii="Arial" w:hAnsi="Arial" w:cs="Arial"/>
          <w:sz w:val="26"/>
          <w:szCs w:val="26"/>
        </w:rPr>
      </w:pPr>
      <w:r w:rsidRPr="00051B41">
        <w:rPr>
          <w:rFonts w:ascii="Arial" w:hAnsi="Arial" w:cs="Arial"/>
          <w:sz w:val="26"/>
          <w:szCs w:val="26"/>
        </w:rPr>
        <w:t>их размеры или параметры не соответствуют предельным значениям, установленным градостроительным регламентом.</w:t>
      </w:r>
    </w:p>
    <w:p w:rsidR="00BF64AC" w:rsidRPr="00051B41" w:rsidRDefault="00BF64AC" w:rsidP="00BF64AC">
      <w:pPr>
        <w:pStyle w:val="S"/>
        <w:numPr>
          <w:ilvl w:val="0"/>
          <w:numId w:val="13"/>
        </w:numPr>
        <w:ind w:left="0" w:firstLine="709"/>
        <w:rPr>
          <w:rFonts w:ascii="Arial" w:hAnsi="Arial" w:cs="Arial"/>
          <w:sz w:val="26"/>
          <w:szCs w:val="26"/>
        </w:rPr>
      </w:pPr>
      <w:r w:rsidRPr="00051B41">
        <w:rPr>
          <w:rFonts w:ascii="Arial" w:hAnsi="Arial" w:cs="Arial"/>
          <w:sz w:val="26"/>
          <w:szCs w:val="26"/>
        </w:rPr>
        <w:t>Указанные земельные участки и прочно связанные с ними объекты недвижимости могут использоваться без установления срока приведения их в соответствие с градостроительным регламентом, за исключением случаев, если их использование опасно для жизни и здоровья человека, для окружающей среды, объектов культурного наследия.</w:t>
      </w:r>
    </w:p>
    <w:p w:rsidR="00BF64AC" w:rsidRPr="00051B41" w:rsidRDefault="00BF64AC" w:rsidP="00BF64AC">
      <w:pPr>
        <w:pStyle w:val="S"/>
        <w:numPr>
          <w:ilvl w:val="0"/>
          <w:numId w:val="13"/>
        </w:numPr>
        <w:ind w:left="0" w:firstLine="709"/>
        <w:rPr>
          <w:rFonts w:ascii="Arial" w:hAnsi="Arial" w:cs="Arial"/>
          <w:sz w:val="26"/>
          <w:szCs w:val="26"/>
        </w:rPr>
      </w:pPr>
      <w:r w:rsidRPr="00051B41">
        <w:rPr>
          <w:rFonts w:ascii="Arial" w:hAnsi="Arial" w:cs="Arial"/>
          <w:sz w:val="26"/>
          <w:szCs w:val="26"/>
        </w:rPr>
        <w:t>Запрет на использование земельного участка и прочно связанных с ним объектов капитального строительства до приведения их в соответствие с градостроительным регламентом или срок приведения видов использования земельного участка и прочно связанных с ним объектов капитального строительства в соответствие с градостроительным регламентом налагается в соответствии с федеральными законами.</w:t>
      </w:r>
    </w:p>
    <w:p w:rsidR="00BF64AC" w:rsidRPr="00051B41" w:rsidRDefault="00BF64AC" w:rsidP="00BF64AC">
      <w:pPr>
        <w:pStyle w:val="S"/>
        <w:numPr>
          <w:ilvl w:val="0"/>
          <w:numId w:val="13"/>
        </w:numPr>
        <w:ind w:left="0" w:firstLine="709"/>
        <w:rPr>
          <w:rFonts w:ascii="Arial" w:hAnsi="Arial" w:cs="Arial"/>
          <w:sz w:val="26"/>
          <w:szCs w:val="26"/>
        </w:rPr>
      </w:pPr>
      <w:r w:rsidRPr="00051B41">
        <w:rPr>
          <w:rFonts w:ascii="Arial" w:hAnsi="Arial" w:cs="Arial"/>
          <w:sz w:val="26"/>
          <w:szCs w:val="26"/>
        </w:rPr>
        <w:t>Все изменения несоответствующих объектов капитального строительства могут производиться только в направлении приведения их в соответствие с настоящими Правилами или путем уменьшения их несоответствия предельным параметрам разрешенного строительства, реконструкции.</w:t>
      </w:r>
    </w:p>
    <w:p w:rsidR="00BF64AC" w:rsidRPr="00051B41" w:rsidRDefault="00BF64AC" w:rsidP="00BF64AC">
      <w:pPr>
        <w:pStyle w:val="S"/>
        <w:numPr>
          <w:ilvl w:val="0"/>
          <w:numId w:val="13"/>
        </w:numPr>
        <w:ind w:left="0" w:firstLine="709"/>
        <w:rPr>
          <w:rFonts w:ascii="Arial" w:hAnsi="Arial" w:cs="Arial"/>
          <w:sz w:val="26"/>
          <w:szCs w:val="26"/>
        </w:rPr>
      </w:pPr>
      <w:r w:rsidRPr="00051B41">
        <w:rPr>
          <w:rFonts w:ascii="Arial" w:hAnsi="Arial" w:cs="Arial"/>
          <w:sz w:val="26"/>
          <w:szCs w:val="26"/>
        </w:rPr>
        <w:t>Ремонт и содержание объектов капитального строительства, не соответствующих настоящим Правилам, должны осуществляться при условии, что эти действия не увеличивают степень несоответствия этих объектов настоящим Правилам.</w:t>
      </w:r>
    </w:p>
    <w:p w:rsidR="00BF64AC" w:rsidRPr="00051B41" w:rsidRDefault="00BF64AC" w:rsidP="00BF64AC">
      <w:pPr>
        <w:pStyle w:val="S"/>
        <w:numPr>
          <w:ilvl w:val="0"/>
          <w:numId w:val="13"/>
        </w:numPr>
        <w:ind w:left="0" w:firstLine="709"/>
        <w:rPr>
          <w:rFonts w:ascii="Arial" w:hAnsi="Arial" w:cs="Arial"/>
          <w:sz w:val="26"/>
          <w:szCs w:val="26"/>
        </w:rPr>
      </w:pPr>
      <w:r w:rsidRPr="00051B41">
        <w:rPr>
          <w:rFonts w:ascii="Arial" w:hAnsi="Arial" w:cs="Arial"/>
          <w:sz w:val="26"/>
          <w:szCs w:val="26"/>
        </w:rPr>
        <w:t>Реконструкция и расширение существующих объектов капитального строительства, а также строительство новых объектов могут осуществляться</w:t>
      </w:r>
      <w:r w:rsidRPr="00051B41">
        <w:rPr>
          <w:rFonts w:ascii="Arial" w:hAnsi="Arial" w:cs="Arial"/>
          <w:b/>
          <w:sz w:val="26"/>
          <w:szCs w:val="26"/>
        </w:rPr>
        <w:t xml:space="preserve"> </w:t>
      </w:r>
      <w:r w:rsidRPr="00051B41">
        <w:rPr>
          <w:rFonts w:ascii="Arial" w:hAnsi="Arial" w:cs="Arial"/>
          <w:sz w:val="26"/>
          <w:szCs w:val="26"/>
        </w:rPr>
        <w:t>только в соответствии с установленными градостроительными регламентами.</w:t>
      </w:r>
    </w:p>
    <w:p w:rsidR="00BF64AC" w:rsidRPr="00051B41" w:rsidRDefault="00BF64AC" w:rsidP="00BF64AC">
      <w:pPr>
        <w:pStyle w:val="4"/>
        <w:rPr>
          <w:rFonts w:ascii="Arial" w:eastAsia="Calibri" w:hAnsi="Arial" w:cs="Arial"/>
          <w:sz w:val="26"/>
          <w:szCs w:val="26"/>
          <w:lang w:eastAsia="en-US"/>
        </w:rPr>
      </w:pPr>
      <w:bookmarkStart w:id="216" w:name="_Toc491773876"/>
      <w:bookmarkStart w:id="217" w:name="_Toc494804885"/>
      <w:bookmarkStart w:id="218" w:name="_Toc520810662"/>
      <w:bookmarkStart w:id="219" w:name="_Toc521570022"/>
      <w:r w:rsidRPr="00051B41">
        <w:rPr>
          <w:rFonts w:ascii="Arial" w:eastAsia="Calibri" w:hAnsi="Arial" w:cs="Arial"/>
          <w:sz w:val="26"/>
          <w:szCs w:val="26"/>
          <w:lang w:eastAsia="en-US"/>
        </w:rPr>
        <w:lastRenderedPageBreak/>
        <w:t>Статья 19. Ответственность за нарушение правил землепользования и застройки</w:t>
      </w:r>
      <w:bookmarkEnd w:id="216"/>
      <w:bookmarkEnd w:id="217"/>
      <w:bookmarkEnd w:id="218"/>
      <w:bookmarkEnd w:id="219"/>
      <w:r w:rsidRPr="00051B41">
        <w:rPr>
          <w:rFonts w:ascii="Arial" w:eastAsia="Calibri" w:hAnsi="Arial" w:cs="Arial"/>
          <w:sz w:val="26"/>
          <w:szCs w:val="26"/>
          <w:lang w:eastAsia="en-US"/>
        </w:rPr>
        <w:t xml:space="preserve"> </w:t>
      </w:r>
    </w:p>
    <w:p w:rsidR="00BF64AC" w:rsidRDefault="00BF64AC" w:rsidP="00BF64AC">
      <w:pPr>
        <w:widowControl/>
        <w:autoSpaceDE/>
        <w:autoSpaceDN/>
        <w:adjustRightInd/>
        <w:ind w:firstLine="709"/>
        <w:rPr>
          <w:rFonts w:eastAsia="Calibri"/>
          <w:sz w:val="26"/>
          <w:szCs w:val="26"/>
          <w:lang w:eastAsia="en-US"/>
        </w:rPr>
      </w:pPr>
      <w:r w:rsidRPr="00051B41">
        <w:rPr>
          <w:rFonts w:eastAsia="Calibri"/>
          <w:sz w:val="26"/>
          <w:szCs w:val="26"/>
          <w:lang w:eastAsia="en-US"/>
        </w:rPr>
        <w:t>За нарушение настоящих Правил физические и юридические лица, а также должностные лица несут ответственность в соответствии с Административным, Градостроительным и Земельным кодексами Российской Федерации, иными действующими законодательными и нормативными правовыми актами.</w:t>
      </w:r>
    </w:p>
    <w:p w:rsidR="009C0C9C" w:rsidRPr="00051B41" w:rsidRDefault="009C0C9C" w:rsidP="00BF64AC">
      <w:pPr>
        <w:widowControl/>
        <w:autoSpaceDE/>
        <w:autoSpaceDN/>
        <w:adjustRightInd/>
        <w:ind w:firstLine="709"/>
        <w:rPr>
          <w:rFonts w:eastAsia="Calibri"/>
          <w:sz w:val="26"/>
          <w:szCs w:val="26"/>
          <w:lang w:eastAsia="en-US"/>
        </w:rPr>
        <w:sectPr w:rsidR="009C0C9C" w:rsidRPr="00051B41" w:rsidSect="000867B6">
          <w:footerReference w:type="default" r:id="rId14"/>
          <w:pgSz w:w="11906" w:h="16838"/>
          <w:pgMar w:top="1134" w:right="567" w:bottom="1134" w:left="1701" w:header="709" w:footer="709" w:gutter="0"/>
          <w:cols w:space="708"/>
          <w:docGrid w:linePitch="360"/>
        </w:sectPr>
      </w:pPr>
    </w:p>
    <w:p w:rsidR="008076ED" w:rsidRPr="00051B41" w:rsidRDefault="00C53A29" w:rsidP="008076ED">
      <w:pPr>
        <w:pStyle w:val="3"/>
        <w:spacing w:before="120" w:after="120"/>
        <w:rPr>
          <w:rFonts w:ascii="Arial" w:hAnsi="Arial" w:cs="Arial"/>
        </w:rPr>
      </w:pPr>
      <w:bookmarkStart w:id="220" w:name="_Toc465153621"/>
      <w:bookmarkStart w:id="221" w:name="_Toc492728743"/>
      <w:bookmarkStart w:id="222" w:name="_Toc521570023"/>
      <w:r>
        <w:rPr>
          <w:rFonts w:ascii="Arial" w:hAnsi="Arial" w:cs="Arial"/>
        </w:rPr>
        <w:lastRenderedPageBreak/>
        <w:t>Раздел</w:t>
      </w:r>
      <w:r w:rsidR="008076ED" w:rsidRPr="00051B41">
        <w:rPr>
          <w:rFonts w:ascii="Arial" w:hAnsi="Arial" w:cs="Arial"/>
        </w:rPr>
        <w:t xml:space="preserve"> II. Карта градостроительного зонирования </w:t>
      </w:r>
      <w:bookmarkEnd w:id="220"/>
      <w:proofErr w:type="spellStart"/>
      <w:r w:rsidR="008076ED" w:rsidRPr="00051B41">
        <w:rPr>
          <w:rFonts w:ascii="Arial" w:hAnsi="Arial" w:cs="Arial"/>
        </w:rPr>
        <w:t>Уватского</w:t>
      </w:r>
      <w:proofErr w:type="spellEnd"/>
      <w:r w:rsidR="008076ED" w:rsidRPr="00051B41">
        <w:rPr>
          <w:rFonts w:ascii="Arial" w:hAnsi="Arial" w:cs="Arial"/>
        </w:rPr>
        <w:t xml:space="preserve"> сельского поселения</w:t>
      </w:r>
      <w:bookmarkEnd w:id="221"/>
      <w:bookmarkEnd w:id="222"/>
    </w:p>
    <w:p w:rsidR="009C0C9C" w:rsidRDefault="009C0C9C" w:rsidP="008076ED">
      <w:pPr>
        <w:pStyle w:val="4"/>
        <w:rPr>
          <w:rFonts w:ascii="Arial" w:hAnsi="Arial" w:cs="Arial"/>
          <w:sz w:val="26"/>
          <w:szCs w:val="26"/>
        </w:rPr>
      </w:pPr>
      <w:bookmarkStart w:id="223" w:name="_Toc492728744"/>
      <w:bookmarkStart w:id="224" w:name="_Toc521570024"/>
      <w:bookmarkStart w:id="225" w:name="_Toc423081173"/>
      <w:bookmarkStart w:id="226" w:name="_Toc423081242"/>
      <w:bookmarkStart w:id="227" w:name="_Toc423081311"/>
      <w:bookmarkStart w:id="228" w:name="_Toc463338803"/>
      <w:bookmarkStart w:id="229" w:name="_Toc464557678"/>
      <w:bookmarkStart w:id="230" w:name="_Toc465153622"/>
      <w:r>
        <w:rPr>
          <w:rFonts w:ascii="Arial" w:hAnsi="Arial" w:cs="Arial"/>
          <w:sz w:val="26"/>
          <w:szCs w:val="26"/>
        </w:rPr>
        <w:t xml:space="preserve">Глава 9. Карта градостроительного зонирования </w:t>
      </w:r>
    </w:p>
    <w:p w:rsidR="008076ED" w:rsidRPr="00051B41" w:rsidRDefault="008076ED" w:rsidP="008076ED">
      <w:pPr>
        <w:pStyle w:val="4"/>
        <w:rPr>
          <w:rFonts w:ascii="Arial" w:hAnsi="Arial" w:cs="Arial"/>
          <w:sz w:val="26"/>
          <w:szCs w:val="26"/>
        </w:rPr>
      </w:pPr>
      <w:r w:rsidRPr="00051B41">
        <w:rPr>
          <w:rFonts w:ascii="Arial" w:hAnsi="Arial" w:cs="Arial"/>
          <w:sz w:val="26"/>
          <w:szCs w:val="26"/>
        </w:rPr>
        <w:t>Статья 20. Общие положения о карте градостроительного зонирования</w:t>
      </w:r>
      <w:bookmarkEnd w:id="223"/>
      <w:bookmarkEnd w:id="224"/>
      <w:r w:rsidRPr="00051B41">
        <w:rPr>
          <w:rFonts w:ascii="Arial" w:hAnsi="Arial" w:cs="Arial"/>
          <w:sz w:val="26"/>
          <w:szCs w:val="26"/>
        </w:rPr>
        <w:t xml:space="preserve"> </w:t>
      </w:r>
      <w:bookmarkEnd w:id="225"/>
      <w:bookmarkEnd w:id="226"/>
      <w:bookmarkEnd w:id="227"/>
      <w:bookmarkEnd w:id="228"/>
      <w:bookmarkEnd w:id="229"/>
      <w:bookmarkEnd w:id="230"/>
    </w:p>
    <w:p w:rsidR="008076ED" w:rsidRPr="00051B41" w:rsidRDefault="008076ED" w:rsidP="008076ED">
      <w:pPr>
        <w:pStyle w:val="ConsPlusNormal"/>
        <w:widowControl/>
        <w:numPr>
          <w:ilvl w:val="0"/>
          <w:numId w:val="4"/>
        </w:numPr>
        <w:ind w:left="0" w:firstLine="709"/>
        <w:rPr>
          <w:sz w:val="26"/>
          <w:szCs w:val="26"/>
        </w:rPr>
      </w:pPr>
      <w:r w:rsidRPr="00051B41">
        <w:rPr>
          <w:sz w:val="26"/>
          <w:szCs w:val="26"/>
        </w:rPr>
        <w:t xml:space="preserve">Карта градостроительного зонирования </w:t>
      </w:r>
      <w:proofErr w:type="spellStart"/>
      <w:r w:rsidRPr="00051B41">
        <w:rPr>
          <w:sz w:val="26"/>
          <w:szCs w:val="26"/>
        </w:rPr>
        <w:t>Уватского</w:t>
      </w:r>
      <w:proofErr w:type="spellEnd"/>
      <w:r w:rsidRPr="00051B41">
        <w:rPr>
          <w:sz w:val="26"/>
          <w:szCs w:val="26"/>
        </w:rPr>
        <w:t xml:space="preserve"> сельского поселения представляет собой чертёж с отображением границ муниципального образования, границ населенного пункта, входящего в состав муниципального образования и границ территориальных зон.</w:t>
      </w:r>
    </w:p>
    <w:p w:rsidR="008076ED" w:rsidRPr="00051B41" w:rsidRDefault="008076ED" w:rsidP="008076ED">
      <w:pPr>
        <w:pStyle w:val="ConsPlusNormal"/>
        <w:widowControl/>
        <w:numPr>
          <w:ilvl w:val="0"/>
          <w:numId w:val="4"/>
        </w:numPr>
        <w:ind w:left="0" w:firstLine="709"/>
        <w:rPr>
          <w:sz w:val="26"/>
          <w:szCs w:val="26"/>
        </w:rPr>
      </w:pPr>
      <w:r w:rsidRPr="00051B41">
        <w:rPr>
          <w:sz w:val="26"/>
          <w:szCs w:val="26"/>
        </w:rPr>
        <w:t>На карте градостроительного зонирования устанавливаются границы территориальных зон. Границы территориальных зон должны отвечать требованию принадлежности каждого земельного участка только к одной территориальной зоне. Формирование одного земельного участка из нескольких земельных участков, расположенных в различных территориальных зонах, не допускается. Территориальные зоны, как правило, не устанавливаются применительно к одному земельному участку.</w:t>
      </w:r>
    </w:p>
    <w:p w:rsidR="008076ED" w:rsidRPr="00051B41" w:rsidRDefault="008076ED" w:rsidP="008076ED">
      <w:pPr>
        <w:pStyle w:val="ConsPlusNormal"/>
        <w:widowControl/>
        <w:numPr>
          <w:ilvl w:val="0"/>
          <w:numId w:val="4"/>
        </w:numPr>
        <w:ind w:left="0" w:firstLine="709"/>
        <w:rPr>
          <w:sz w:val="26"/>
          <w:szCs w:val="26"/>
        </w:rPr>
      </w:pPr>
      <w:r w:rsidRPr="00051B41">
        <w:rPr>
          <w:sz w:val="26"/>
          <w:szCs w:val="26"/>
        </w:rPr>
        <w:t>На карте градостроительного зонирования в обязательном порядке отображаются границы населенных пунктов, входящих в состав поселения, городского округа, границы зон с особыми условиями использования территорий, границы территорий объектов культурного наследия, границы территорий исторических поселений федерального значения, границы территорий исторических поселений регионального значения. Указанные границы могут отображаться на отдельных картах.</w:t>
      </w:r>
    </w:p>
    <w:p w:rsidR="008076ED" w:rsidRPr="00051B41" w:rsidRDefault="008076ED" w:rsidP="008076ED">
      <w:pPr>
        <w:pStyle w:val="ConsPlusNormal"/>
        <w:widowControl/>
        <w:numPr>
          <w:ilvl w:val="0"/>
          <w:numId w:val="4"/>
        </w:numPr>
        <w:ind w:left="0" w:firstLine="709"/>
        <w:rPr>
          <w:sz w:val="26"/>
          <w:szCs w:val="26"/>
        </w:rPr>
      </w:pPr>
      <w:r w:rsidRPr="00051B41">
        <w:rPr>
          <w:sz w:val="26"/>
          <w:szCs w:val="26"/>
        </w:rPr>
        <w:t>На карте градостроительного зонирования в обязательном порядке устанавливаются территории, в границах которых предусматривается осуществление деятельности по комплексному и устойчивому развитию территории, в случае планирования осуществления такой деятельности. Границы таких территорий устанавливаются по границам одной или нескольких территориальных зон и могут отображаться на отдельной карте.</w:t>
      </w:r>
    </w:p>
    <w:p w:rsidR="008076ED" w:rsidRPr="00051B41" w:rsidRDefault="008076ED" w:rsidP="008076ED">
      <w:pPr>
        <w:pStyle w:val="ConsPlusNormal"/>
        <w:widowControl/>
        <w:numPr>
          <w:ilvl w:val="0"/>
          <w:numId w:val="4"/>
        </w:numPr>
        <w:ind w:left="0" w:firstLine="709"/>
        <w:rPr>
          <w:sz w:val="26"/>
          <w:szCs w:val="26"/>
        </w:rPr>
      </w:pPr>
      <w:r w:rsidRPr="00051B41">
        <w:rPr>
          <w:sz w:val="26"/>
          <w:szCs w:val="26"/>
        </w:rPr>
        <w:t>На карте градостроительного зонирования сельского поселения установлены границы территориальных зон с учетом:</w:t>
      </w:r>
    </w:p>
    <w:p w:rsidR="008076ED" w:rsidRPr="00051B41" w:rsidRDefault="008076ED" w:rsidP="008076ED">
      <w:pPr>
        <w:pStyle w:val="ConsPlusNormal"/>
        <w:ind w:firstLine="709"/>
        <w:rPr>
          <w:sz w:val="26"/>
          <w:szCs w:val="26"/>
        </w:rPr>
      </w:pPr>
      <w:r w:rsidRPr="00051B41">
        <w:rPr>
          <w:sz w:val="26"/>
          <w:szCs w:val="26"/>
        </w:rPr>
        <w:t>1)</w:t>
      </w:r>
      <w:r w:rsidRPr="00051B41">
        <w:rPr>
          <w:sz w:val="26"/>
          <w:szCs w:val="26"/>
        </w:rPr>
        <w:tab/>
        <w:t>возможности сочетания в пределах одной территориальной зоны различных видов существующего и планируемого использования земельных участков;</w:t>
      </w:r>
    </w:p>
    <w:p w:rsidR="008076ED" w:rsidRPr="00051B41" w:rsidRDefault="008076ED" w:rsidP="008076ED">
      <w:pPr>
        <w:pStyle w:val="ConsPlusNormal"/>
        <w:ind w:firstLine="709"/>
        <w:rPr>
          <w:sz w:val="26"/>
          <w:szCs w:val="26"/>
        </w:rPr>
      </w:pPr>
      <w:r w:rsidRPr="00051B41">
        <w:rPr>
          <w:sz w:val="26"/>
          <w:szCs w:val="26"/>
        </w:rPr>
        <w:t>2)</w:t>
      </w:r>
      <w:r w:rsidRPr="00051B41">
        <w:rPr>
          <w:sz w:val="26"/>
          <w:szCs w:val="26"/>
        </w:rPr>
        <w:tab/>
        <w:t xml:space="preserve">функциональных зон и параметров их планируемого развития, определенных генеральным планом </w:t>
      </w:r>
      <w:proofErr w:type="spellStart"/>
      <w:r w:rsidRPr="00051B41">
        <w:rPr>
          <w:sz w:val="26"/>
          <w:szCs w:val="26"/>
        </w:rPr>
        <w:t>Уватского</w:t>
      </w:r>
      <w:proofErr w:type="spellEnd"/>
      <w:r w:rsidRPr="00051B41">
        <w:rPr>
          <w:sz w:val="26"/>
          <w:szCs w:val="26"/>
        </w:rPr>
        <w:t xml:space="preserve"> сельского поселения;</w:t>
      </w:r>
    </w:p>
    <w:p w:rsidR="008076ED" w:rsidRPr="00051B41" w:rsidRDefault="008076ED" w:rsidP="008076ED">
      <w:pPr>
        <w:pStyle w:val="ConsPlusNormal"/>
        <w:ind w:firstLine="709"/>
        <w:rPr>
          <w:sz w:val="26"/>
          <w:szCs w:val="26"/>
        </w:rPr>
      </w:pPr>
      <w:r w:rsidRPr="00051B41">
        <w:rPr>
          <w:sz w:val="26"/>
          <w:szCs w:val="26"/>
        </w:rPr>
        <w:t>3)</w:t>
      </w:r>
      <w:r w:rsidRPr="00051B41">
        <w:rPr>
          <w:sz w:val="26"/>
          <w:szCs w:val="26"/>
        </w:rPr>
        <w:tab/>
        <w:t>сложившейся планировки территории и существующего землепользования;</w:t>
      </w:r>
    </w:p>
    <w:p w:rsidR="008076ED" w:rsidRPr="00051B41" w:rsidRDefault="008076ED" w:rsidP="008076ED">
      <w:pPr>
        <w:pStyle w:val="ConsPlusNormal"/>
        <w:ind w:firstLine="709"/>
        <w:rPr>
          <w:sz w:val="26"/>
          <w:szCs w:val="26"/>
        </w:rPr>
      </w:pPr>
      <w:r w:rsidRPr="00051B41">
        <w:rPr>
          <w:sz w:val="26"/>
          <w:szCs w:val="26"/>
        </w:rPr>
        <w:t>4)</w:t>
      </w:r>
      <w:r w:rsidRPr="00051B41">
        <w:rPr>
          <w:sz w:val="26"/>
          <w:szCs w:val="26"/>
        </w:rPr>
        <w:tab/>
        <w:t>планируемых изменений границ земель различных категорий;</w:t>
      </w:r>
    </w:p>
    <w:p w:rsidR="008076ED" w:rsidRPr="00051B41" w:rsidRDefault="008076ED" w:rsidP="008076ED">
      <w:pPr>
        <w:pStyle w:val="ConsPlusNormal"/>
        <w:ind w:firstLine="709"/>
        <w:rPr>
          <w:sz w:val="26"/>
          <w:szCs w:val="26"/>
        </w:rPr>
      </w:pPr>
      <w:r w:rsidRPr="00051B41">
        <w:rPr>
          <w:sz w:val="26"/>
          <w:szCs w:val="26"/>
        </w:rPr>
        <w:t>5)</w:t>
      </w:r>
      <w:r w:rsidRPr="00051B41">
        <w:rPr>
          <w:sz w:val="26"/>
          <w:szCs w:val="26"/>
        </w:rPr>
        <w:tab/>
        <w:t>предотвращения возможности причинения вреда объектам капитального строительства, расположенным на смежных земельных участках;</w:t>
      </w:r>
    </w:p>
    <w:p w:rsidR="008076ED" w:rsidRPr="00051B41" w:rsidRDefault="008076ED" w:rsidP="008076ED">
      <w:pPr>
        <w:pStyle w:val="ConsPlusNormal"/>
        <w:numPr>
          <w:ilvl w:val="0"/>
          <w:numId w:val="4"/>
        </w:numPr>
        <w:ind w:left="0" w:firstLine="709"/>
        <w:rPr>
          <w:sz w:val="26"/>
          <w:szCs w:val="26"/>
        </w:rPr>
      </w:pPr>
      <w:r w:rsidRPr="00051B41">
        <w:rPr>
          <w:sz w:val="26"/>
          <w:szCs w:val="26"/>
        </w:rPr>
        <w:t xml:space="preserve">Границы территориальных зон установлены по: </w:t>
      </w:r>
    </w:p>
    <w:p w:rsidR="008076ED" w:rsidRPr="00051B41" w:rsidRDefault="008076ED" w:rsidP="008076ED">
      <w:pPr>
        <w:pStyle w:val="ConsPlusNormal"/>
        <w:ind w:firstLine="709"/>
        <w:rPr>
          <w:sz w:val="26"/>
          <w:szCs w:val="26"/>
        </w:rPr>
      </w:pPr>
      <w:r w:rsidRPr="00051B41">
        <w:rPr>
          <w:sz w:val="26"/>
          <w:szCs w:val="26"/>
        </w:rPr>
        <w:t>1)</w:t>
      </w:r>
      <w:r w:rsidRPr="00051B41">
        <w:rPr>
          <w:sz w:val="26"/>
          <w:szCs w:val="26"/>
        </w:rPr>
        <w:tab/>
        <w:t>линиям магистралей, улиц, проездов, разделяющим транспортные потоки противоположных направлений;</w:t>
      </w:r>
    </w:p>
    <w:p w:rsidR="008076ED" w:rsidRPr="00051B41" w:rsidRDefault="008076ED" w:rsidP="008076ED">
      <w:pPr>
        <w:pStyle w:val="ConsPlusNormal"/>
        <w:ind w:firstLine="709"/>
        <w:rPr>
          <w:sz w:val="26"/>
          <w:szCs w:val="26"/>
        </w:rPr>
      </w:pPr>
      <w:r w:rsidRPr="00051B41">
        <w:rPr>
          <w:sz w:val="26"/>
          <w:szCs w:val="26"/>
        </w:rPr>
        <w:t>2)</w:t>
      </w:r>
      <w:r w:rsidRPr="00051B41">
        <w:rPr>
          <w:sz w:val="26"/>
          <w:szCs w:val="26"/>
        </w:rPr>
        <w:tab/>
        <w:t>красным линиям;</w:t>
      </w:r>
    </w:p>
    <w:p w:rsidR="008076ED" w:rsidRPr="00051B41" w:rsidRDefault="008076ED" w:rsidP="008076ED">
      <w:pPr>
        <w:pStyle w:val="ConsPlusNormal"/>
        <w:ind w:firstLine="709"/>
        <w:rPr>
          <w:sz w:val="26"/>
          <w:szCs w:val="26"/>
        </w:rPr>
      </w:pPr>
      <w:r w:rsidRPr="00051B41">
        <w:rPr>
          <w:sz w:val="26"/>
          <w:szCs w:val="26"/>
        </w:rPr>
        <w:lastRenderedPageBreak/>
        <w:t>3)</w:t>
      </w:r>
      <w:r w:rsidRPr="00051B41">
        <w:rPr>
          <w:sz w:val="26"/>
          <w:szCs w:val="26"/>
        </w:rPr>
        <w:tab/>
        <w:t>границам земельных участков;</w:t>
      </w:r>
    </w:p>
    <w:p w:rsidR="008076ED" w:rsidRPr="00051B41" w:rsidRDefault="008076ED" w:rsidP="008076ED">
      <w:pPr>
        <w:pStyle w:val="ConsPlusNormal"/>
        <w:ind w:firstLine="709"/>
        <w:rPr>
          <w:sz w:val="26"/>
          <w:szCs w:val="26"/>
        </w:rPr>
      </w:pPr>
      <w:r w:rsidRPr="00051B41">
        <w:rPr>
          <w:sz w:val="26"/>
          <w:szCs w:val="26"/>
        </w:rPr>
        <w:t>4)</w:t>
      </w:r>
      <w:r w:rsidRPr="00051B41">
        <w:rPr>
          <w:sz w:val="26"/>
          <w:szCs w:val="26"/>
        </w:rPr>
        <w:tab/>
        <w:t>границе населенного пункта в пределах муниципального образования;</w:t>
      </w:r>
    </w:p>
    <w:p w:rsidR="008076ED" w:rsidRPr="00051B41" w:rsidRDefault="008076ED" w:rsidP="008076ED">
      <w:pPr>
        <w:pStyle w:val="ConsPlusNormal"/>
        <w:ind w:firstLine="709"/>
        <w:rPr>
          <w:sz w:val="26"/>
          <w:szCs w:val="26"/>
        </w:rPr>
      </w:pPr>
      <w:r w:rsidRPr="00051B41">
        <w:rPr>
          <w:sz w:val="26"/>
          <w:szCs w:val="26"/>
        </w:rPr>
        <w:t>5)</w:t>
      </w:r>
      <w:r w:rsidRPr="00051B41">
        <w:rPr>
          <w:sz w:val="26"/>
          <w:szCs w:val="26"/>
        </w:rPr>
        <w:tab/>
        <w:t>границе муниципального образования;</w:t>
      </w:r>
    </w:p>
    <w:p w:rsidR="008076ED" w:rsidRPr="00051B41" w:rsidRDefault="008076ED" w:rsidP="008076ED">
      <w:pPr>
        <w:pStyle w:val="ConsPlusNormal"/>
        <w:ind w:firstLine="709"/>
        <w:rPr>
          <w:sz w:val="26"/>
          <w:szCs w:val="26"/>
        </w:rPr>
      </w:pPr>
      <w:r w:rsidRPr="00051B41">
        <w:rPr>
          <w:sz w:val="26"/>
          <w:szCs w:val="26"/>
        </w:rPr>
        <w:t>6)</w:t>
      </w:r>
      <w:r w:rsidRPr="00051B41">
        <w:rPr>
          <w:sz w:val="26"/>
          <w:szCs w:val="26"/>
        </w:rPr>
        <w:tab/>
        <w:t>естественным границам природных объектов;</w:t>
      </w:r>
    </w:p>
    <w:p w:rsidR="008076ED" w:rsidRPr="00051B41" w:rsidRDefault="008076ED" w:rsidP="008076ED">
      <w:pPr>
        <w:pStyle w:val="ConsPlusNormal"/>
        <w:ind w:firstLine="709"/>
        <w:rPr>
          <w:sz w:val="26"/>
          <w:szCs w:val="26"/>
        </w:rPr>
      </w:pPr>
      <w:r w:rsidRPr="00051B41">
        <w:rPr>
          <w:sz w:val="26"/>
          <w:szCs w:val="26"/>
        </w:rPr>
        <w:t>7)</w:t>
      </w:r>
      <w:r w:rsidRPr="00051B41">
        <w:rPr>
          <w:sz w:val="26"/>
          <w:szCs w:val="26"/>
        </w:rPr>
        <w:tab/>
        <w:t>иным границам.</w:t>
      </w:r>
    </w:p>
    <w:p w:rsidR="008076ED" w:rsidRPr="00051B41" w:rsidRDefault="008076ED" w:rsidP="008076ED">
      <w:pPr>
        <w:pStyle w:val="ConsPlusNormal"/>
        <w:widowControl/>
        <w:numPr>
          <w:ilvl w:val="0"/>
          <w:numId w:val="4"/>
        </w:numPr>
        <w:ind w:left="0" w:firstLine="709"/>
        <w:rPr>
          <w:sz w:val="26"/>
          <w:szCs w:val="26"/>
        </w:rPr>
      </w:pPr>
      <w:r w:rsidRPr="00051B41">
        <w:rPr>
          <w:sz w:val="26"/>
          <w:szCs w:val="26"/>
        </w:rPr>
        <w:t xml:space="preserve">Границы зон с особыми условиями использования территорий отображены на карте градостроительного зонирования. </w:t>
      </w:r>
    </w:p>
    <w:p w:rsidR="0001785E" w:rsidRPr="00BF6F2B" w:rsidRDefault="0001785E" w:rsidP="0001785E">
      <w:pPr>
        <w:numPr>
          <w:ilvl w:val="0"/>
          <w:numId w:val="4"/>
        </w:numPr>
        <w:ind w:left="0" w:firstLine="709"/>
        <w:rPr>
          <w:sz w:val="26"/>
          <w:szCs w:val="26"/>
        </w:rPr>
      </w:pPr>
      <w:r w:rsidRPr="00BF6F2B">
        <w:rPr>
          <w:sz w:val="26"/>
          <w:szCs w:val="26"/>
        </w:rPr>
        <w:t xml:space="preserve">Сведения о местоположении </w:t>
      </w:r>
      <w:proofErr w:type="gramStart"/>
      <w:r w:rsidRPr="00BF6F2B">
        <w:rPr>
          <w:sz w:val="26"/>
          <w:szCs w:val="26"/>
        </w:rPr>
        <w:t>границ  зон</w:t>
      </w:r>
      <w:proofErr w:type="gramEnd"/>
      <w:r w:rsidRPr="00BF6F2B">
        <w:rPr>
          <w:sz w:val="26"/>
          <w:szCs w:val="26"/>
        </w:rPr>
        <w:t xml:space="preserve"> с особыми с условиями использования территорий, территорий объектов культурного наследия, отображенных на карте градостроительного зонирования, применяются в части не противоречащей описанию местоположения границ указанных зон, территорий, содержащихся в Едином государственном реестре недвижимости.</w:t>
      </w:r>
    </w:p>
    <w:p w:rsidR="0001785E" w:rsidRPr="00BF6F2B" w:rsidRDefault="0001785E" w:rsidP="00C83530">
      <w:pPr>
        <w:ind w:firstLine="709"/>
        <w:rPr>
          <w:sz w:val="26"/>
          <w:szCs w:val="26"/>
        </w:rPr>
      </w:pPr>
      <w:r w:rsidRPr="00BF6F2B">
        <w:rPr>
          <w:color w:val="000000"/>
          <w:sz w:val="26"/>
          <w:szCs w:val="26"/>
        </w:rPr>
        <w:t xml:space="preserve">Ограничения, установленные режимами </w:t>
      </w:r>
      <w:r w:rsidRPr="00BF6F2B">
        <w:rPr>
          <w:sz w:val="26"/>
          <w:szCs w:val="26"/>
        </w:rPr>
        <w:t xml:space="preserve">зон с особыми с условиями использования территорий, территорий объектов культурного наследия, отраженных в </w:t>
      </w:r>
      <w:r w:rsidRPr="00BF6F2B">
        <w:rPr>
          <w:color w:val="000000"/>
          <w:sz w:val="26"/>
          <w:szCs w:val="26"/>
        </w:rPr>
        <w:t xml:space="preserve">настоящих Правилах не применяются до внесения сведений об указанных </w:t>
      </w:r>
      <w:r w:rsidRPr="00BF6F2B">
        <w:rPr>
          <w:sz w:val="26"/>
          <w:szCs w:val="26"/>
        </w:rPr>
        <w:t xml:space="preserve">зонах, территориях </w:t>
      </w:r>
      <w:proofErr w:type="gramStart"/>
      <w:r w:rsidRPr="00BF6F2B">
        <w:rPr>
          <w:sz w:val="26"/>
          <w:szCs w:val="26"/>
        </w:rPr>
        <w:t>в  Единый</w:t>
      </w:r>
      <w:proofErr w:type="gramEnd"/>
      <w:r w:rsidRPr="00BF6F2B">
        <w:rPr>
          <w:sz w:val="26"/>
          <w:szCs w:val="26"/>
        </w:rPr>
        <w:t xml:space="preserve"> государственный реестр недвижимости.</w:t>
      </w:r>
    </w:p>
    <w:p w:rsidR="0001785E" w:rsidRPr="002C7D36" w:rsidRDefault="0001785E" w:rsidP="0001785E">
      <w:pPr>
        <w:pStyle w:val="ConsPlusNormal"/>
        <w:widowControl/>
        <w:rPr>
          <w:sz w:val="26"/>
          <w:szCs w:val="26"/>
        </w:rPr>
        <w:sectPr w:rsidR="0001785E" w:rsidRPr="002C7D36" w:rsidSect="00D211A2">
          <w:footerReference w:type="default" r:id="rId15"/>
          <w:pgSz w:w="11906" w:h="16838"/>
          <w:pgMar w:top="1134" w:right="850" w:bottom="1134" w:left="1701" w:header="709" w:footer="709" w:gutter="0"/>
          <w:cols w:space="708"/>
          <w:docGrid w:linePitch="360"/>
        </w:sectPr>
      </w:pPr>
    </w:p>
    <w:p w:rsidR="008076ED" w:rsidRPr="00A07CF3" w:rsidRDefault="008076ED" w:rsidP="008076ED">
      <w:pPr>
        <w:pStyle w:val="ConsPlusNormal"/>
        <w:widowControl/>
        <w:ind w:firstLine="142"/>
        <w:rPr>
          <w:rFonts w:ascii="Times New Roman" w:hAnsi="Times New Roman" w:cs="Times New Roman"/>
          <w:noProof/>
          <w:sz w:val="26"/>
          <w:szCs w:val="26"/>
        </w:rPr>
      </w:pPr>
    </w:p>
    <w:p w:rsidR="004B2031" w:rsidRPr="00A07CF3" w:rsidRDefault="004B2031" w:rsidP="008076ED">
      <w:pPr>
        <w:pStyle w:val="ConsPlusNormal"/>
        <w:widowControl/>
        <w:ind w:firstLine="142"/>
        <w:rPr>
          <w:rFonts w:ascii="Times New Roman" w:hAnsi="Times New Roman" w:cs="Times New Roman"/>
          <w:noProof/>
          <w:sz w:val="26"/>
          <w:szCs w:val="26"/>
        </w:rPr>
      </w:pPr>
    </w:p>
    <w:p w:rsidR="004B2031" w:rsidRPr="00A07CF3" w:rsidRDefault="004B2031" w:rsidP="008076ED">
      <w:pPr>
        <w:pStyle w:val="ConsPlusNormal"/>
        <w:widowControl/>
        <w:ind w:firstLine="142"/>
        <w:rPr>
          <w:rFonts w:ascii="Times New Roman" w:hAnsi="Times New Roman" w:cs="Times New Roman"/>
          <w:noProof/>
          <w:sz w:val="26"/>
          <w:szCs w:val="26"/>
        </w:rPr>
      </w:pPr>
    </w:p>
    <w:p w:rsidR="004B2031" w:rsidRPr="00A07CF3" w:rsidRDefault="00B35724" w:rsidP="008076ED">
      <w:pPr>
        <w:pStyle w:val="ConsPlusNormal"/>
        <w:widowControl/>
        <w:ind w:firstLine="142"/>
        <w:rPr>
          <w:rFonts w:ascii="Times New Roman" w:hAnsi="Times New Roman" w:cs="Times New Roman"/>
          <w:noProof/>
          <w:sz w:val="26"/>
          <w:szCs w:val="26"/>
        </w:rPr>
      </w:pPr>
      <w:r>
        <w:rPr>
          <w:rFonts w:ascii="Times New Roman" w:hAnsi="Times New Roman" w:cs="Times New Roman"/>
          <w:noProof/>
          <w:sz w:val="26"/>
          <w:szCs w:val="26"/>
        </w:rPr>
        <w:drawing>
          <wp:inline distT="0" distB="0" distL="0" distR="0" wp14:anchorId="24C84B84" wp14:editId="3305C764">
            <wp:extent cx="9987280" cy="3871595"/>
            <wp:effectExtent l="0" t="0" r="0" b="0"/>
            <wp:docPr id="3" name="Рисунок 3" descr="C:\Users\SozonovAM\Desktop\Уватского\ПЗЗ\Графические материалы\пзз уват уменьш.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ozonovAM\Desktop\Уватского\ПЗЗ\Графические материалы\пзз уват уменьш.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9987280" cy="3871595"/>
                    </a:xfrm>
                    <a:prstGeom prst="rect">
                      <a:avLst/>
                    </a:prstGeom>
                    <a:noFill/>
                    <a:ln>
                      <a:noFill/>
                    </a:ln>
                  </pic:spPr>
                </pic:pic>
              </a:graphicData>
            </a:graphic>
          </wp:inline>
        </w:drawing>
      </w:r>
    </w:p>
    <w:p w:rsidR="004B2031" w:rsidRPr="00A07CF3" w:rsidRDefault="004B2031" w:rsidP="008076ED">
      <w:pPr>
        <w:pStyle w:val="ConsPlusNormal"/>
        <w:widowControl/>
        <w:ind w:firstLine="142"/>
        <w:rPr>
          <w:rFonts w:ascii="Times New Roman" w:hAnsi="Times New Roman" w:cs="Times New Roman"/>
          <w:sz w:val="26"/>
          <w:szCs w:val="26"/>
        </w:rPr>
      </w:pPr>
    </w:p>
    <w:p w:rsidR="008076ED" w:rsidRPr="00A07CF3" w:rsidRDefault="008076ED" w:rsidP="008076ED">
      <w:pPr>
        <w:pStyle w:val="ConsPlusNormal"/>
        <w:widowControl/>
        <w:ind w:firstLine="142"/>
        <w:rPr>
          <w:rFonts w:ascii="Times New Roman" w:hAnsi="Times New Roman" w:cs="Times New Roman"/>
          <w:sz w:val="26"/>
          <w:szCs w:val="26"/>
        </w:rPr>
      </w:pPr>
    </w:p>
    <w:p w:rsidR="008076ED" w:rsidRPr="00A07CF3" w:rsidRDefault="008076ED" w:rsidP="008076ED">
      <w:pPr>
        <w:pStyle w:val="ConsPlusNormal"/>
        <w:widowControl/>
        <w:ind w:firstLine="142"/>
        <w:rPr>
          <w:rFonts w:ascii="Times New Roman" w:hAnsi="Times New Roman" w:cs="Times New Roman"/>
          <w:sz w:val="26"/>
          <w:szCs w:val="26"/>
        </w:rPr>
        <w:sectPr w:rsidR="008076ED" w:rsidRPr="00A07CF3" w:rsidSect="004B2031">
          <w:footerReference w:type="default" r:id="rId17"/>
          <w:pgSz w:w="16838" w:h="11906" w:orient="landscape"/>
          <w:pgMar w:top="850" w:right="536" w:bottom="1701" w:left="567" w:header="709" w:footer="709" w:gutter="0"/>
          <w:cols w:space="708"/>
          <w:docGrid w:linePitch="360"/>
        </w:sectPr>
      </w:pPr>
    </w:p>
    <w:p w:rsidR="008076ED" w:rsidRPr="00051B41" w:rsidRDefault="00C53A29" w:rsidP="008076ED">
      <w:pPr>
        <w:pStyle w:val="3"/>
        <w:rPr>
          <w:rFonts w:ascii="Arial" w:hAnsi="Arial" w:cs="Arial"/>
        </w:rPr>
      </w:pPr>
      <w:bookmarkStart w:id="231" w:name="_Toc339628456"/>
      <w:bookmarkStart w:id="232" w:name="_Toc340570067"/>
      <w:bookmarkStart w:id="233" w:name="_Toc423081204"/>
      <w:bookmarkStart w:id="234" w:name="_Toc423081273"/>
      <w:bookmarkStart w:id="235" w:name="_Toc423081342"/>
      <w:bookmarkStart w:id="236" w:name="_Toc463338834"/>
      <w:bookmarkStart w:id="237" w:name="_Toc464557711"/>
      <w:bookmarkStart w:id="238" w:name="_Toc465153624"/>
      <w:bookmarkStart w:id="239" w:name="_Toc492728745"/>
      <w:bookmarkStart w:id="240" w:name="_Toc521570025"/>
      <w:bookmarkEnd w:id="31"/>
      <w:bookmarkEnd w:id="32"/>
      <w:bookmarkEnd w:id="33"/>
      <w:bookmarkEnd w:id="34"/>
      <w:bookmarkEnd w:id="35"/>
      <w:r>
        <w:rPr>
          <w:rFonts w:ascii="Arial" w:hAnsi="Arial" w:cs="Arial"/>
        </w:rPr>
        <w:lastRenderedPageBreak/>
        <w:t>Раздел</w:t>
      </w:r>
      <w:r w:rsidR="008076ED" w:rsidRPr="00051B41">
        <w:rPr>
          <w:rFonts w:ascii="Arial" w:hAnsi="Arial" w:cs="Arial"/>
        </w:rPr>
        <w:t xml:space="preserve"> III. Градостроительные регламенты</w:t>
      </w:r>
      <w:bookmarkEnd w:id="231"/>
      <w:bookmarkEnd w:id="232"/>
      <w:bookmarkEnd w:id="233"/>
      <w:bookmarkEnd w:id="234"/>
      <w:bookmarkEnd w:id="235"/>
      <w:bookmarkEnd w:id="236"/>
      <w:bookmarkEnd w:id="237"/>
      <w:bookmarkEnd w:id="238"/>
      <w:bookmarkEnd w:id="239"/>
      <w:bookmarkEnd w:id="240"/>
    </w:p>
    <w:p w:rsidR="008076ED" w:rsidRPr="00051B41" w:rsidRDefault="008076ED" w:rsidP="008076ED">
      <w:pPr>
        <w:pStyle w:val="3"/>
        <w:rPr>
          <w:rFonts w:ascii="Arial" w:hAnsi="Arial" w:cs="Arial"/>
        </w:rPr>
      </w:pPr>
      <w:bookmarkStart w:id="241" w:name="_Toc339628457"/>
      <w:bookmarkStart w:id="242" w:name="_Toc340570068"/>
      <w:bookmarkStart w:id="243" w:name="_Toc423081205"/>
      <w:bookmarkStart w:id="244" w:name="_Toc423081274"/>
      <w:bookmarkStart w:id="245" w:name="_Toc423081343"/>
      <w:bookmarkStart w:id="246" w:name="_Toc463338835"/>
      <w:bookmarkStart w:id="247" w:name="_Toc464557712"/>
      <w:bookmarkStart w:id="248" w:name="_Toc465153625"/>
      <w:bookmarkStart w:id="249" w:name="_Toc492728746"/>
      <w:bookmarkStart w:id="250" w:name="_Toc521570026"/>
      <w:r w:rsidRPr="00051B41">
        <w:rPr>
          <w:rFonts w:ascii="Arial" w:hAnsi="Arial" w:cs="Arial"/>
        </w:rPr>
        <w:t xml:space="preserve">Глава </w:t>
      </w:r>
      <w:r w:rsidR="009C0C9C">
        <w:rPr>
          <w:rFonts w:ascii="Arial" w:hAnsi="Arial" w:cs="Arial"/>
        </w:rPr>
        <w:t>10</w:t>
      </w:r>
      <w:r w:rsidRPr="00051B41">
        <w:rPr>
          <w:rFonts w:ascii="Arial" w:hAnsi="Arial" w:cs="Arial"/>
        </w:rPr>
        <w:t>. Градостроительные регламенты в части видов разрешенного использования земельных участков и объектов капитального строительства, предельных размеров земельных участков и предельных параметров разрешенного строительства, реконструкции объектов капитального строительства. Общие положения</w:t>
      </w:r>
      <w:bookmarkEnd w:id="241"/>
      <w:bookmarkEnd w:id="242"/>
      <w:bookmarkEnd w:id="243"/>
      <w:bookmarkEnd w:id="244"/>
      <w:bookmarkEnd w:id="245"/>
      <w:bookmarkEnd w:id="246"/>
      <w:bookmarkEnd w:id="247"/>
      <w:bookmarkEnd w:id="248"/>
      <w:bookmarkEnd w:id="249"/>
      <w:bookmarkEnd w:id="250"/>
    </w:p>
    <w:p w:rsidR="008076ED" w:rsidRPr="00051B41" w:rsidRDefault="008076ED" w:rsidP="008076ED">
      <w:pPr>
        <w:pStyle w:val="4"/>
        <w:rPr>
          <w:rFonts w:ascii="Arial" w:hAnsi="Arial" w:cs="Arial"/>
          <w:sz w:val="26"/>
          <w:szCs w:val="26"/>
        </w:rPr>
      </w:pPr>
      <w:bookmarkStart w:id="251" w:name="_Toc339628458"/>
      <w:bookmarkStart w:id="252" w:name="_Toc340570069"/>
      <w:bookmarkStart w:id="253" w:name="_Toc423081206"/>
      <w:bookmarkStart w:id="254" w:name="_Toc423081275"/>
      <w:bookmarkStart w:id="255" w:name="_Toc423081344"/>
      <w:bookmarkStart w:id="256" w:name="_Toc463338836"/>
      <w:bookmarkStart w:id="257" w:name="_Toc464557713"/>
      <w:bookmarkStart w:id="258" w:name="_Toc465153626"/>
      <w:bookmarkStart w:id="259" w:name="_Toc492728747"/>
      <w:bookmarkStart w:id="260" w:name="_Toc521570027"/>
      <w:r w:rsidRPr="00051B41">
        <w:rPr>
          <w:rFonts w:ascii="Arial" w:hAnsi="Arial" w:cs="Arial"/>
          <w:sz w:val="26"/>
          <w:szCs w:val="26"/>
        </w:rPr>
        <w:t xml:space="preserve">Статья 21. </w:t>
      </w:r>
      <w:bookmarkStart w:id="261" w:name="_Toc432574627"/>
      <w:bookmarkStart w:id="262" w:name="_Toc432604365"/>
      <w:bookmarkStart w:id="263" w:name="_Toc434323995"/>
      <w:bookmarkStart w:id="264" w:name="_Toc434331657"/>
      <w:bookmarkStart w:id="265" w:name="_Toc434474983"/>
      <w:bookmarkStart w:id="266" w:name="_Toc451242318"/>
      <w:bookmarkEnd w:id="251"/>
      <w:bookmarkEnd w:id="252"/>
      <w:bookmarkEnd w:id="253"/>
      <w:bookmarkEnd w:id="254"/>
      <w:bookmarkEnd w:id="255"/>
      <w:bookmarkEnd w:id="256"/>
      <w:bookmarkEnd w:id="257"/>
      <w:r w:rsidRPr="00051B41">
        <w:rPr>
          <w:rFonts w:ascii="Arial" w:hAnsi="Arial" w:cs="Arial"/>
          <w:sz w:val="26"/>
          <w:szCs w:val="26"/>
        </w:rPr>
        <w:t>Градостроительные регламенты и их применение</w:t>
      </w:r>
      <w:bookmarkEnd w:id="258"/>
      <w:bookmarkEnd w:id="259"/>
      <w:bookmarkEnd w:id="260"/>
      <w:bookmarkEnd w:id="261"/>
      <w:bookmarkEnd w:id="262"/>
      <w:bookmarkEnd w:id="263"/>
      <w:bookmarkEnd w:id="264"/>
      <w:bookmarkEnd w:id="265"/>
      <w:bookmarkEnd w:id="266"/>
    </w:p>
    <w:p w:rsidR="008076ED" w:rsidRPr="00051B41" w:rsidRDefault="008076ED" w:rsidP="008076ED">
      <w:pPr>
        <w:pStyle w:val="ConsPlusNormal"/>
        <w:widowControl/>
        <w:numPr>
          <w:ilvl w:val="0"/>
          <w:numId w:val="11"/>
        </w:numPr>
        <w:ind w:left="0" w:firstLine="709"/>
        <w:rPr>
          <w:sz w:val="26"/>
          <w:szCs w:val="26"/>
        </w:rPr>
      </w:pPr>
      <w:r w:rsidRPr="00051B41">
        <w:rPr>
          <w:sz w:val="26"/>
          <w:szCs w:val="26"/>
        </w:rPr>
        <w:t>Градостроительным регламентом определяется правовой режим земельных участков, равно как всего, что находится над и под поверхностью земельных участков и используется в процессе их застройки и последующей эксплуатации объектов капитального строительства.</w:t>
      </w:r>
    </w:p>
    <w:p w:rsidR="008076ED" w:rsidRPr="00051B41" w:rsidRDefault="008076ED" w:rsidP="008076ED">
      <w:pPr>
        <w:pStyle w:val="ConsPlusNormal"/>
        <w:numPr>
          <w:ilvl w:val="0"/>
          <w:numId w:val="11"/>
        </w:numPr>
        <w:ind w:left="0" w:firstLine="709"/>
        <w:rPr>
          <w:sz w:val="26"/>
          <w:szCs w:val="26"/>
        </w:rPr>
      </w:pPr>
      <w:r w:rsidRPr="00051B41">
        <w:rPr>
          <w:sz w:val="26"/>
          <w:szCs w:val="26"/>
        </w:rPr>
        <w:t>Градостроительные регламенты устанавливаются с учетом:</w:t>
      </w:r>
    </w:p>
    <w:p w:rsidR="008076ED" w:rsidRPr="00051B41" w:rsidRDefault="008076ED" w:rsidP="008076ED">
      <w:pPr>
        <w:pStyle w:val="ConsPlusNormal"/>
        <w:numPr>
          <w:ilvl w:val="1"/>
          <w:numId w:val="11"/>
        </w:numPr>
        <w:ind w:left="0" w:firstLine="709"/>
        <w:rPr>
          <w:sz w:val="26"/>
          <w:szCs w:val="26"/>
        </w:rPr>
      </w:pPr>
      <w:r w:rsidRPr="00051B41">
        <w:rPr>
          <w:sz w:val="26"/>
          <w:szCs w:val="26"/>
        </w:rPr>
        <w:t>фактического использования земельных участков и объектов капитального строительства в границах территориальной зоны;</w:t>
      </w:r>
    </w:p>
    <w:p w:rsidR="008076ED" w:rsidRPr="00051B41" w:rsidRDefault="008076ED" w:rsidP="008076ED">
      <w:pPr>
        <w:pStyle w:val="ConsPlusNormal"/>
        <w:numPr>
          <w:ilvl w:val="1"/>
          <w:numId w:val="11"/>
        </w:numPr>
        <w:ind w:left="0" w:firstLine="709"/>
        <w:rPr>
          <w:sz w:val="26"/>
          <w:szCs w:val="26"/>
        </w:rPr>
      </w:pPr>
      <w:r w:rsidRPr="00051B41">
        <w:rPr>
          <w:sz w:val="26"/>
          <w:szCs w:val="26"/>
        </w:rPr>
        <w:t>возможности сочетания в пределах одной территориальной зоны различных видов существующего и планируемого использования земельных участков и объектов капитального строительства;</w:t>
      </w:r>
    </w:p>
    <w:p w:rsidR="008076ED" w:rsidRPr="00051B41" w:rsidRDefault="008076ED" w:rsidP="008076ED">
      <w:pPr>
        <w:pStyle w:val="ConsPlusNormal"/>
        <w:numPr>
          <w:ilvl w:val="1"/>
          <w:numId w:val="11"/>
        </w:numPr>
        <w:ind w:left="0" w:firstLine="709"/>
        <w:rPr>
          <w:sz w:val="26"/>
          <w:szCs w:val="26"/>
        </w:rPr>
      </w:pPr>
      <w:r w:rsidRPr="00051B41">
        <w:rPr>
          <w:sz w:val="26"/>
          <w:szCs w:val="26"/>
        </w:rPr>
        <w:t>функциональных зон и характеристик их планируемого развития, определенных документами территориального планирования муниципальных образований;</w:t>
      </w:r>
    </w:p>
    <w:p w:rsidR="008076ED" w:rsidRPr="00051B41" w:rsidRDefault="008076ED" w:rsidP="008076ED">
      <w:pPr>
        <w:pStyle w:val="ConsPlusNormal"/>
        <w:numPr>
          <w:ilvl w:val="1"/>
          <w:numId w:val="11"/>
        </w:numPr>
        <w:ind w:left="0" w:firstLine="709"/>
        <w:rPr>
          <w:sz w:val="26"/>
          <w:szCs w:val="26"/>
        </w:rPr>
      </w:pPr>
      <w:r w:rsidRPr="00051B41">
        <w:rPr>
          <w:sz w:val="26"/>
          <w:szCs w:val="26"/>
        </w:rPr>
        <w:t>видов территориальных зон;</w:t>
      </w:r>
    </w:p>
    <w:p w:rsidR="008076ED" w:rsidRPr="00051B41" w:rsidRDefault="008076ED" w:rsidP="008076ED">
      <w:pPr>
        <w:pStyle w:val="ConsPlusNormal"/>
        <w:numPr>
          <w:ilvl w:val="1"/>
          <w:numId w:val="11"/>
        </w:numPr>
        <w:ind w:left="0" w:firstLine="709"/>
        <w:rPr>
          <w:sz w:val="26"/>
          <w:szCs w:val="26"/>
        </w:rPr>
      </w:pPr>
      <w:r w:rsidRPr="00051B41">
        <w:rPr>
          <w:sz w:val="26"/>
          <w:szCs w:val="26"/>
        </w:rPr>
        <w:t>требований охраны объектов культурного наследия, а также особо охраняемых природных территорий, иных природных объектов.</w:t>
      </w:r>
    </w:p>
    <w:p w:rsidR="008076ED" w:rsidRPr="00051B41" w:rsidRDefault="008076ED" w:rsidP="008076ED">
      <w:pPr>
        <w:pStyle w:val="ConsPlusNormal"/>
        <w:widowControl/>
        <w:numPr>
          <w:ilvl w:val="0"/>
          <w:numId w:val="11"/>
        </w:numPr>
        <w:ind w:left="0" w:firstLine="709"/>
        <w:rPr>
          <w:sz w:val="26"/>
          <w:szCs w:val="26"/>
        </w:rPr>
      </w:pPr>
      <w:r w:rsidRPr="00051B41">
        <w:rPr>
          <w:sz w:val="26"/>
          <w:szCs w:val="26"/>
        </w:rPr>
        <w:t>Действие градостроительного регламента распространяется в равной мере на все земельные участки и объекты капитального строительства, расположенные в пределах границ территориальных зон, обозначенных на карте градостроительного зонирования, за исключением земельных участков:</w:t>
      </w:r>
    </w:p>
    <w:p w:rsidR="008076ED" w:rsidRPr="00051B41" w:rsidRDefault="008076ED" w:rsidP="008076ED">
      <w:pPr>
        <w:pStyle w:val="ConsPlusNormal"/>
        <w:numPr>
          <w:ilvl w:val="1"/>
          <w:numId w:val="11"/>
        </w:numPr>
        <w:ind w:left="0" w:firstLine="709"/>
        <w:rPr>
          <w:sz w:val="26"/>
          <w:szCs w:val="26"/>
        </w:rPr>
      </w:pPr>
      <w:r w:rsidRPr="00051B41">
        <w:rPr>
          <w:sz w:val="26"/>
          <w:szCs w:val="26"/>
        </w:rPr>
        <w:t>в границах территорий памятников и ансамблей, включенных в единый государственный реестр объектов культурного наследия (памятников истории и культуры) народов Российской Федерации, а также в границах территорий памятников или ансамблей, которые являются вновь выявленными объектами культурного наследия и решения о режиме содержания, параметрах реставрации, консервации, воссоздания, ремонта и приспособлении которых принимаются в порядке, установленном законодательством Российской Федерации об охране объектов культурного наследия;</w:t>
      </w:r>
    </w:p>
    <w:p w:rsidR="008076ED" w:rsidRPr="00051B41" w:rsidRDefault="008076ED" w:rsidP="008076ED">
      <w:pPr>
        <w:pStyle w:val="ConsPlusNormal"/>
        <w:numPr>
          <w:ilvl w:val="1"/>
          <w:numId w:val="11"/>
        </w:numPr>
        <w:ind w:left="0" w:firstLine="709"/>
        <w:rPr>
          <w:sz w:val="26"/>
          <w:szCs w:val="26"/>
        </w:rPr>
      </w:pPr>
      <w:r w:rsidRPr="00051B41">
        <w:rPr>
          <w:sz w:val="26"/>
          <w:szCs w:val="26"/>
        </w:rPr>
        <w:t>в границах территорий общего пользования;</w:t>
      </w:r>
    </w:p>
    <w:p w:rsidR="008076ED" w:rsidRPr="00051B41" w:rsidRDefault="008076ED" w:rsidP="008076ED">
      <w:pPr>
        <w:pStyle w:val="ConsPlusNormal"/>
        <w:numPr>
          <w:ilvl w:val="1"/>
          <w:numId w:val="11"/>
        </w:numPr>
        <w:ind w:left="0" w:firstLine="709"/>
        <w:rPr>
          <w:sz w:val="26"/>
          <w:szCs w:val="26"/>
        </w:rPr>
      </w:pPr>
      <w:r w:rsidRPr="00051B41">
        <w:rPr>
          <w:sz w:val="26"/>
          <w:szCs w:val="26"/>
        </w:rPr>
        <w:t>предназначенные для размещения линейных объектов и (или) занятые линейными объектами;</w:t>
      </w:r>
    </w:p>
    <w:p w:rsidR="008076ED" w:rsidRPr="00051B41" w:rsidRDefault="008076ED" w:rsidP="008076ED">
      <w:pPr>
        <w:pStyle w:val="ConsPlusNormal"/>
        <w:numPr>
          <w:ilvl w:val="1"/>
          <w:numId w:val="11"/>
        </w:numPr>
        <w:ind w:left="0" w:firstLine="709"/>
        <w:rPr>
          <w:sz w:val="26"/>
          <w:szCs w:val="26"/>
        </w:rPr>
      </w:pPr>
      <w:r w:rsidRPr="00051B41">
        <w:rPr>
          <w:sz w:val="26"/>
          <w:szCs w:val="26"/>
        </w:rPr>
        <w:t>предоставленные для добычи полезных ископаемых.</w:t>
      </w:r>
    </w:p>
    <w:p w:rsidR="008076ED" w:rsidRPr="00051B41" w:rsidRDefault="008076ED" w:rsidP="008076ED">
      <w:pPr>
        <w:pStyle w:val="af9"/>
        <w:numPr>
          <w:ilvl w:val="0"/>
          <w:numId w:val="11"/>
        </w:numPr>
        <w:tabs>
          <w:tab w:val="left" w:pos="1418"/>
        </w:tabs>
        <w:spacing w:after="0" w:line="240" w:lineRule="auto"/>
        <w:ind w:left="0" w:firstLine="709"/>
        <w:rPr>
          <w:rFonts w:ascii="Arial" w:hAnsi="Arial" w:cs="Arial"/>
          <w:sz w:val="26"/>
          <w:szCs w:val="26"/>
        </w:rPr>
      </w:pPr>
      <w:r w:rsidRPr="00051B41">
        <w:rPr>
          <w:rFonts w:ascii="Arial" w:hAnsi="Arial" w:cs="Arial"/>
          <w:sz w:val="26"/>
          <w:szCs w:val="26"/>
        </w:rPr>
        <w:t xml:space="preserve">Градостроительные регламенты не устанавливаются для земель лесного фонда, земель, покрытых поверхностными водами, земель запаса, земель особо охраняемых природных территорий (за исключением земель лечебно-оздоровительных местностей и курортов), </w:t>
      </w:r>
      <w:r w:rsidRPr="00051B41">
        <w:rPr>
          <w:rFonts w:ascii="Arial" w:hAnsi="Arial" w:cs="Arial"/>
          <w:sz w:val="26"/>
          <w:szCs w:val="26"/>
        </w:rPr>
        <w:lastRenderedPageBreak/>
        <w:t>сельскохозяйственных угодий в составе земель сельскохозяйственного назначения, земельных участков, расположенных в границах особых экономических зон и территорий опережающего социально-экономического развития.</w:t>
      </w:r>
    </w:p>
    <w:p w:rsidR="008076ED" w:rsidRPr="00051B41" w:rsidRDefault="008076ED" w:rsidP="008076ED">
      <w:pPr>
        <w:pStyle w:val="af9"/>
        <w:numPr>
          <w:ilvl w:val="0"/>
          <w:numId w:val="11"/>
        </w:numPr>
        <w:tabs>
          <w:tab w:val="left" w:pos="1418"/>
        </w:tabs>
        <w:spacing w:line="240" w:lineRule="auto"/>
        <w:ind w:left="0" w:firstLine="709"/>
        <w:rPr>
          <w:rFonts w:ascii="Arial" w:hAnsi="Arial" w:cs="Arial"/>
          <w:sz w:val="26"/>
          <w:szCs w:val="26"/>
        </w:rPr>
      </w:pPr>
      <w:r w:rsidRPr="00051B41">
        <w:rPr>
          <w:rFonts w:ascii="Arial" w:hAnsi="Arial" w:cs="Arial"/>
          <w:sz w:val="26"/>
          <w:szCs w:val="26"/>
        </w:rPr>
        <w:t>До установления градостроительных регламентов в отношении земельных участков, включенных в границы населенных пунктов из земель лесного фонда (за исключением лесных участков, которые до 1 января 2016 года предоставлены гражданам или юридическим лицам либо на которых расположены объекты недвижимого имущества, права на которые возникли до 1 января 2016 года, и разрешенное использование либо назначение которых до их включения в границы населенного пункта не было связано с использованием лесов), такие земельные участки используются с учетом ограничений, установленных при использовании городских лесов в соответствии с лесным законодательством.</w:t>
      </w:r>
    </w:p>
    <w:p w:rsidR="008076ED" w:rsidRPr="00051B41" w:rsidRDefault="008076ED" w:rsidP="008076ED">
      <w:pPr>
        <w:pStyle w:val="af9"/>
        <w:numPr>
          <w:ilvl w:val="0"/>
          <w:numId w:val="11"/>
        </w:numPr>
        <w:spacing w:after="0" w:line="240" w:lineRule="auto"/>
        <w:ind w:left="0" w:firstLine="709"/>
        <w:rPr>
          <w:rFonts w:ascii="Arial" w:hAnsi="Arial" w:cs="Arial"/>
          <w:sz w:val="26"/>
          <w:szCs w:val="26"/>
        </w:rPr>
      </w:pPr>
      <w:r w:rsidRPr="00051B41">
        <w:rPr>
          <w:rFonts w:ascii="Arial" w:hAnsi="Arial" w:cs="Arial"/>
          <w:sz w:val="26"/>
          <w:szCs w:val="26"/>
        </w:rPr>
        <w:t xml:space="preserve">Использование земельных участков, на которые действие градостроительных регламентов не распространяется или для которых градостроительные регламенты не устанавливаются, определяется уполномоченными федеральными органами исполнительной власти, уполномоченными органами исполнительной власти субъектов Российской Федерации или уполномоченными органами местного самоуправления в соответствии с федеральными законами. </w:t>
      </w:r>
    </w:p>
    <w:p w:rsidR="008076ED" w:rsidRPr="00051B41" w:rsidRDefault="008076ED" w:rsidP="008076ED">
      <w:pPr>
        <w:pStyle w:val="af9"/>
        <w:numPr>
          <w:ilvl w:val="0"/>
          <w:numId w:val="11"/>
        </w:numPr>
        <w:tabs>
          <w:tab w:val="left" w:pos="1418"/>
        </w:tabs>
        <w:spacing w:after="0" w:line="240" w:lineRule="auto"/>
        <w:ind w:left="0" w:firstLine="709"/>
        <w:rPr>
          <w:rFonts w:ascii="Arial" w:hAnsi="Arial" w:cs="Arial"/>
          <w:sz w:val="26"/>
          <w:szCs w:val="26"/>
        </w:rPr>
      </w:pPr>
      <w:r w:rsidRPr="00051B41">
        <w:rPr>
          <w:rFonts w:ascii="Arial" w:hAnsi="Arial" w:cs="Arial"/>
          <w:sz w:val="26"/>
          <w:szCs w:val="26"/>
        </w:rPr>
        <w:t>Земельные участки или объекты капитального строительства, виды разрешенного использования, предельные (минимальные и (или) максимальные) размеры и предельные параметры которых не соответствуют градостроительному регламенту, могут использоваться без установления срока приведения их в соответствие с градостроительным регламентом, за исключением случаев, если использование таких земельных участков и объектов капитального строительства опасно для жизни или здоровья человека, для окружающей среды, объектов культурного наследия.</w:t>
      </w:r>
    </w:p>
    <w:p w:rsidR="008076ED" w:rsidRPr="00051B41" w:rsidRDefault="008076ED" w:rsidP="008076ED">
      <w:pPr>
        <w:pStyle w:val="af9"/>
        <w:numPr>
          <w:ilvl w:val="0"/>
          <w:numId w:val="11"/>
        </w:numPr>
        <w:tabs>
          <w:tab w:val="left" w:pos="1418"/>
        </w:tabs>
        <w:spacing w:after="0" w:line="240" w:lineRule="auto"/>
        <w:ind w:left="0" w:firstLine="709"/>
        <w:rPr>
          <w:rFonts w:ascii="Arial" w:hAnsi="Arial" w:cs="Arial"/>
          <w:sz w:val="26"/>
          <w:szCs w:val="26"/>
        </w:rPr>
      </w:pPr>
      <w:r w:rsidRPr="00051B41">
        <w:rPr>
          <w:rFonts w:ascii="Arial" w:hAnsi="Arial" w:cs="Arial"/>
          <w:sz w:val="26"/>
          <w:szCs w:val="26"/>
        </w:rPr>
        <w:t xml:space="preserve">Реконструкция указанных в части </w:t>
      </w:r>
      <w:r w:rsidR="006D0593" w:rsidRPr="00051B41">
        <w:rPr>
          <w:rFonts w:ascii="Arial" w:hAnsi="Arial" w:cs="Arial"/>
          <w:sz w:val="26"/>
          <w:szCs w:val="26"/>
        </w:rPr>
        <w:t>7</w:t>
      </w:r>
      <w:r w:rsidRPr="00051B41">
        <w:rPr>
          <w:rFonts w:ascii="Arial" w:hAnsi="Arial" w:cs="Arial"/>
          <w:sz w:val="26"/>
          <w:szCs w:val="26"/>
        </w:rPr>
        <w:t xml:space="preserve"> настоящей статьи объектов капитального строительства может осуществляться только путем приведения таких объектов в соответствие с градостроительным регламентом или путем уменьшения их несоответствия предельным параметрам разрешенного строительства, реконструкции. Изменение видов разрешенного использования указанных земельных участков и объектов капитального строительства может осуществляться путем приведения их в соответствие с видами разрешенного использования земельных участков и объектов капитального строительства, установленными градостроительным регламентом.</w:t>
      </w:r>
    </w:p>
    <w:p w:rsidR="008076ED" w:rsidRPr="00051B41" w:rsidRDefault="008076ED" w:rsidP="008076ED">
      <w:pPr>
        <w:pStyle w:val="af9"/>
        <w:numPr>
          <w:ilvl w:val="0"/>
          <w:numId w:val="11"/>
        </w:numPr>
        <w:tabs>
          <w:tab w:val="left" w:pos="1418"/>
        </w:tabs>
        <w:spacing w:after="0" w:line="240" w:lineRule="auto"/>
        <w:ind w:left="0" w:firstLine="709"/>
        <w:rPr>
          <w:rFonts w:ascii="Arial" w:hAnsi="Arial" w:cs="Arial"/>
          <w:sz w:val="26"/>
          <w:szCs w:val="26"/>
        </w:rPr>
      </w:pPr>
      <w:r w:rsidRPr="00051B41">
        <w:rPr>
          <w:rFonts w:ascii="Arial" w:hAnsi="Arial" w:cs="Arial"/>
          <w:sz w:val="26"/>
          <w:szCs w:val="26"/>
        </w:rPr>
        <w:t xml:space="preserve">В случае, если использование указанных в части </w:t>
      </w:r>
      <w:r w:rsidR="00843221" w:rsidRPr="00051B41">
        <w:rPr>
          <w:rFonts w:ascii="Arial" w:hAnsi="Arial" w:cs="Arial"/>
          <w:sz w:val="26"/>
          <w:szCs w:val="26"/>
        </w:rPr>
        <w:t>7</w:t>
      </w:r>
      <w:r w:rsidRPr="00051B41">
        <w:rPr>
          <w:rFonts w:ascii="Arial" w:hAnsi="Arial" w:cs="Arial"/>
          <w:sz w:val="26"/>
          <w:szCs w:val="26"/>
        </w:rPr>
        <w:t xml:space="preserve"> настоящей статьи земельных участков и объектов капитального строительства продолжается и опасно для жизни или здоровья человека, для окружающей среды, объектов культурного наследия, в соответствии с федеральными законами может быть наложен запрет на использование таких земельных участков и объектов.</w:t>
      </w:r>
    </w:p>
    <w:p w:rsidR="008076ED" w:rsidRPr="00051B41" w:rsidRDefault="008076ED" w:rsidP="008076ED">
      <w:pPr>
        <w:pStyle w:val="ConsPlusNormal"/>
        <w:widowControl/>
        <w:numPr>
          <w:ilvl w:val="0"/>
          <w:numId w:val="11"/>
        </w:numPr>
        <w:ind w:left="0" w:firstLine="709"/>
        <w:rPr>
          <w:sz w:val="26"/>
          <w:szCs w:val="26"/>
        </w:rPr>
      </w:pPr>
      <w:r w:rsidRPr="00051B41">
        <w:rPr>
          <w:sz w:val="26"/>
          <w:szCs w:val="26"/>
        </w:rPr>
        <w:lastRenderedPageBreak/>
        <w:t>В градостроительном регламенте в отношении земельных участков и объектов капитального строительства, расположенных в пределах соответствующей территориальной зоны, указаны:</w:t>
      </w:r>
    </w:p>
    <w:p w:rsidR="008076ED" w:rsidRPr="00051B41" w:rsidRDefault="008076ED" w:rsidP="008076ED">
      <w:pPr>
        <w:pStyle w:val="ConsPlusNormal"/>
        <w:widowControl/>
        <w:numPr>
          <w:ilvl w:val="1"/>
          <w:numId w:val="11"/>
        </w:numPr>
        <w:tabs>
          <w:tab w:val="left" w:pos="709"/>
        </w:tabs>
        <w:ind w:left="0" w:firstLine="709"/>
        <w:rPr>
          <w:sz w:val="26"/>
          <w:szCs w:val="26"/>
        </w:rPr>
      </w:pPr>
      <w:r w:rsidRPr="00051B41">
        <w:rPr>
          <w:sz w:val="26"/>
          <w:szCs w:val="26"/>
        </w:rPr>
        <w:t>виды разрешенного использования земельных участков и объектов капитального строительства: основные виды разрешенного использования,  условно разрешенные виды использования, вспомогательные виды разрешенного использования;</w:t>
      </w:r>
    </w:p>
    <w:p w:rsidR="008076ED" w:rsidRPr="00051B41" w:rsidRDefault="008076ED" w:rsidP="008076ED">
      <w:pPr>
        <w:pStyle w:val="ConsPlusNormal"/>
        <w:widowControl/>
        <w:numPr>
          <w:ilvl w:val="1"/>
          <w:numId w:val="11"/>
        </w:numPr>
        <w:tabs>
          <w:tab w:val="left" w:pos="709"/>
        </w:tabs>
        <w:ind w:left="0" w:firstLine="709"/>
        <w:rPr>
          <w:sz w:val="26"/>
          <w:szCs w:val="26"/>
        </w:rPr>
      </w:pPr>
      <w:r w:rsidRPr="00051B41">
        <w:rPr>
          <w:sz w:val="26"/>
          <w:szCs w:val="26"/>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rsidR="008076ED" w:rsidRPr="00051B41" w:rsidRDefault="008076ED" w:rsidP="008076ED">
      <w:pPr>
        <w:pStyle w:val="ConsPlusNormal"/>
        <w:widowControl/>
        <w:numPr>
          <w:ilvl w:val="1"/>
          <w:numId w:val="11"/>
        </w:numPr>
        <w:tabs>
          <w:tab w:val="left" w:pos="709"/>
        </w:tabs>
        <w:ind w:left="0" w:firstLine="709"/>
        <w:rPr>
          <w:sz w:val="26"/>
          <w:szCs w:val="26"/>
        </w:rPr>
      </w:pPr>
      <w:r w:rsidRPr="00051B41">
        <w:rPr>
          <w:sz w:val="26"/>
          <w:szCs w:val="26"/>
        </w:rPr>
        <w:t>ограничения использования земельных участков и объектов капитального строительства, устанавливаемые в соответствии с законодательством Российской Федерации.</w:t>
      </w:r>
    </w:p>
    <w:p w:rsidR="008076ED" w:rsidRPr="00051B41" w:rsidRDefault="008076ED" w:rsidP="008076ED">
      <w:pPr>
        <w:pStyle w:val="ConsPlusNormal"/>
        <w:widowControl/>
        <w:numPr>
          <w:ilvl w:val="0"/>
          <w:numId w:val="11"/>
        </w:numPr>
        <w:ind w:left="0" w:firstLine="709"/>
        <w:rPr>
          <w:sz w:val="26"/>
          <w:szCs w:val="26"/>
        </w:rPr>
      </w:pPr>
      <w:r w:rsidRPr="00051B41">
        <w:rPr>
          <w:sz w:val="26"/>
          <w:szCs w:val="26"/>
        </w:rPr>
        <w:t>Описание видов разрешенного использования земельных участков, установленных в градостроительных регламентах настоящих Правил, определяется в соответствии с Классификатором видов разрешенного использования земельных участков, утвержденным приказом Министерства экономического развития Российской Федерации от 01.09.2014 № 540</w:t>
      </w:r>
    </w:p>
    <w:p w:rsidR="008076ED" w:rsidRPr="00051B41" w:rsidRDefault="008076ED" w:rsidP="008076ED">
      <w:pPr>
        <w:pStyle w:val="af9"/>
        <w:numPr>
          <w:ilvl w:val="0"/>
          <w:numId w:val="11"/>
        </w:numPr>
        <w:tabs>
          <w:tab w:val="left" w:pos="993"/>
        </w:tabs>
        <w:spacing w:after="0" w:line="240" w:lineRule="auto"/>
        <w:ind w:left="0" w:firstLine="709"/>
        <w:rPr>
          <w:rFonts w:ascii="Arial" w:hAnsi="Arial" w:cs="Arial"/>
          <w:sz w:val="26"/>
          <w:szCs w:val="26"/>
        </w:rPr>
      </w:pPr>
      <w:r w:rsidRPr="00051B41">
        <w:rPr>
          <w:rFonts w:ascii="Arial" w:hAnsi="Arial" w:cs="Arial"/>
          <w:sz w:val="26"/>
          <w:szCs w:val="26"/>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могут включать в себя:</w:t>
      </w:r>
    </w:p>
    <w:p w:rsidR="008076ED" w:rsidRPr="00051B41" w:rsidRDefault="008076ED" w:rsidP="008076ED">
      <w:pPr>
        <w:widowControl/>
        <w:numPr>
          <w:ilvl w:val="1"/>
          <w:numId w:val="12"/>
        </w:numPr>
        <w:tabs>
          <w:tab w:val="left" w:pos="1134"/>
        </w:tabs>
        <w:autoSpaceDE/>
        <w:autoSpaceDN/>
        <w:adjustRightInd/>
        <w:ind w:left="0" w:firstLine="709"/>
        <w:rPr>
          <w:sz w:val="26"/>
          <w:szCs w:val="26"/>
        </w:rPr>
      </w:pPr>
      <w:r w:rsidRPr="00051B41">
        <w:rPr>
          <w:sz w:val="26"/>
          <w:szCs w:val="26"/>
        </w:rPr>
        <w:t>предельные (минимальные и (или) максимальные) размеры земельных участков, в том числе их площадь;</w:t>
      </w:r>
    </w:p>
    <w:p w:rsidR="008076ED" w:rsidRPr="00051B41" w:rsidRDefault="008076ED" w:rsidP="008076ED">
      <w:pPr>
        <w:widowControl/>
        <w:numPr>
          <w:ilvl w:val="1"/>
          <w:numId w:val="12"/>
        </w:numPr>
        <w:tabs>
          <w:tab w:val="left" w:pos="1134"/>
        </w:tabs>
        <w:autoSpaceDE/>
        <w:autoSpaceDN/>
        <w:adjustRightInd/>
        <w:ind w:left="0" w:firstLine="709"/>
        <w:rPr>
          <w:sz w:val="26"/>
          <w:szCs w:val="26"/>
        </w:rPr>
      </w:pPr>
      <w:r w:rsidRPr="00051B41">
        <w:rPr>
          <w:sz w:val="26"/>
          <w:szCs w:val="2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8076ED" w:rsidRPr="00051B41" w:rsidRDefault="008076ED" w:rsidP="008076ED">
      <w:pPr>
        <w:widowControl/>
        <w:numPr>
          <w:ilvl w:val="1"/>
          <w:numId w:val="12"/>
        </w:numPr>
        <w:tabs>
          <w:tab w:val="left" w:pos="1134"/>
        </w:tabs>
        <w:autoSpaceDE/>
        <w:autoSpaceDN/>
        <w:adjustRightInd/>
        <w:ind w:left="0" w:firstLine="709"/>
        <w:rPr>
          <w:sz w:val="26"/>
          <w:szCs w:val="26"/>
        </w:rPr>
      </w:pPr>
      <w:r w:rsidRPr="00051B41">
        <w:rPr>
          <w:sz w:val="26"/>
          <w:szCs w:val="26"/>
        </w:rPr>
        <w:t>предельное количество этажей или предельную высоту зданий, строений, сооружений;</w:t>
      </w:r>
    </w:p>
    <w:p w:rsidR="008076ED" w:rsidRPr="00051B41" w:rsidRDefault="008076ED" w:rsidP="008076ED">
      <w:pPr>
        <w:pStyle w:val="af9"/>
        <w:numPr>
          <w:ilvl w:val="1"/>
          <w:numId w:val="12"/>
        </w:numPr>
        <w:spacing w:after="0" w:line="240" w:lineRule="auto"/>
        <w:ind w:left="0" w:firstLine="709"/>
        <w:rPr>
          <w:rFonts w:ascii="Arial" w:hAnsi="Arial" w:cs="Arial"/>
          <w:sz w:val="26"/>
          <w:szCs w:val="26"/>
          <w:lang w:eastAsia="ru-RU"/>
        </w:rPr>
      </w:pPr>
      <w:r w:rsidRPr="00051B41">
        <w:rPr>
          <w:rFonts w:ascii="Arial" w:hAnsi="Arial" w:cs="Arial"/>
          <w:sz w:val="26"/>
          <w:szCs w:val="26"/>
          <w:lang w:eastAsia="ru-RU"/>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p w:rsidR="008076ED" w:rsidRPr="00051B41" w:rsidRDefault="008076ED" w:rsidP="008076ED">
      <w:pPr>
        <w:pStyle w:val="ConsPlusNormal"/>
        <w:widowControl/>
        <w:numPr>
          <w:ilvl w:val="0"/>
          <w:numId w:val="11"/>
        </w:numPr>
        <w:autoSpaceDE/>
        <w:autoSpaceDN/>
        <w:adjustRightInd/>
        <w:ind w:left="0" w:firstLine="547"/>
        <w:rPr>
          <w:sz w:val="26"/>
          <w:szCs w:val="26"/>
        </w:rPr>
      </w:pPr>
      <w:r w:rsidRPr="00051B41">
        <w:rPr>
          <w:sz w:val="26"/>
          <w:szCs w:val="26"/>
        </w:rPr>
        <w:t>В случае, если в градостроительном регламенте применительно к определенной территориальной зоне не устанавливаются предельные (минимальные и (или) максимальные) размеры земельных участков, в том числе их площадь, и (или) предусмотренные пунктами 2 - 4 части 12 настоящей статьи предельные параметры разрешенного строительства, реконструкции объектов капитального строительства, непосредственно в градостроительном регламенте применительно к этой территориальной зоне указывается, что такие предельные (минимальные и (или) максимальные) размеры земельных участков, предельные параметры разрешенного строительства, реконструкции объектов капитального строительства не подлежат установлению.</w:t>
      </w:r>
    </w:p>
    <w:p w:rsidR="008076ED" w:rsidRPr="00051B41" w:rsidRDefault="008076ED" w:rsidP="008076ED">
      <w:pPr>
        <w:pStyle w:val="ConsPlusNormal"/>
        <w:numPr>
          <w:ilvl w:val="0"/>
          <w:numId w:val="11"/>
        </w:numPr>
        <w:ind w:left="0" w:firstLine="547"/>
        <w:rPr>
          <w:sz w:val="26"/>
          <w:szCs w:val="26"/>
        </w:rPr>
      </w:pPr>
      <w:r w:rsidRPr="00051B41">
        <w:rPr>
          <w:sz w:val="26"/>
          <w:szCs w:val="26"/>
        </w:rPr>
        <w:t xml:space="preserve">Наряду с указанными в пунктах 2 - 4 части 12 настоящей статьи предельными параметрами разрешенного строительства, реконструкции </w:t>
      </w:r>
      <w:r w:rsidRPr="00051B41">
        <w:rPr>
          <w:sz w:val="26"/>
          <w:szCs w:val="26"/>
        </w:rPr>
        <w:lastRenderedPageBreak/>
        <w:t>объектов капитального строительства в градостроительном регламенте могут быть установлены иные предельные параметры разрешенного строительства, реконструкции объектов капитального строительства.</w:t>
      </w:r>
    </w:p>
    <w:p w:rsidR="008076ED" w:rsidRPr="00051B41" w:rsidRDefault="008076ED" w:rsidP="008076ED">
      <w:pPr>
        <w:pStyle w:val="4"/>
        <w:rPr>
          <w:rFonts w:ascii="Arial" w:hAnsi="Arial" w:cs="Arial"/>
          <w:sz w:val="26"/>
          <w:szCs w:val="26"/>
        </w:rPr>
      </w:pPr>
      <w:bookmarkStart w:id="267" w:name="_Toc492728748"/>
      <w:bookmarkStart w:id="268" w:name="_Toc521570028"/>
      <w:r w:rsidRPr="00051B41">
        <w:rPr>
          <w:rFonts w:ascii="Arial" w:hAnsi="Arial" w:cs="Arial"/>
          <w:sz w:val="26"/>
          <w:szCs w:val="26"/>
        </w:rPr>
        <w:t>Статья 22. Градостроительные регламенты в части ограничений использования земельных участков и объектов капитального строительства</w:t>
      </w:r>
      <w:bookmarkEnd w:id="267"/>
      <w:bookmarkEnd w:id="268"/>
    </w:p>
    <w:p w:rsidR="00161230" w:rsidRPr="00051B41" w:rsidRDefault="00161230" w:rsidP="00161230">
      <w:pPr>
        <w:ind w:firstLine="567"/>
        <w:rPr>
          <w:sz w:val="26"/>
          <w:szCs w:val="26"/>
        </w:rPr>
      </w:pPr>
      <w:bookmarkStart w:id="269" w:name="_Toc465849236"/>
      <w:bookmarkStart w:id="270" w:name="_Toc492728749"/>
      <w:r w:rsidRPr="00051B41">
        <w:rPr>
          <w:sz w:val="26"/>
          <w:szCs w:val="26"/>
        </w:rPr>
        <w:t>1. На</w:t>
      </w:r>
      <w:r w:rsidR="00E05FB6" w:rsidRPr="00051B41">
        <w:rPr>
          <w:sz w:val="26"/>
          <w:szCs w:val="26"/>
        </w:rPr>
        <w:t xml:space="preserve"> карте</w:t>
      </w:r>
      <w:r w:rsidRPr="00051B41">
        <w:rPr>
          <w:sz w:val="26"/>
          <w:szCs w:val="26"/>
        </w:rPr>
        <w:t xml:space="preserve"> градостроительного зонирования настоящих Правил отображаются границы зон с особыми условиями использования территорий, устанавливаемые в соответствии с действующим законодательством Российской Федерации. Границы зон с особыми условиями использования территорий могут не совпадать с границами территориальных зон. </w:t>
      </w:r>
    </w:p>
    <w:p w:rsidR="00161230" w:rsidRPr="00051B41" w:rsidRDefault="00161230" w:rsidP="00161230">
      <w:pPr>
        <w:ind w:firstLine="567"/>
        <w:rPr>
          <w:sz w:val="26"/>
          <w:szCs w:val="26"/>
        </w:rPr>
      </w:pPr>
      <w:r w:rsidRPr="00051B41">
        <w:rPr>
          <w:sz w:val="26"/>
          <w:szCs w:val="26"/>
        </w:rPr>
        <w:t>2. Осуществление деятельности на земельных участках, расположенных в границах зон с особыми условиями использования территории может быть ограничено в целях защиты жизни и здоровья населения и окружающей среды от вредного воздействия промышленных объектов, объектов транспорта и других объектов, являющихся источниками негативного воздействия на среду обитания и здоровье человека, а также в целях обеспечения безопасной эксплуатации объектов связи, электроэнергетики и защиты иных охраняемых объектов, предотвращения неблагоприятных антропогенных воздействий на водные объекты, объекты растительного и животного мира и в иных случаях, установленных федеральными законами.</w:t>
      </w:r>
    </w:p>
    <w:p w:rsidR="00161230" w:rsidRPr="00051B41" w:rsidRDefault="00161230" w:rsidP="00161230">
      <w:pPr>
        <w:ind w:firstLine="567"/>
        <w:rPr>
          <w:sz w:val="26"/>
          <w:szCs w:val="26"/>
        </w:rPr>
      </w:pPr>
      <w:r w:rsidRPr="00051B41">
        <w:rPr>
          <w:sz w:val="26"/>
          <w:szCs w:val="26"/>
        </w:rPr>
        <w:t>3. Землепользование и застройка в зонах с особыми условиями использования территории осуществляются:</w:t>
      </w:r>
    </w:p>
    <w:p w:rsidR="00161230" w:rsidRPr="00051B41" w:rsidRDefault="00161230" w:rsidP="00161230">
      <w:pPr>
        <w:ind w:firstLine="567"/>
        <w:rPr>
          <w:sz w:val="26"/>
          <w:szCs w:val="26"/>
        </w:rPr>
      </w:pPr>
      <w:r w:rsidRPr="00051B41">
        <w:rPr>
          <w:sz w:val="26"/>
          <w:szCs w:val="26"/>
        </w:rPr>
        <w:t>1) с соблюдением запрещений и ограничений, установленных федеральным и областным законодательством, нормами и правилами для зон с особыми условиями использования территорий;</w:t>
      </w:r>
    </w:p>
    <w:p w:rsidR="00161230" w:rsidRPr="00051B41" w:rsidRDefault="00161230" w:rsidP="00161230">
      <w:pPr>
        <w:ind w:firstLine="567"/>
        <w:rPr>
          <w:sz w:val="26"/>
          <w:szCs w:val="26"/>
        </w:rPr>
      </w:pPr>
      <w:r w:rsidRPr="00051B41">
        <w:rPr>
          <w:sz w:val="26"/>
          <w:szCs w:val="26"/>
        </w:rPr>
        <w:t xml:space="preserve">2) с соблюдением требований градостроительных регламентов, утверждаемых в отношении видов деятельности, не являющихся запрещенными или ограниченными, применительно к конкретным зонам с особыми условиями использования территорий; </w:t>
      </w:r>
    </w:p>
    <w:p w:rsidR="00161230" w:rsidRPr="00051B41" w:rsidRDefault="00161230" w:rsidP="00161230">
      <w:pPr>
        <w:ind w:firstLine="567"/>
        <w:rPr>
          <w:sz w:val="26"/>
          <w:szCs w:val="26"/>
        </w:rPr>
      </w:pPr>
      <w:r w:rsidRPr="00051B41">
        <w:rPr>
          <w:sz w:val="26"/>
          <w:szCs w:val="26"/>
        </w:rPr>
        <w:t>3) с учетом историко-культурных, этнических, социальных, природно-климатических, экономических и иных региональных и местных традиций, условий и приоритетов развития территорий в границах зон с особыми условиями использования территорий.</w:t>
      </w:r>
    </w:p>
    <w:p w:rsidR="00380A3A" w:rsidRPr="00051B41" w:rsidRDefault="00380A3A" w:rsidP="00921823">
      <w:pPr>
        <w:pStyle w:val="4"/>
        <w:rPr>
          <w:rFonts w:ascii="Arial" w:hAnsi="Arial" w:cs="Arial"/>
          <w:sz w:val="26"/>
          <w:szCs w:val="26"/>
        </w:rPr>
      </w:pPr>
      <w:bookmarkStart w:id="271" w:name="_Toc521570029"/>
      <w:bookmarkEnd w:id="269"/>
      <w:bookmarkEnd w:id="270"/>
      <w:r w:rsidRPr="00051B41">
        <w:rPr>
          <w:rFonts w:ascii="Arial" w:hAnsi="Arial" w:cs="Arial"/>
          <w:sz w:val="26"/>
          <w:szCs w:val="26"/>
        </w:rPr>
        <w:t xml:space="preserve">Статья </w:t>
      </w:r>
      <w:r w:rsidR="00B376CD" w:rsidRPr="00051B41">
        <w:rPr>
          <w:rFonts w:ascii="Arial" w:hAnsi="Arial" w:cs="Arial"/>
          <w:sz w:val="26"/>
          <w:szCs w:val="26"/>
        </w:rPr>
        <w:t>2</w:t>
      </w:r>
      <w:r w:rsidR="002A65A6" w:rsidRPr="00051B41">
        <w:rPr>
          <w:rFonts w:ascii="Arial" w:hAnsi="Arial" w:cs="Arial"/>
          <w:sz w:val="26"/>
          <w:szCs w:val="26"/>
        </w:rPr>
        <w:t>3</w:t>
      </w:r>
      <w:r w:rsidRPr="00051B41">
        <w:rPr>
          <w:rFonts w:ascii="Arial" w:hAnsi="Arial" w:cs="Arial"/>
          <w:sz w:val="26"/>
          <w:szCs w:val="26"/>
        </w:rPr>
        <w:t>. Перечень территориальных зон.</w:t>
      </w:r>
      <w:bookmarkEnd w:id="271"/>
      <w:r w:rsidRPr="00051B41">
        <w:rPr>
          <w:rFonts w:ascii="Arial" w:hAnsi="Arial" w:cs="Arial"/>
          <w:sz w:val="26"/>
          <w:szCs w:val="26"/>
        </w:rPr>
        <w:t xml:space="preserve"> </w:t>
      </w:r>
      <w:bookmarkEnd w:id="4"/>
      <w:bookmarkEnd w:id="5"/>
      <w:bookmarkEnd w:id="6"/>
    </w:p>
    <w:p w:rsidR="00380A3A" w:rsidRPr="00051B41" w:rsidRDefault="00380A3A" w:rsidP="00380A3A">
      <w:pPr>
        <w:ind w:firstLine="567"/>
        <w:rPr>
          <w:sz w:val="26"/>
          <w:szCs w:val="26"/>
        </w:rPr>
      </w:pPr>
      <w:r w:rsidRPr="00051B41">
        <w:rPr>
          <w:sz w:val="26"/>
          <w:szCs w:val="26"/>
        </w:rPr>
        <w:t>На карте градостроительного зонирования сельского поселения и населенного пункта установлены следующие виды территориальных зон:</w:t>
      </w:r>
    </w:p>
    <w:p w:rsidR="00380A3A" w:rsidRPr="00051B41" w:rsidRDefault="00380A3A" w:rsidP="00380A3A">
      <w:pPr>
        <w:ind w:firstLine="567"/>
        <w:rPr>
          <w:b/>
          <w:sz w:val="26"/>
          <w:szCs w:val="26"/>
        </w:rPr>
      </w:pPr>
      <w:r w:rsidRPr="00051B41">
        <w:rPr>
          <w:b/>
          <w:sz w:val="26"/>
          <w:szCs w:val="26"/>
        </w:rPr>
        <w:t xml:space="preserve">1. Жилые зоны </w:t>
      </w:r>
    </w:p>
    <w:p w:rsidR="00380A3A" w:rsidRPr="00051B41" w:rsidRDefault="00380A3A" w:rsidP="00380A3A">
      <w:pPr>
        <w:ind w:firstLine="567"/>
        <w:rPr>
          <w:sz w:val="26"/>
          <w:szCs w:val="26"/>
        </w:rPr>
      </w:pPr>
      <w:r w:rsidRPr="00051B41">
        <w:rPr>
          <w:sz w:val="26"/>
          <w:szCs w:val="26"/>
        </w:rPr>
        <w:t>Зона застройки индивидуальными жилыми домами (Ж-1)</w:t>
      </w:r>
    </w:p>
    <w:p w:rsidR="00380A3A" w:rsidRPr="00051B41" w:rsidRDefault="00380A3A" w:rsidP="00380A3A">
      <w:pPr>
        <w:ind w:firstLine="567"/>
        <w:rPr>
          <w:sz w:val="26"/>
          <w:szCs w:val="26"/>
        </w:rPr>
      </w:pPr>
      <w:r w:rsidRPr="00051B41">
        <w:rPr>
          <w:sz w:val="26"/>
          <w:szCs w:val="26"/>
        </w:rPr>
        <w:t>Зона застройки малоэтажными жилыми домами (Ж-2)</w:t>
      </w:r>
    </w:p>
    <w:p w:rsidR="00380A3A" w:rsidRPr="00051B41" w:rsidRDefault="00380A3A" w:rsidP="00380A3A">
      <w:pPr>
        <w:ind w:firstLine="567"/>
        <w:rPr>
          <w:b/>
          <w:sz w:val="26"/>
          <w:szCs w:val="26"/>
        </w:rPr>
      </w:pPr>
      <w:r w:rsidRPr="00051B41">
        <w:rPr>
          <w:b/>
          <w:sz w:val="26"/>
          <w:szCs w:val="26"/>
        </w:rPr>
        <w:t xml:space="preserve">2. Общественно-деловые зоны </w:t>
      </w:r>
    </w:p>
    <w:p w:rsidR="00380A3A" w:rsidRPr="00051B41" w:rsidRDefault="00380A3A" w:rsidP="00380A3A">
      <w:pPr>
        <w:ind w:firstLine="567"/>
        <w:rPr>
          <w:iCs/>
          <w:sz w:val="26"/>
          <w:szCs w:val="26"/>
        </w:rPr>
      </w:pPr>
      <w:r w:rsidRPr="00051B41">
        <w:rPr>
          <w:sz w:val="26"/>
          <w:szCs w:val="26"/>
        </w:rPr>
        <w:t xml:space="preserve">Зона делового, общественного и коммерческого назначения </w:t>
      </w:r>
      <w:r w:rsidRPr="00051B41">
        <w:rPr>
          <w:iCs/>
          <w:sz w:val="26"/>
          <w:szCs w:val="26"/>
        </w:rPr>
        <w:t>(О-1)</w:t>
      </w:r>
    </w:p>
    <w:p w:rsidR="00E05FB6" w:rsidRPr="00051B41" w:rsidRDefault="00E05FB6" w:rsidP="00E05FB6">
      <w:pPr>
        <w:widowControl/>
        <w:suppressAutoHyphens/>
        <w:autoSpaceDE/>
        <w:autoSpaceDN/>
        <w:adjustRightInd/>
        <w:ind w:firstLine="567"/>
        <w:rPr>
          <w:b/>
          <w:i/>
          <w:sz w:val="26"/>
          <w:szCs w:val="26"/>
          <w:lang w:eastAsia="zh-CN" w:bidi="en-US"/>
        </w:rPr>
      </w:pPr>
      <w:r w:rsidRPr="00051B41">
        <w:rPr>
          <w:b/>
          <w:sz w:val="26"/>
          <w:szCs w:val="26"/>
          <w:lang w:eastAsia="zh-CN" w:bidi="en-US"/>
        </w:rPr>
        <w:t>3. Зоны инженерной инфраструктуры (И)</w:t>
      </w:r>
    </w:p>
    <w:p w:rsidR="00E05FB6" w:rsidRPr="00051B41" w:rsidRDefault="00E05FB6" w:rsidP="00E05FB6">
      <w:pPr>
        <w:widowControl/>
        <w:suppressAutoHyphens/>
        <w:autoSpaceDE/>
        <w:autoSpaceDN/>
        <w:adjustRightInd/>
        <w:ind w:firstLine="567"/>
        <w:rPr>
          <w:sz w:val="26"/>
          <w:szCs w:val="26"/>
          <w:lang w:eastAsia="zh-CN" w:bidi="en-US"/>
        </w:rPr>
      </w:pPr>
      <w:r w:rsidRPr="00051B41">
        <w:rPr>
          <w:sz w:val="26"/>
          <w:szCs w:val="26"/>
          <w:lang w:eastAsia="zh-CN" w:bidi="en-US"/>
        </w:rPr>
        <w:t>Зона объектов инженерной инфраструктуры (И-1)</w:t>
      </w:r>
    </w:p>
    <w:p w:rsidR="00E05FB6" w:rsidRPr="00051B41" w:rsidRDefault="00E05FB6" w:rsidP="00E05FB6">
      <w:pPr>
        <w:widowControl/>
        <w:suppressAutoHyphens/>
        <w:autoSpaceDE/>
        <w:autoSpaceDN/>
        <w:adjustRightInd/>
        <w:ind w:firstLine="567"/>
        <w:rPr>
          <w:b/>
          <w:sz w:val="26"/>
          <w:szCs w:val="26"/>
          <w:lang w:eastAsia="zh-CN" w:bidi="en-US"/>
        </w:rPr>
      </w:pPr>
      <w:r w:rsidRPr="00051B41">
        <w:rPr>
          <w:b/>
          <w:sz w:val="26"/>
          <w:szCs w:val="26"/>
          <w:lang w:eastAsia="zh-CN" w:bidi="en-US"/>
        </w:rPr>
        <w:lastRenderedPageBreak/>
        <w:t>4. Зоны транспортной инфраструктуры (Т)</w:t>
      </w:r>
    </w:p>
    <w:p w:rsidR="00E05FB6" w:rsidRPr="00051B41" w:rsidRDefault="00E05FB6" w:rsidP="00E05FB6">
      <w:pPr>
        <w:widowControl/>
        <w:suppressAutoHyphens/>
        <w:autoSpaceDE/>
        <w:autoSpaceDN/>
        <w:adjustRightInd/>
        <w:ind w:firstLine="567"/>
        <w:rPr>
          <w:sz w:val="26"/>
          <w:szCs w:val="26"/>
          <w:lang w:eastAsia="zh-CN" w:bidi="en-US"/>
        </w:rPr>
      </w:pPr>
      <w:r w:rsidRPr="00051B41">
        <w:rPr>
          <w:sz w:val="26"/>
          <w:szCs w:val="26"/>
          <w:lang w:eastAsia="zh-CN" w:bidi="en-US"/>
        </w:rPr>
        <w:t>Зона объектов транспортной инфраструктуры (Т-2)</w:t>
      </w:r>
    </w:p>
    <w:p w:rsidR="00CE6E66" w:rsidRPr="00051B41" w:rsidRDefault="00E05FB6" w:rsidP="00380A3A">
      <w:pPr>
        <w:ind w:firstLine="567"/>
        <w:rPr>
          <w:b/>
          <w:sz w:val="26"/>
          <w:szCs w:val="26"/>
        </w:rPr>
      </w:pPr>
      <w:r w:rsidRPr="00051B41">
        <w:rPr>
          <w:b/>
          <w:sz w:val="26"/>
          <w:szCs w:val="26"/>
        </w:rPr>
        <w:t>5</w:t>
      </w:r>
      <w:r w:rsidR="00380A3A" w:rsidRPr="00051B41">
        <w:rPr>
          <w:b/>
          <w:sz w:val="26"/>
          <w:szCs w:val="26"/>
        </w:rPr>
        <w:t xml:space="preserve">. </w:t>
      </w:r>
      <w:r w:rsidR="00CE6E66" w:rsidRPr="00051B41">
        <w:rPr>
          <w:b/>
          <w:sz w:val="26"/>
          <w:szCs w:val="26"/>
        </w:rPr>
        <w:t>П</w:t>
      </w:r>
      <w:r w:rsidR="00380A3A" w:rsidRPr="00051B41">
        <w:rPr>
          <w:b/>
          <w:sz w:val="26"/>
          <w:szCs w:val="26"/>
        </w:rPr>
        <w:t>роизводственны</w:t>
      </w:r>
      <w:r w:rsidR="00CE6E66" w:rsidRPr="00051B41">
        <w:rPr>
          <w:b/>
          <w:sz w:val="26"/>
          <w:szCs w:val="26"/>
        </w:rPr>
        <w:t>е</w:t>
      </w:r>
      <w:r w:rsidR="00380A3A" w:rsidRPr="00051B41">
        <w:rPr>
          <w:b/>
          <w:sz w:val="26"/>
          <w:szCs w:val="26"/>
        </w:rPr>
        <w:t xml:space="preserve"> </w:t>
      </w:r>
      <w:r w:rsidR="00CE6E66" w:rsidRPr="00051B41">
        <w:rPr>
          <w:b/>
          <w:sz w:val="26"/>
          <w:szCs w:val="26"/>
        </w:rPr>
        <w:t>зоны</w:t>
      </w:r>
    </w:p>
    <w:p w:rsidR="00380A3A" w:rsidRPr="00051B41" w:rsidRDefault="00380A3A" w:rsidP="00380A3A">
      <w:pPr>
        <w:ind w:firstLine="567"/>
        <w:rPr>
          <w:sz w:val="26"/>
          <w:szCs w:val="26"/>
        </w:rPr>
      </w:pPr>
      <w:r w:rsidRPr="00051B41">
        <w:rPr>
          <w:sz w:val="26"/>
          <w:szCs w:val="26"/>
        </w:rPr>
        <w:t>Производственная зона (П-1)</w:t>
      </w:r>
    </w:p>
    <w:p w:rsidR="00380A3A" w:rsidRPr="00051B41" w:rsidRDefault="00380A3A" w:rsidP="00380A3A">
      <w:pPr>
        <w:ind w:firstLine="567"/>
        <w:rPr>
          <w:sz w:val="26"/>
          <w:szCs w:val="26"/>
        </w:rPr>
      </w:pPr>
      <w:r w:rsidRPr="00051B41">
        <w:rPr>
          <w:sz w:val="26"/>
          <w:szCs w:val="26"/>
        </w:rPr>
        <w:t>Коммунально-складская зона (П-2)</w:t>
      </w:r>
    </w:p>
    <w:p w:rsidR="00E05FB6" w:rsidRPr="00051B41" w:rsidRDefault="00E05FB6" w:rsidP="00E05FB6">
      <w:pPr>
        <w:widowControl/>
        <w:suppressAutoHyphens/>
        <w:autoSpaceDE/>
        <w:autoSpaceDN/>
        <w:adjustRightInd/>
        <w:ind w:firstLine="567"/>
        <w:rPr>
          <w:b/>
          <w:sz w:val="26"/>
          <w:szCs w:val="26"/>
          <w:lang w:eastAsia="zh-CN" w:bidi="en-US"/>
        </w:rPr>
      </w:pPr>
      <w:r w:rsidRPr="00051B41">
        <w:rPr>
          <w:b/>
          <w:sz w:val="26"/>
          <w:szCs w:val="26"/>
          <w:lang w:eastAsia="zh-CN" w:bidi="en-US"/>
        </w:rPr>
        <w:t>6. Зона сельскохозяйственного назначения (</w:t>
      </w:r>
      <w:proofErr w:type="spellStart"/>
      <w:r w:rsidRPr="00051B41">
        <w:rPr>
          <w:b/>
          <w:sz w:val="26"/>
          <w:szCs w:val="26"/>
          <w:lang w:eastAsia="zh-CN" w:bidi="en-US"/>
        </w:rPr>
        <w:t>Сх</w:t>
      </w:r>
      <w:proofErr w:type="spellEnd"/>
      <w:r w:rsidRPr="00051B41">
        <w:rPr>
          <w:b/>
          <w:sz w:val="26"/>
          <w:szCs w:val="26"/>
          <w:lang w:eastAsia="zh-CN" w:bidi="en-US"/>
        </w:rPr>
        <w:t>)</w:t>
      </w:r>
    </w:p>
    <w:p w:rsidR="00E05FB6" w:rsidRPr="00051B41" w:rsidRDefault="00E05FB6" w:rsidP="00E05FB6">
      <w:pPr>
        <w:widowControl/>
        <w:suppressAutoHyphens/>
        <w:autoSpaceDE/>
        <w:autoSpaceDN/>
        <w:adjustRightInd/>
        <w:ind w:firstLine="567"/>
        <w:rPr>
          <w:sz w:val="26"/>
          <w:szCs w:val="26"/>
          <w:lang w:eastAsia="zh-CN" w:bidi="en-US"/>
        </w:rPr>
      </w:pPr>
      <w:r w:rsidRPr="00051B41">
        <w:rPr>
          <w:sz w:val="26"/>
          <w:szCs w:val="26"/>
          <w:lang w:eastAsia="zh-CN" w:bidi="en-US"/>
        </w:rPr>
        <w:t>Зона сельскохозяйственных угодий (Сх-1)</w:t>
      </w:r>
    </w:p>
    <w:p w:rsidR="00E05FB6" w:rsidRPr="00051B41" w:rsidRDefault="00E05FB6" w:rsidP="00E05FB6">
      <w:pPr>
        <w:widowControl/>
        <w:suppressAutoHyphens/>
        <w:autoSpaceDE/>
        <w:autoSpaceDN/>
        <w:adjustRightInd/>
        <w:ind w:firstLine="567"/>
        <w:rPr>
          <w:sz w:val="26"/>
          <w:szCs w:val="26"/>
          <w:lang w:eastAsia="zh-CN" w:bidi="en-US"/>
        </w:rPr>
      </w:pPr>
      <w:r w:rsidRPr="00051B41">
        <w:rPr>
          <w:sz w:val="26"/>
          <w:szCs w:val="26"/>
          <w:lang w:eastAsia="zh-CN" w:bidi="en-US"/>
        </w:rPr>
        <w:t>Зона объектов сельскохозяйственного назначения (Сх-3)</w:t>
      </w:r>
    </w:p>
    <w:p w:rsidR="00E05FB6" w:rsidRPr="00051B41" w:rsidRDefault="00E05FB6" w:rsidP="00E05FB6">
      <w:pPr>
        <w:widowControl/>
        <w:suppressAutoHyphens/>
        <w:autoSpaceDE/>
        <w:autoSpaceDN/>
        <w:adjustRightInd/>
        <w:ind w:firstLine="567"/>
        <w:rPr>
          <w:b/>
          <w:sz w:val="26"/>
          <w:szCs w:val="26"/>
          <w:lang w:eastAsia="zh-CN" w:bidi="en-US"/>
        </w:rPr>
      </w:pPr>
      <w:r w:rsidRPr="00051B41">
        <w:rPr>
          <w:b/>
          <w:sz w:val="26"/>
          <w:szCs w:val="26"/>
          <w:lang w:eastAsia="zh-CN" w:bidi="en-US"/>
        </w:rPr>
        <w:t>7. Зоны рекреационного назначения (Р)</w:t>
      </w:r>
    </w:p>
    <w:p w:rsidR="00E05FB6" w:rsidRPr="00051B41" w:rsidRDefault="00E05FB6" w:rsidP="00E05FB6">
      <w:pPr>
        <w:widowControl/>
        <w:suppressAutoHyphens/>
        <w:autoSpaceDE/>
        <w:autoSpaceDN/>
        <w:adjustRightInd/>
        <w:ind w:firstLine="567"/>
        <w:rPr>
          <w:sz w:val="26"/>
          <w:szCs w:val="26"/>
          <w:lang w:eastAsia="zh-CN" w:bidi="en-US"/>
        </w:rPr>
      </w:pPr>
      <w:r w:rsidRPr="00051B41">
        <w:rPr>
          <w:sz w:val="26"/>
          <w:szCs w:val="26"/>
          <w:lang w:eastAsia="zh-CN" w:bidi="en-US"/>
        </w:rPr>
        <w:t>Зона природного ландшафта (Р-1)</w:t>
      </w:r>
    </w:p>
    <w:p w:rsidR="00E05FB6" w:rsidRPr="00051B41" w:rsidRDefault="00E05FB6" w:rsidP="00E05FB6">
      <w:pPr>
        <w:widowControl/>
        <w:suppressAutoHyphens/>
        <w:autoSpaceDE/>
        <w:autoSpaceDN/>
        <w:adjustRightInd/>
        <w:ind w:firstLine="567"/>
        <w:rPr>
          <w:sz w:val="26"/>
          <w:szCs w:val="26"/>
          <w:lang w:eastAsia="zh-CN" w:bidi="en-US"/>
        </w:rPr>
      </w:pPr>
      <w:r w:rsidRPr="00051B41">
        <w:rPr>
          <w:sz w:val="26"/>
          <w:szCs w:val="26"/>
          <w:lang w:eastAsia="zh-CN" w:bidi="en-US"/>
        </w:rPr>
        <w:t>Зона скверов, парков, садов (Р-2)</w:t>
      </w:r>
    </w:p>
    <w:p w:rsidR="00E05FB6" w:rsidRPr="00051B41" w:rsidRDefault="00E05FB6" w:rsidP="00E05FB6">
      <w:pPr>
        <w:widowControl/>
        <w:suppressAutoHyphens/>
        <w:autoSpaceDE/>
        <w:autoSpaceDN/>
        <w:adjustRightInd/>
        <w:ind w:firstLine="567"/>
        <w:rPr>
          <w:sz w:val="26"/>
          <w:szCs w:val="26"/>
          <w:lang w:eastAsia="zh-CN" w:bidi="en-US"/>
        </w:rPr>
      </w:pPr>
      <w:r w:rsidRPr="00051B41">
        <w:rPr>
          <w:sz w:val="26"/>
          <w:szCs w:val="26"/>
          <w:lang w:eastAsia="zh-CN" w:bidi="en-US"/>
        </w:rPr>
        <w:t>Зеленый фонд (Р-4)</w:t>
      </w:r>
    </w:p>
    <w:p w:rsidR="00E05FB6" w:rsidRPr="00051B41" w:rsidRDefault="00E05FB6" w:rsidP="00E05FB6">
      <w:pPr>
        <w:widowControl/>
        <w:suppressAutoHyphens/>
        <w:autoSpaceDE/>
        <w:autoSpaceDN/>
        <w:adjustRightInd/>
        <w:ind w:firstLine="567"/>
        <w:rPr>
          <w:b/>
          <w:sz w:val="26"/>
          <w:szCs w:val="26"/>
          <w:lang w:eastAsia="zh-CN" w:bidi="en-US"/>
        </w:rPr>
      </w:pPr>
      <w:r w:rsidRPr="00051B41">
        <w:rPr>
          <w:b/>
          <w:sz w:val="26"/>
          <w:szCs w:val="26"/>
          <w:lang w:eastAsia="zh-CN" w:bidi="en-US"/>
        </w:rPr>
        <w:t>8. Зоны специального назначения (</w:t>
      </w:r>
      <w:proofErr w:type="spellStart"/>
      <w:r w:rsidRPr="00051B41">
        <w:rPr>
          <w:b/>
          <w:sz w:val="26"/>
          <w:szCs w:val="26"/>
          <w:lang w:eastAsia="zh-CN" w:bidi="en-US"/>
        </w:rPr>
        <w:t>Сп</w:t>
      </w:r>
      <w:proofErr w:type="spellEnd"/>
      <w:r w:rsidRPr="00051B41">
        <w:rPr>
          <w:b/>
          <w:sz w:val="26"/>
          <w:szCs w:val="26"/>
          <w:lang w:eastAsia="zh-CN" w:bidi="en-US"/>
        </w:rPr>
        <w:t>)</w:t>
      </w:r>
    </w:p>
    <w:p w:rsidR="00E05FB6" w:rsidRPr="00051B41" w:rsidRDefault="00E05FB6" w:rsidP="00E05FB6">
      <w:pPr>
        <w:widowControl/>
        <w:suppressAutoHyphens/>
        <w:autoSpaceDE/>
        <w:autoSpaceDN/>
        <w:adjustRightInd/>
        <w:ind w:firstLine="567"/>
        <w:rPr>
          <w:sz w:val="26"/>
          <w:szCs w:val="26"/>
          <w:lang w:eastAsia="zh-CN" w:bidi="en-US"/>
        </w:rPr>
      </w:pPr>
      <w:r w:rsidRPr="00051B41">
        <w:rPr>
          <w:sz w:val="26"/>
          <w:szCs w:val="26"/>
          <w:lang w:eastAsia="zh-CN" w:bidi="en-US"/>
        </w:rPr>
        <w:t>Зона кладбищ и крематориев (Сп-1)</w:t>
      </w:r>
    </w:p>
    <w:p w:rsidR="00E05FB6" w:rsidRPr="00051B41" w:rsidRDefault="00E05FB6" w:rsidP="00E05FB6">
      <w:pPr>
        <w:widowControl/>
        <w:suppressAutoHyphens/>
        <w:autoSpaceDE/>
        <w:autoSpaceDN/>
        <w:adjustRightInd/>
        <w:ind w:firstLine="567"/>
        <w:rPr>
          <w:sz w:val="26"/>
          <w:szCs w:val="26"/>
          <w:lang w:eastAsia="zh-CN" w:bidi="en-US"/>
        </w:rPr>
      </w:pPr>
      <w:r w:rsidRPr="00051B41">
        <w:rPr>
          <w:sz w:val="26"/>
          <w:szCs w:val="26"/>
          <w:lang w:eastAsia="zh-CN" w:bidi="en-US"/>
        </w:rPr>
        <w:t>Зона объектов санитарно-технического назначения (Сп-2)</w:t>
      </w:r>
    </w:p>
    <w:p w:rsidR="007707F3" w:rsidRPr="00051B41" w:rsidRDefault="007707F3" w:rsidP="003A7A6A">
      <w:pPr>
        <w:pStyle w:val="af1"/>
        <w:ind w:firstLine="709"/>
        <w:rPr>
          <w:rFonts w:ascii="Arial" w:hAnsi="Arial" w:cs="Arial"/>
          <w:sz w:val="26"/>
          <w:szCs w:val="26"/>
        </w:rPr>
      </w:pPr>
    </w:p>
    <w:p w:rsidR="00000687" w:rsidRPr="00051B41" w:rsidRDefault="00000687" w:rsidP="008840B8">
      <w:pPr>
        <w:ind w:firstLine="709"/>
        <w:rPr>
          <w:sz w:val="26"/>
          <w:szCs w:val="26"/>
        </w:rPr>
        <w:sectPr w:rsidR="00000687" w:rsidRPr="00051B41" w:rsidSect="00D211A2">
          <w:footerReference w:type="default" r:id="rId18"/>
          <w:pgSz w:w="11906" w:h="16838"/>
          <w:pgMar w:top="1134" w:right="850" w:bottom="1134" w:left="1701" w:header="709" w:footer="709" w:gutter="0"/>
          <w:cols w:space="708"/>
          <w:docGrid w:linePitch="360"/>
        </w:sectPr>
      </w:pPr>
    </w:p>
    <w:p w:rsidR="00803057" w:rsidRPr="00051B41" w:rsidRDefault="0004171C" w:rsidP="00F56167">
      <w:pPr>
        <w:pStyle w:val="4"/>
        <w:spacing w:before="120" w:after="120"/>
        <w:rPr>
          <w:rFonts w:ascii="Arial" w:hAnsi="Arial" w:cs="Arial"/>
          <w:sz w:val="26"/>
          <w:szCs w:val="26"/>
        </w:rPr>
      </w:pPr>
      <w:bookmarkStart w:id="272" w:name="_Toc435447974"/>
      <w:bookmarkStart w:id="273" w:name="_Toc521570030"/>
      <w:bookmarkEnd w:id="7"/>
      <w:bookmarkEnd w:id="8"/>
      <w:bookmarkEnd w:id="9"/>
      <w:r w:rsidRPr="00051B41">
        <w:rPr>
          <w:rFonts w:ascii="Arial" w:hAnsi="Arial" w:cs="Arial"/>
          <w:sz w:val="26"/>
          <w:szCs w:val="26"/>
        </w:rPr>
        <w:lastRenderedPageBreak/>
        <w:t>§1. Жилые зоны</w:t>
      </w:r>
      <w:bookmarkEnd w:id="272"/>
      <w:bookmarkEnd w:id="273"/>
    </w:p>
    <w:p w:rsidR="002A65A6" w:rsidRPr="00051B41" w:rsidRDefault="002A65A6" w:rsidP="0036678B">
      <w:pPr>
        <w:pStyle w:val="4"/>
        <w:rPr>
          <w:rFonts w:ascii="Arial" w:hAnsi="Arial" w:cs="Arial"/>
          <w:sz w:val="26"/>
          <w:szCs w:val="26"/>
        </w:rPr>
      </w:pPr>
      <w:bookmarkStart w:id="274" w:name="_Toc339628463"/>
      <w:bookmarkStart w:id="275" w:name="_Toc340570075"/>
      <w:bookmarkStart w:id="276" w:name="_Toc281298521"/>
      <w:bookmarkStart w:id="277" w:name="_Toc435447975"/>
      <w:bookmarkStart w:id="278" w:name="_Toc520810671"/>
      <w:bookmarkStart w:id="279" w:name="_Toc521570031"/>
      <w:r w:rsidRPr="00051B41">
        <w:rPr>
          <w:rFonts w:ascii="Arial" w:hAnsi="Arial" w:cs="Arial"/>
          <w:sz w:val="26"/>
          <w:szCs w:val="26"/>
        </w:rPr>
        <w:t>Статья 24. Зона застройки индивидуальными жилыми домами (Ж-1)</w:t>
      </w:r>
      <w:bookmarkEnd w:id="274"/>
      <w:bookmarkEnd w:id="275"/>
      <w:bookmarkEnd w:id="276"/>
      <w:bookmarkEnd w:id="277"/>
      <w:bookmarkEnd w:id="278"/>
      <w:bookmarkEnd w:id="279"/>
    </w:p>
    <w:p w:rsidR="002A65A6" w:rsidRPr="00051B41" w:rsidRDefault="002A65A6" w:rsidP="002A65A6">
      <w:pPr>
        <w:spacing w:before="120" w:after="120"/>
        <w:jc w:val="center"/>
        <w:rPr>
          <w:b/>
          <w:i/>
          <w:sz w:val="26"/>
          <w:szCs w:val="26"/>
        </w:rPr>
      </w:pPr>
      <w:r w:rsidRPr="00051B41">
        <w:rPr>
          <w:b/>
          <w:i/>
          <w:sz w:val="26"/>
          <w:szCs w:val="26"/>
        </w:rPr>
        <w:t>Основные виды разрешенного использования: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505"/>
        <w:gridCol w:w="6661"/>
        <w:gridCol w:w="3620"/>
      </w:tblGrid>
      <w:tr w:rsidR="002A65A6" w:rsidRPr="00051B41" w:rsidTr="00A27A01">
        <w:trPr>
          <w:trHeight w:val="283"/>
        </w:trPr>
        <w:tc>
          <w:tcPr>
            <w:tcW w:w="1523" w:type="pct"/>
            <w:tcBorders>
              <w:top w:val="single" w:sz="4" w:space="0" w:color="auto"/>
              <w:left w:val="single" w:sz="4" w:space="0" w:color="auto"/>
              <w:bottom w:val="single" w:sz="4" w:space="0" w:color="auto"/>
              <w:right w:val="single" w:sz="4" w:space="0" w:color="auto"/>
            </w:tcBorders>
            <w:vAlign w:val="center"/>
            <w:hideMark/>
          </w:tcPr>
          <w:p w:rsidR="002A65A6" w:rsidRPr="00051B41" w:rsidRDefault="002A65A6" w:rsidP="002A65A6">
            <w:pPr>
              <w:widowControl/>
              <w:autoSpaceDE/>
              <w:autoSpaceDN/>
              <w:adjustRightInd/>
              <w:ind w:firstLine="709"/>
              <w:rPr>
                <w:sz w:val="26"/>
                <w:szCs w:val="26"/>
              </w:rPr>
            </w:pPr>
            <w:r w:rsidRPr="00051B41">
              <w:rPr>
                <w:sz w:val="26"/>
                <w:szCs w:val="26"/>
              </w:rPr>
              <w:t>Наименование вида разрешенного использования земельного участка (код классификатора)</w:t>
            </w:r>
          </w:p>
        </w:tc>
        <w:tc>
          <w:tcPr>
            <w:tcW w:w="2252" w:type="pct"/>
            <w:tcBorders>
              <w:top w:val="single" w:sz="4" w:space="0" w:color="auto"/>
              <w:left w:val="single" w:sz="4" w:space="0" w:color="auto"/>
              <w:bottom w:val="single" w:sz="4" w:space="0" w:color="auto"/>
              <w:right w:val="single" w:sz="4" w:space="0" w:color="auto"/>
            </w:tcBorders>
            <w:vAlign w:val="center"/>
            <w:hideMark/>
          </w:tcPr>
          <w:p w:rsidR="002A65A6" w:rsidRPr="00051B41" w:rsidRDefault="002A65A6" w:rsidP="002A65A6">
            <w:pPr>
              <w:keepLines/>
              <w:jc w:val="center"/>
              <w:rPr>
                <w:sz w:val="26"/>
                <w:szCs w:val="26"/>
              </w:rPr>
            </w:pPr>
            <w:r w:rsidRPr="00051B41">
              <w:rPr>
                <w:sz w:val="26"/>
                <w:szCs w:val="26"/>
              </w:rPr>
              <w:t>Описание вида разрешенного использования</w:t>
            </w:r>
          </w:p>
        </w:tc>
        <w:tc>
          <w:tcPr>
            <w:tcW w:w="1224" w:type="pct"/>
            <w:tcBorders>
              <w:top w:val="single" w:sz="4" w:space="0" w:color="auto"/>
              <w:left w:val="single" w:sz="4" w:space="0" w:color="auto"/>
              <w:bottom w:val="single" w:sz="4" w:space="0" w:color="auto"/>
              <w:right w:val="single" w:sz="4" w:space="0" w:color="auto"/>
            </w:tcBorders>
            <w:vAlign w:val="center"/>
            <w:hideMark/>
          </w:tcPr>
          <w:p w:rsidR="002A65A6" w:rsidRPr="00051B41" w:rsidRDefault="002A65A6" w:rsidP="002A65A6">
            <w:pPr>
              <w:keepLines/>
              <w:jc w:val="center"/>
              <w:rPr>
                <w:sz w:val="26"/>
                <w:szCs w:val="26"/>
              </w:rPr>
            </w:pPr>
            <w:r w:rsidRPr="00051B41">
              <w:rPr>
                <w:sz w:val="26"/>
                <w:szCs w:val="26"/>
              </w:rPr>
              <w:t>Примечания</w:t>
            </w:r>
          </w:p>
        </w:tc>
      </w:tr>
      <w:tr w:rsidR="002A65A6" w:rsidRPr="00051B41" w:rsidTr="00A27A01">
        <w:trPr>
          <w:trHeight w:val="1242"/>
        </w:trPr>
        <w:tc>
          <w:tcPr>
            <w:tcW w:w="1523" w:type="pct"/>
            <w:tcBorders>
              <w:top w:val="single" w:sz="4" w:space="0" w:color="auto"/>
              <w:left w:val="single" w:sz="4" w:space="0" w:color="auto"/>
              <w:right w:val="single" w:sz="4" w:space="0" w:color="auto"/>
            </w:tcBorders>
            <w:vAlign w:val="center"/>
          </w:tcPr>
          <w:p w:rsidR="002A65A6" w:rsidRPr="00051B41" w:rsidRDefault="002A65A6" w:rsidP="002A65A6">
            <w:pPr>
              <w:jc w:val="center"/>
              <w:rPr>
                <w:sz w:val="26"/>
                <w:szCs w:val="26"/>
              </w:rPr>
            </w:pPr>
            <w:r w:rsidRPr="00051B41">
              <w:rPr>
                <w:sz w:val="26"/>
                <w:szCs w:val="26"/>
              </w:rPr>
              <w:t>Для индивидуального жилищного строительства (2.1)</w:t>
            </w:r>
          </w:p>
        </w:tc>
        <w:tc>
          <w:tcPr>
            <w:tcW w:w="2252" w:type="pct"/>
            <w:tcBorders>
              <w:top w:val="single" w:sz="4" w:space="0" w:color="auto"/>
              <w:left w:val="single" w:sz="4" w:space="0" w:color="auto"/>
              <w:right w:val="single" w:sz="4" w:space="0" w:color="auto"/>
            </w:tcBorders>
            <w:hideMark/>
          </w:tcPr>
          <w:p w:rsidR="002A65A6" w:rsidRPr="00051B41" w:rsidRDefault="002A65A6" w:rsidP="002A65A6">
            <w:pPr>
              <w:ind w:firstLine="284"/>
              <w:rPr>
                <w:sz w:val="26"/>
                <w:szCs w:val="26"/>
              </w:rPr>
            </w:pPr>
            <w:r w:rsidRPr="00051B41">
              <w:rPr>
                <w:sz w:val="26"/>
                <w:szCs w:val="26"/>
              </w:rPr>
              <w:t>Размещение индивидуального жилого дома (дом, пригодный для постоянного проживания, высотой не выше трех надземных этажей);</w:t>
            </w:r>
          </w:p>
          <w:p w:rsidR="002A65A6" w:rsidRPr="00051B41" w:rsidRDefault="002A65A6" w:rsidP="002A65A6">
            <w:pPr>
              <w:ind w:firstLine="284"/>
              <w:rPr>
                <w:sz w:val="26"/>
                <w:szCs w:val="26"/>
              </w:rPr>
            </w:pPr>
            <w:r w:rsidRPr="00051B41">
              <w:rPr>
                <w:sz w:val="26"/>
                <w:szCs w:val="26"/>
              </w:rPr>
              <w:t>выращивание плодовых, ягодных, овощных, бахчевых или иных декоративных или сельскохозяйственных культур;</w:t>
            </w:r>
          </w:p>
          <w:p w:rsidR="002A65A6" w:rsidRPr="00051B41" w:rsidRDefault="002A65A6" w:rsidP="002A65A6">
            <w:pPr>
              <w:ind w:firstLine="284"/>
              <w:rPr>
                <w:sz w:val="26"/>
                <w:szCs w:val="26"/>
              </w:rPr>
            </w:pPr>
            <w:r w:rsidRPr="00051B41">
              <w:rPr>
                <w:sz w:val="26"/>
                <w:szCs w:val="26"/>
              </w:rPr>
              <w:t>размещение индивидуальных гаражей и подсобных сооружений.</w:t>
            </w:r>
          </w:p>
        </w:tc>
        <w:tc>
          <w:tcPr>
            <w:tcW w:w="1224" w:type="pct"/>
            <w:tcBorders>
              <w:top w:val="single" w:sz="4" w:space="0" w:color="auto"/>
              <w:left w:val="single" w:sz="4" w:space="0" w:color="auto"/>
              <w:right w:val="single" w:sz="4" w:space="0" w:color="auto"/>
            </w:tcBorders>
            <w:vAlign w:val="center"/>
          </w:tcPr>
          <w:p w:rsidR="002A65A6" w:rsidRPr="00051B41" w:rsidRDefault="002A65A6" w:rsidP="002A65A6">
            <w:pPr>
              <w:widowControl/>
              <w:suppressAutoHyphens/>
              <w:autoSpaceDE/>
              <w:autoSpaceDN/>
              <w:adjustRightInd/>
              <w:ind w:firstLine="177"/>
              <w:rPr>
                <w:sz w:val="26"/>
                <w:szCs w:val="26"/>
                <w:lang w:eastAsia="zh-CN"/>
              </w:rPr>
            </w:pPr>
            <w:r w:rsidRPr="00051B41">
              <w:rPr>
                <w:sz w:val="26"/>
                <w:szCs w:val="26"/>
                <w:lang w:eastAsia="zh-CN"/>
              </w:rPr>
              <w:t>Нормативные показатели плотности застройки территориальной зоны определяется в соответствии с Приложением «Б» Свода правил СП 42.13330.2016 «СНиП 2.07.01-89* Градостроительство. Планировка и застройка городских и сельских поселений», региональными и местными нормативами градостроительного проектирования.</w:t>
            </w:r>
          </w:p>
          <w:p w:rsidR="002A65A6" w:rsidRPr="00051B41" w:rsidRDefault="002A65A6" w:rsidP="002A65A6">
            <w:pPr>
              <w:ind w:firstLine="175"/>
              <w:rPr>
                <w:sz w:val="26"/>
                <w:szCs w:val="26"/>
                <w:lang w:eastAsia="zh-CN"/>
              </w:rPr>
            </w:pPr>
            <w:r w:rsidRPr="00051B41">
              <w:rPr>
                <w:sz w:val="26"/>
                <w:szCs w:val="26"/>
                <w:lang w:eastAsia="zh-CN"/>
              </w:rPr>
              <w:t>Н</w:t>
            </w:r>
            <w:r w:rsidRPr="00051B41">
              <w:rPr>
                <w:rFonts w:eastAsia="Calibri"/>
                <w:sz w:val="26"/>
                <w:szCs w:val="26"/>
                <w:lang w:eastAsia="zh-CN"/>
              </w:rPr>
              <w:t>е допускается размещение хозяйственных построек со стороны красных линий улиц, кроме гаражей.</w:t>
            </w:r>
          </w:p>
        </w:tc>
      </w:tr>
      <w:tr w:rsidR="002A65A6" w:rsidRPr="00051B41" w:rsidTr="00A27A01">
        <w:trPr>
          <w:trHeight w:val="1242"/>
        </w:trPr>
        <w:tc>
          <w:tcPr>
            <w:tcW w:w="1523" w:type="pct"/>
            <w:tcBorders>
              <w:top w:val="single" w:sz="4" w:space="0" w:color="auto"/>
              <w:left w:val="single" w:sz="4" w:space="0" w:color="auto"/>
              <w:right w:val="single" w:sz="4" w:space="0" w:color="auto"/>
            </w:tcBorders>
            <w:vAlign w:val="center"/>
          </w:tcPr>
          <w:p w:rsidR="002A65A6" w:rsidRPr="00051B41" w:rsidRDefault="002A65A6" w:rsidP="002A65A6">
            <w:pPr>
              <w:widowControl/>
              <w:ind w:firstLine="284"/>
              <w:jc w:val="center"/>
              <w:rPr>
                <w:sz w:val="26"/>
                <w:szCs w:val="26"/>
              </w:rPr>
            </w:pPr>
            <w:r w:rsidRPr="00051B41">
              <w:rPr>
                <w:sz w:val="26"/>
                <w:szCs w:val="26"/>
              </w:rPr>
              <w:lastRenderedPageBreak/>
              <w:t>Для ведения личного подсобного хозяйства (2.2)</w:t>
            </w:r>
          </w:p>
          <w:p w:rsidR="002A65A6" w:rsidRPr="00051B41" w:rsidRDefault="002A65A6" w:rsidP="002A65A6">
            <w:pPr>
              <w:jc w:val="center"/>
              <w:rPr>
                <w:sz w:val="26"/>
                <w:szCs w:val="26"/>
              </w:rPr>
            </w:pPr>
          </w:p>
        </w:tc>
        <w:tc>
          <w:tcPr>
            <w:tcW w:w="2252" w:type="pct"/>
            <w:tcBorders>
              <w:top w:val="single" w:sz="4" w:space="0" w:color="auto"/>
              <w:left w:val="single" w:sz="4" w:space="0" w:color="auto"/>
              <w:right w:val="single" w:sz="4" w:space="0" w:color="auto"/>
            </w:tcBorders>
          </w:tcPr>
          <w:p w:rsidR="002A65A6" w:rsidRPr="00051B41" w:rsidRDefault="002A65A6" w:rsidP="002A65A6">
            <w:pPr>
              <w:widowControl/>
              <w:rPr>
                <w:sz w:val="26"/>
                <w:szCs w:val="26"/>
              </w:rPr>
            </w:pPr>
            <w:r w:rsidRPr="00051B41">
              <w:rPr>
                <w:sz w:val="26"/>
                <w:szCs w:val="26"/>
              </w:rPr>
              <w:t>Размещение жилого дома, не предназначенного для раздела на квартиры (дома, пригодные для постоянного проживания и высотой не выше трех надземных этажей);</w:t>
            </w:r>
          </w:p>
          <w:p w:rsidR="002A65A6" w:rsidRPr="00051B41" w:rsidRDefault="002A65A6" w:rsidP="002A65A6">
            <w:pPr>
              <w:widowControl/>
              <w:rPr>
                <w:sz w:val="26"/>
                <w:szCs w:val="26"/>
              </w:rPr>
            </w:pPr>
            <w:r w:rsidRPr="00051B41">
              <w:rPr>
                <w:sz w:val="26"/>
                <w:szCs w:val="26"/>
              </w:rPr>
              <w:t>производство сельскохозяйственной продукции;</w:t>
            </w:r>
          </w:p>
          <w:p w:rsidR="002A65A6" w:rsidRPr="00051B41" w:rsidRDefault="002A65A6" w:rsidP="002A65A6">
            <w:pPr>
              <w:widowControl/>
              <w:rPr>
                <w:sz w:val="26"/>
                <w:szCs w:val="26"/>
              </w:rPr>
            </w:pPr>
            <w:r w:rsidRPr="00051B41">
              <w:rPr>
                <w:sz w:val="26"/>
                <w:szCs w:val="26"/>
              </w:rPr>
              <w:t>размещение гаража и иных вспомогательных сооружений;</w:t>
            </w:r>
          </w:p>
          <w:p w:rsidR="002A65A6" w:rsidRPr="00051B41" w:rsidRDefault="002A65A6" w:rsidP="002A65A6">
            <w:pPr>
              <w:widowControl/>
              <w:rPr>
                <w:sz w:val="26"/>
                <w:szCs w:val="26"/>
              </w:rPr>
            </w:pPr>
            <w:r w:rsidRPr="00051B41">
              <w:rPr>
                <w:sz w:val="26"/>
                <w:szCs w:val="26"/>
              </w:rPr>
              <w:t>содержание сельскохозяйственных животных</w:t>
            </w:r>
          </w:p>
        </w:tc>
        <w:tc>
          <w:tcPr>
            <w:tcW w:w="1224" w:type="pct"/>
            <w:tcBorders>
              <w:top w:val="single" w:sz="4" w:space="0" w:color="auto"/>
              <w:left w:val="single" w:sz="4" w:space="0" w:color="auto"/>
              <w:right w:val="single" w:sz="4" w:space="0" w:color="auto"/>
            </w:tcBorders>
            <w:vAlign w:val="center"/>
          </w:tcPr>
          <w:p w:rsidR="002A65A6" w:rsidRPr="00051B41" w:rsidRDefault="002A65A6" w:rsidP="002A65A6">
            <w:pPr>
              <w:ind w:firstLine="175"/>
              <w:rPr>
                <w:sz w:val="26"/>
                <w:szCs w:val="26"/>
              </w:rPr>
            </w:pPr>
            <w:r w:rsidRPr="00051B41">
              <w:rPr>
                <w:sz w:val="26"/>
                <w:szCs w:val="26"/>
              </w:rPr>
              <w:t>Не допускается размещение хозяйственных построек со стороны красных линий улиц, за исключением гаражей</w:t>
            </w:r>
          </w:p>
        </w:tc>
      </w:tr>
      <w:tr w:rsidR="002A65A6" w:rsidRPr="00051B41" w:rsidTr="00A27A01">
        <w:trPr>
          <w:trHeight w:val="283"/>
        </w:trPr>
        <w:tc>
          <w:tcPr>
            <w:tcW w:w="1523" w:type="pct"/>
            <w:tcBorders>
              <w:top w:val="single" w:sz="4" w:space="0" w:color="auto"/>
              <w:left w:val="single" w:sz="4" w:space="0" w:color="auto"/>
              <w:bottom w:val="single" w:sz="4" w:space="0" w:color="auto"/>
              <w:right w:val="single" w:sz="4" w:space="0" w:color="auto"/>
            </w:tcBorders>
            <w:vAlign w:val="center"/>
          </w:tcPr>
          <w:p w:rsidR="002A65A6" w:rsidRPr="00051B41" w:rsidRDefault="002A65A6" w:rsidP="002A65A6">
            <w:pPr>
              <w:jc w:val="center"/>
              <w:rPr>
                <w:sz w:val="26"/>
                <w:szCs w:val="26"/>
              </w:rPr>
            </w:pPr>
            <w:r w:rsidRPr="00051B41">
              <w:rPr>
                <w:sz w:val="26"/>
                <w:szCs w:val="26"/>
              </w:rPr>
              <w:t>Блокированная жилая застройка (2.3)</w:t>
            </w:r>
          </w:p>
        </w:tc>
        <w:tc>
          <w:tcPr>
            <w:tcW w:w="2252" w:type="pct"/>
            <w:tcBorders>
              <w:top w:val="single" w:sz="4" w:space="0" w:color="auto"/>
              <w:left w:val="single" w:sz="4" w:space="0" w:color="auto"/>
              <w:bottom w:val="single" w:sz="4" w:space="0" w:color="auto"/>
              <w:right w:val="single" w:sz="4" w:space="0" w:color="auto"/>
            </w:tcBorders>
            <w:vAlign w:val="center"/>
            <w:hideMark/>
          </w:tcPr>
          <w:p w:rsidR="002A65A6" w:rsidRPr="00051B41" w:rsidRDefault="002A65A6" w:rsidP="002A65A6">
            <w:pPr>
              <w:ind w:firstLine="284"/>
              <w:rPr>
                <w:sz w:val="26"/>
                <w:szCs w:val="26"/>
              </w:rPr>
            </w:pPr>
            <w:r w:rsidRPr="00051B41">
              <w:rPr>
                <w:sz w:val="26"/>
                <w:szCs w:val="26"/>
              </w:rPr>
              <w:t>Размещение жилого дома, не предназначенного для раздела на квартиры, имеющего одну или несколько общих стен с соседними жилыми домами (количеством этажей не более чем три, при общем количестве совмещенных домов не более десяти и каждый из которых предназначен для проживания одной семьи, имеет общую стену (общие стены) без проемов с соседним блоком или соседними блоками, расположен на отдельном земельном участке и имеет выход на территорию общего пользования (жилые дома блокированной застройки);</w:t>
            </w:r>
          </w:p>
          <w:p w:rsidR="002A65A6" w:rsidRPr="00051B41" w:rsidRDefault="002A65A6" w:rsidP="002A65A6">
            <w:pPr>
              <w:ind w:firstLine="284"/>
              <w:rPr>
                <w:sz w:val="26"/>
                <w:szCs w:val="26"/>
              </w:rPr>
            </w:pPr>
            <w:r w:rsidRPr="00051B41">
              <w:rPr>
                <w:sz w:val="26"/>
                <w:szCs w:val="26"/>
              </w:rPr>
              <w:t>разведение декоративных и плодовых деревьев, овощных и ягодных культур;</w:t>
            </w:r>
          </w:p>
          <w:p w:rsidR="002A65A6" w:rsidRPr="00051B41" w:rsidRDefault="002A65A6" w:rsidP="002A65A6">
            <w:pPr>
              <w:ind w:firstLine="284"/>
              <w:rPr>
                <w:sz w:val="26"/>
                <w:szCs w:val="26"/>
              </w:rPr>
            </w:pPr>
            <w:r w:rsidRPr="00051B41">
              <w:rPr>
                <w:sz w:val="26"/>
                <w:szCs w:val="26"/>
              </w:rPr>
              <w:t>размещение индивидуальных гаражей и иных вспомогательных сооружений;</w:t>
            </w:r>
          </w:p>
          <w:p w:rsidR="002A65A6" w:rsidRPr="00051B41" w:rsidRDefault="002A65A6" w:rsidP="002A65A6">
            <w:pPr>
              <w:ind w:firstLine="284"/>
              <w:rPr>
                <w:sz w:val="26"/>
                <w:szCs w:val="26"/>
              </w:rPr>
            </w:pPr>
            <w:r w:rsidRPr="00051B41">
              <w:rPr>
                <w:sz w:val="26"/>
                <w:szCs w:val="26"/>
              </w:rPr>
              <w:t>обустройство спортивных и детских площадок, площадок отдыха.</w:t>
            </w:r>
          </w:p>
        </w:tc>
        <w:tc>
          <w:tcPr>
            <w:tcW w:w="1224" w:type="pct"/>
            <w:tcBorders>
              <w:left w:val="single" w:sz="4" w:space="0" w:color="auto"/>
              <w:bottom w:val="single" w:sz="4" w:space="0" w:color="auto"/>
              <w:right w:val="single" w:sz="4" w:space="0" w:color="auto"/>
            </w:tcBorders>
            <w:vAlign w:val="center"/>
          </w:tcPr>
          <w:p w:rsidR="002A65A6" w:rsidRPr="00051B41" w:rsidRDefault="002A65A6" w:rsidP="002A65A6">
            <w:pPr>
              <w:widowControl/>
              <w:suppressAutoHyphens/>
              <w:autoSpaceDE/>
              <w:autoSpaceDN/>
              <w:adjustRightInd/>
              <w:ind w:firstLine="177"/>
              <w:rPr>
                <w:sz w:val="26"/>
                <w:szCs w:val="26"/>
                <w:lang w:eastAsia="zh-CN"/>
              </w:rPr>
            </w:pPr>
            <w:r w:rsidRPr="00051B41">
              <w:rPr>
                <w:sz w:val="26"/>
                <w:szCs w:val="26"/>
                <w:lang w:eastAsia="zh-CN"/>
              </w:rPr>
              <w:t>Нормативные показатели плотности застройки территориальной зоны определяется в соответствии с Приложением «Б» Свода правил СП 42.13330.2016 «СНиП 2.07.01-89* Градостроительство. Планировка и застройка городских и сельских поселений», региональными и местными нормативами градостроительного проектирования.</w:t>
            </w:r>
          </w:p>
          <w:p w:rsidR="002A65A6" w:rsidRPr="00051B41" w:rsidRDefault="002A65A6" w:rsidP="002A65A6">
            <w:pPr>
              <w:rPr>
                <w:sz w:val="26"/>
                <w:szCs w:val="26"/>
              </w:rPr>
            </w:pPr>
            <w:r w:rsidRPr="00051B41">
              <w:rPr>
                <w:sz w:val="26"/>
                <w:szCs w:val="26"/>
                <w:lang w:eastAsia="zh-CN"/>
              </w:rPr>
              <w:t>Н</w:t>
            </w:r>
            <w:r w:rsidRPr="00051B41">
              <w:rPr>
                <w:rFonts w:eastAsia="Calibri"/>
                <w:sz w:val="26"/>
                <w:szCs w:val="26"/>
                <w:lang w:eastAsia="zh-CN"/>
              </w:rPr>
              <w:t>е допускается размещение хозяйственных построек со стороны красных линий улиц, кроме гаражей.</w:t>
            </w:r>
          </w:p>
        </w:tc>
      </w:tr>
      <w:tr w:rsidR="002A65A6" w:rsidRPr="00051B41" w:rsidTr="00A27A01">
        <w:trPr>
          <w:trHeight w:val="283"/>
        </w:trPr>
        <w:tc>
          <w:tcPr>
            <w:tcW w:w="1523" w:type="pct"/>
            <w:tcBorders>
              <w:top w:val="single" w:sz="4" w:space="0" w:color="auto"/>
              <w:left w:val="single" w:sz="4" w:space="0" w:color="auto"/>
              <w:bottom w:val="single" w:sz="4" w:space="0" w:color="auto"/>
              <w:right w:val="single" w:sz="4" w:space="0" w:color="auto"/>
            </w:tcBorders>
            <w:vAlign w:val="center"/>
          </w:tcPr>
          <w:p w:rsidR="002A65A6" w:rsidRPr="00051B41" w:rsidRDefault="002A65A6" w:rsidP="002A65A6">
            <w:pPr>
              <w:jc w:val="center"/>
              <w:rPr>
                <w:sz w:val="26"/>
                <w:szCs w:val="26"/>
              </w:rPr>
            </w:pPr>
            <w:r w:rsidRPr="00051B41">
              <w:rPr>
                <w:sz w:val="26"/>
                <w:szCs w:val="26"/>
              </w:rPr>
              <w:t xml:space="preserve">Дошкольное, начальное и среднее </w:t>
            </w:r>
            <w:r w:rsidRPr="00051B41">
              <w:rPr>
                <w:sz w:val="26"/>
                <w:szCs w:val="26"/>
              </w:rPr>
              <w:lastRenderedPageBreak/>
              <w:t>общее образование (3.5.1)</w:t>
            </w:r>
          </w:p>
        </w:tc>
        <w:tc>
          <w:tcPr>
            <w:tcW w:w="2252" w:type="pct"/>
            <w:tcBorders>
              <w:top w:val="single" w:sz="4" w:space="0" w:color="auto"/>
              <w:left w:val="single" w:sz="4" w:space="0" w:color="auto"/>
              <w:bottom w:val="single" w:sz="4" w:space="0" w:color="auto"/>
              <w:right w:val="single" w:sz="4" w:space="0" w:color="auto"/>
            </w:tcBorders>
            <w:vAlign w:val="center"/>
          </w:tcPr>
          <w:p w:rsidR="002A65A6" w:rsidRPr="00051B41" w:rsidRDefault="002A65A6" w:rsidP="002A65A6">
            <w:pPr>
              <w:ind w:firstLine="284"/>
              <w:rPr>
                <w:sz w:val="26"/>
                <w:szCs w:val="26"/>
              </w:rPr>
            </w:pPr>
            <w:r w:rsidRPr="00051B41">
              <w:rPr>
                <w:sz w:val="26"/>
                <w:szCs w:val="26"/>
              </w:rPr>
              <w:lastRenderedPageBreak/>
              <w:t xml:space="preserve">Размещение объектов капитального </w:t>
            </w:r>
            <w:r w:rsidRPr="00051B41">
              <w:rPr>
                <w:sz w:val="26"/>
                <w:szCs w:val="26"/>
              </w:rPr>
              <w:lastRenderedPageBreak/>
              <w:t>строительства, предназначенных для просвещения, дошкольного, начального и среднего общего образования (детские ясли, детские сады, школы, лицеи, гимназии, художественные, музыкальные школы, образовательные кружки и иные организации, осуществляющие деятельность по воспитанию, образованию и просвещению).</w:t>
            </w:r>
          </w:p>
        </w:tc>
        <w:tc>
          <w:tcPr>
            <w:tcW w:w="1224" w:type="pct"/>
            <w:tcBorders>
              <w:top w:val="single" w:sz="4" w:space="0" w:color="auto"/>
              <w:left w:val="single" w:sz="4" w:space="0" w:color="auto"/>
              <w:bottom w:val="single" w:sz="4" w:space="0" w:color="auto"/>
              <w:right w:val="single" w:sz="4" w:space="0" w:color="auto"/>
            </w:tcBorders>
            <w:vAlign w:val="center"/>
          </w:tcPr>
          <w:p w:rsidR="002A65A6" w:rsidRPr="00051B41" w:rsidRDefault="002A65A6" w:rsidP="002A65A6">
            <w:pPr>
              <w:widowControl/>
              <w:suppressAutoHyphens/>
              <w:autoSpaceDE/>
              <w:autoSpaceDN/>
              <w:adjustRightInd/>
              <w:ind w:firstLine="175"/>
              <w:rPr>
                <w:sz w:val="26"/>
                <w:szCs w:val="26"/>
                <w:lang w:eastAsia="zh-CN"/>
              </w:rPr>
            </w:pPr>
            <w:r w:rsidRPr="00051B41">
              <w:rPr>
                <w:sz w:val="26"/>
                <w:szCs w:val="26"/>
                <w:lang w:eastAsia="zh-CN"/>
              </w:rPr>
              <w:lastRenderedPageBreak/>
              <w:t xml:space="preserve">Иные требования к </w:t>
            </w:r>
            <w:r w:rsidRPr="00051B41">
              <w:rPr>
                <w:sz w:val="26"/>
                <w:szCs w:val="26"/>
                <w:lang w:eastAsia="zh-CN"/>
              </w:rPr>
              <w:lastRenderedPageBreak/>
              <w:t xml:space="preserve">размещению объектов дошкольного образования установлены </w:t>
            </w:r>
            <w:r w:rsidRPr="00051B41">
              <w:rPr>
                <w:sz w:val="26"/>
                <w:szCs w:val="26"/>
              </w:rPr>
              <w:t>СанПиН 2.4.1.3049-13 «Санитарно-эпидемиологические требования к устройству, содержанию и организации режима работы дошкольных образовательных организаций»</w:t>
            </w:r>
            <w:r w:rsidRPr="00051B41">
              <w:rPr>
                <w:sz w:val="26"/>
                <w:szCs w:val="26"/>
                <w:lang w:eastAsia="zh-CN"/>
              </w:rPr>
              <w:t>.</w:t>
            </w:r>
          </w:p>
          <w:p w:rsidR="002A65A6" w:rsidRPr="00051B41" w:rsidRDefault="002A65A6" w:rsidP="002A65A6">
            <w:pPr>
              <w:widowControl/>
              <w:suppressAutoHyphens/>
              <w:autoSpaceDE/>
              <w:autoSpaceDN/>
              <w:adjustRightInd/>
              <w:ind w:firstLine="175"/>
              <w:rPr>
                <w:sz w:val="26"/>
                <w:szCs w:val="26"/>
              </w:rPr>
            </w:pPr>
            <w:r w:rsidRPr="00051B41">
              <w:rPr>
                <w:sz w:val="26"/>
                <w:szCs w:val="26"/>
                <w:lang w:eastAsia="zh-CN"/>
              </w:rPr>
              <w:t xml:space="preserve">Иные требования к размещению общеобразовательных учреждений установлены </w:t>
            </w:r>
            <w:r w:rsidRPr="00051B41">
              <w:rPr>
                <w:sz w:val="26"/>
                <w:szCs w:val="26"/>
              </w:rPr>
              <w:t>СанПиН 2.4.2.2821-10 «Санитарно-эпидемиологические требования к условиям и организации обучения в общеобразовательных учреждениях».</w:t>
            </w:r>
          </w:p>
        </w:tc>
      </w:tr>
      <w:tr w:rsidR="002A65A6" w:rsidRPr="00051B41" w:rsidTr="00A27A01">
        <w:trPr>
          <w:trHeight w:val="283"/>
        </w:trPr>
        <w:tc>
          <w:tcPr>
            <w:tcW w:w="1523" w:type="pct"/>
            <w:tcBorders>
              <w:top w:val="single" w:sz="4" w:space="0" w:color="auto"/>
              <w:left w:val="single" w:sz="4" w:space="0" w:color="auto"/>
              <w:bottom w:val="single" w:sz="4" w:space="0" w:color="auto"/>
              <w:right w:val="single" w:sz="4" w:space="0" w:color="auto"/>
            </w:tcBorders>
            <w:vAlign w:val="center"/>
          </w:tcPr>
          <w:p w:rsidR="002A65A6" w:rsidRPr="00051B41" w:rsidRDefault="002A65A6" w:rsidP="002A65A6">
            <w:pPr>
              <w:rPr>
                <w:sz w:val="26"/>
                <w:szCs w:val="26"/>
              </w:rPr>
            </w:pPr>
            <w:r w:rsidRPr="00051B41">
              <w:rPr>
                <w:sz w:val="26"/>
                <w:szCs w:val="26"/>
              </w:rPr>
              <w:lastRenderedPageBreak/>
              <w:t>Малоэтажная многоквартирная жилая застройка (2.1.1)</w:t>
            </w:r>
          </w:p>
        </w:tc>
        <w:tc>
          <w:tcPr>
            <w:tcW w:w="2252" w:type="pct"/>
            <w:tcBorders>
              <w:top w:val="single" w:sz="4" w:space="0" w:color="auto"/>
              <w:left w:val="single" w:sz="4" w:space="0" w:color="auto"/>
              <w:bottom w:val="single" w:sz="4" w:space="0" w:color="auto"/>
              <w:right w:val="single" w:sz="4" w:space="0" w:color="auto"/>
            </w:tcBorders>
            <w:vAlign w:val="center"/>
          </w:tcPr>
          <w:p w:rsidR="002A65A6" w:rsidRPr="00051B41" w:rsidRDefault="002A65A6" w:rsidP="002A65A6">
            <w:pPr>
              <w:widowControl/>
              <w:rPr>
                <w:sz w:val="26"/>
                <w:szCs w:val="26"/>
              </w:rPr>
            </w:pPr>
            <w:r w:rsidRPr="00051B41">
              <w:rPr>
                <w:sz w:val="26"/>
                <w:szCs w:val="26"/>
              </w:rPr>
              <w:t>Размещение малоэтажного многоквартирного жилого дома (дом, пригодный для постоянного проживания, высотой до 4 этажей, включая мансардный);</w:t>
            </w:r>
          </w:p>
          <w:p w:rsidR="002A65A6" w:rsidRPr="00051B41" w:rsidRDefault="002A65A6" w:rsidP="002A65A6">
            <w:pPr>
              <w:widowControl/>
              <w:rPr>
                <w:sz w:val="26"/>
                <w:szCs w:val="26"/>
              </w:rPr>
            </w:pPr>
            <w:r w:rsidRPr="00051B41">
              <w:rPr>
                <w:sz w:val="26"/>
                <w:szCs w:val="26"/>
              </w:rPr>
              <w:t>разведение декоративных и плодовых деревьев, овощных и ягодных культур;</w:t>
            </w:r>
          </w:p>
          <w:p w:rsidR="002A65A6" w:rsidRPr="00051B41" w:rsidRDefault="002A65A6" w:rsidP="002A65A6">
            <w:pPr>
              <w:widowControl/>
              <w:rPr>
                <w:sz w:val="26"/>
                <w:szCs w:val="26"/>
              </w:rPr>
            </w:pPr>
            <w:r w:rsidRPr="00051B41">
              <w:rPr>
                <w:sz w:val="26"/>
                <w:szCs w:val="26"/>
              </w:rPr>
              <w:t>размещение индивидуальных гаражей и иных вспомогательных сооружений;</w:t>
            </w:r>
          </w:p>
          <w:p w:rsidR="002A65A6" w:rsidRPr="00051B41" w:rsidRDefault="002A65A6" w:rsidP="002A65A6">
            <w:pPr>
              <w:widowControl/>
              <w:rPr>
                <w:sz w:val="26"/>
                <w:szCs w:val="26"/>
              </w:rPr>
            </w:pPr>
            <w:r w:rsidRPr="00051B41">
              <w:rPr>
                <w:sz w:val="26"/>
                <w:szCs w:val="26"/>
              </w:rPr>
              <w:lastRenderedPageBreak/>
              <w:t>обустройство спортивных и детских площадок, площадок отдыха;</w:t>
            </w:r>
          </w:p>
          <w:p w:rsidR="002A65A6" w:rsidRPr="00051B41" w:rsidRDefault="002A65A6" w:rsidP="002A65A6">
            <w:pPr>
              <w:widowControl/>
              <w:rPr>
                <w:sz w:val="26"/>
                <w:szCs w:val="26"/>
              </w:rPr>
            </w:pPr>
            <w:r w:rsidRPr="00051B41">
              <w:rPr>
                <w:sz w:val="26"/>
                <w:szCs w:val="26"/>
              </w:rPr>
              <w:t>размещение объектов обслуживания жилой застройки во встроенных, пристроенных и встроенно-пристроенных помещениях малоэтажного многоквартирного дома, если общая площадь таких помещений в малоэтажном многоквартирном доме не составляет более 15% общей площади помещений дома</w:t>
            </w:r>
          </w:p>
        </w:tc>
        <w:tc>
          <w:tcPr>
            <w:tcW w:w="1224" w:type="pct"/>
            <w:tcBorders>
              <w:top w:val="single" w:sz="4" w:space="0" w:color="auto"/>
              <w:left w:val="single" w:sz="4" w:space="0" w:color="auto"/>
              <w:bottom w:val="single" w:sz="4" w:space="0" w:color="auto"/>
              <w:right w:val="single" w:sz="4" w:space="0" w:color="auto"/>
            </w:tcBorders>
            <w:vAlign w:val="center"/>
          </w:tcPr>
          <w:p w:rsidR="002A65A6" w:rsidRPr="00051B41" w:rsidRDefault="002A65A6" w:rsidP="002A65A6">
            <w:pPr>
              <w:keepLines/>
              <w:ind w:firstLine="174"/>
              <w:rPr>
                <w:sz w:val="26"/>
                <w:szCs w:val="26"/>
              </w:rPr>
            </w:pPr>
          </w:p>
        </w:tc>
      </w:tr>
      <w:tr w:rsidR="002A65A6" w:rsidRPr="00051B41" w:rsidTr="00A27A01">
        <w:trPr>
          <w:trHeight w:val="283"/>
        </w:trPr>
        <w:tc>
          <w:tcPr>
            <w:tcW w:w="1523" w:type="pct"/>
            <w:tcBorders>
              <w:top w:val="single" w:sz="4" w:space="0" w:color="auto"/>
              <w:left w:val="single" w:sz="4" w:space="0" w:color="auto"/>
              <w:bottom w:val="single" w:sz="4" w:space="0" w:color="auto"/>
              <w:right w:val="single" w:sz="4" w:space="0" w:color="auto"/>
            </w:tcBorders>
            <w:vAlign w:val="center"/>
          </w:tcPr>
          <w:p w:rsidR="002A65A6" w:rsidRPr="00051B41" w:rsidRDefault="002A65A6" w:rsidP="002A65A6">
            <w:pPr>
              <w:ind w:firstLine="284"/>
              <w:jc w:val="center"/>
              <w:rPr>
                <w:sz w:val="26"/>
                <w:szCs w:val="26"/>
              </w:rPr>
            </w:pPr>
            <w:r w:rsidRPr="00051B41">
              <w:rPr>
                <w:sz w:val="26"/>
                <w:szCs w:val="26"/>
              </w:rPr>
              <w:t>Спорт (5.1)</w:t>
            </w:r>
          </w:p>
        </w:tc>
        <w:tc>
          <w:tcPr>
            <w:tcW w:w="2252" w:type="pct"/>
            <w:tcBorders>
              <w:top w:val="single" w:sz="4" w:space="0" w:color="auto"/>
              <w:left w:val="single" w:sz="4" w:space="0" w:color="auto"/>
              <w:bottom w:val="single" w:sz="4" w:space="0" w:color="auto"/>
              <w:right w:val="single" w:sz="4" w:space="0" w:color="auto"/>
            </w:tcBorders>
            <w:vAlign w:val="center"/>
          </w:tcPr>
          <w:p w:rsidR="002A65A6" w:rsidRPr="00051B41" w:rsidRDefault="002A65A6" w:rsidP="002A65A6">
            <w:pPr>
              <w:ind w:firstLine="284"/>
              <w:rPr>
                <w:sz w:val="26"/>
                <w:szCs w:val="26"/>
              </w:rPr>
            </w:pPr>
            <w:r w:rsidRPr="00051B41">
              <w:rPr>
                <w:sz w:val="26"/>
                <w:szCs w:val="26"/>
              </w:rPr>
              <w:t>Размещение объектов капитального строительства в качестве спортивных клубов, спортивных залов, бассейнов, устройство площадок для занятия спортом и физкультурой (беговые дорожки, спортивные сооружения, теннисные корты, поля для спортивной игры, автодромы, мотодромы, трамплины, трассы и спортивные стрельбища), в том числе водным (причалы и сооружения, необходимые для водных видов спорта и хранения соответствующего инвентаря);</w:t>
            </w:r>
          </w:p>
          <w:p w:rsidR="002A65A6" w:rsidRPr="00051B41" w:rsidRDefault="002A65A6" w:rsidP="002A65A6">
            <w:pPr>
              <w:ind w:firstLine="284"/>
              <w:rPr>
                <w:sz w:val="26"/>
                <w:szCs w:val="26"/>
              </w:rPr>
            </w:pPr>
            <w:r w:rsidRPr="00051B41">
              <w:rPr>
                <w:sz w:val="26"/>
                <w:szCs w:val="26"/>
              </w:rPr>
              <w:t>размещение спортивных баз и лагерей</w:t>
            </w:r>
          </w:p>
        </w:tc>
        <w:tc>
          <w:tcPr>
            <w:tcW w:w="1224" w:type="pct"/>
            <w:tcBorders>
              <w:top w:val="single" w:sz="4" w:space="0" w:color="auto"/>
              <w:left w:val="single" w:sz="4" w:space="0" w:color="auto"/>
              <w:bottom w:val="single" w:sz="4" w:space="0" w:color="auto"/>
              <w:right w:val="single" w:sz="4" w:space="0" w:color="auto"/>
            </w:tcBorders>
            <w:vAlign w:val="center"/>
          </w:tcPr>
          <w:p w:rsidR="002A65A6" w:rsidRPr="00051B41" w:rsidRDefault="002A65A6" w:rsidP="002A65A6">
            <w:pPr>
              <w:ind w:firstLine="176"/>
              <w:rPr>
                <w:sz w:val="26"/>
                <w:szCs w:val="26"/>
              </w:rPr>
            </w:pPr>
            <w:r w:rsidRPr="00051B41">
              <w:rPr>
                <w:sz w:val="26"/>
                <w:szCs w:val="26"/>
              </w:rPr>
              <w:t>Не допускается размещение объектов спортивного назначения в санитарно-защитных зонах, установленных в предусмотренном действующим законодательством порядке.</w:t>
            </w:r>
          </w:p>
          <w:p w:rsidR="002A65A6" w:rsidRPr="00051B41" w:rsidRDefault="002A65A6" w:rsidP="002A65A6">
            <w:pPr>
              <w:keepLines/>
              <w:ind w:firstLine="176"/>
              <w:rPr>
                <w:sz w:val="26"/>
                <w:szCs w:val="26"/>
              </w:rPr>
            </w:pPr>
            <w:r w:rsidRPr="00051B41">
              <w:rPr>
                <w:sz w:val="26"/>
                <w:szCs w:val="26"/>
              </w:rPr>
              <w:t>За исключением спортивно-оздоровительных сооружений закрытого типа</w:t>
            </w:r>
          </w:p>
        </w:tc>
      </w:tr>
      <w:tr w:rsidR="002A65A6" w:rsidRPr="00051B41" w:rsidTr="00A27A01">
        <w:trPr>
          <w:trHeight w:val="283"/>
        </w:trPr>
        <w:tc>
          <w:tcPr>
            <w:tcW w:w="1523" w:type="pct"/>
            <w:tcBorders>
              <w:top w:val="single" w:sz="4" w:space="0" w:color="auto"/>
              <w:left w:val="single" w:sz="4" w:space="0" w:color="auto"/>
              <w:bottom w:val="single" w:sz="4" w:space="0" w:color="auto"/>
              <w:right w:val="single" w:sz="4" w:space="0" w:color="auto"/>
            </w:tcBorders>
            <w:vAlign w:val="center"/>
          </w:tcPr>
          <w:p w:rsidR="002A65A6" w:rsidRPr="00051B41" w:rsidRDefault="002A65A6" w:rsidP="002A65A6">
            <w:pPr>
              <w:jc w:val="center"/>
              <w:rPr>
                <w:sz w:val="26"/>
                <w:szCs w:val="26"/>
              </w:rPr>
            </w:pPr>
            <w:r w:rsidRPr="00051B41">
              <w:rPr>
                <w:sz w:val="26"/>
                <w:szCs w:val="26"/>
              </w:rPr>
              <w:t>Коммунальное обслуживание (3.1)</w:t>
            </w:r>
          </w:p>
        </w:tc>
        <w:tc>
          <w:tcPr>
            <w:tcW w:w="2252" w:type="pct"/>
            <w:tcBorders>
              <w:top w:val="single" w:sz="4" w:space="0" w:color="auto"/>
              <w:left w:val="single" w:sz="4" w:space="0" w:color="auto"/>
              <w:bottom w:val="single" w:sz="4" w:space="0" w:color="auto"/>
              <w:right w:val="single" w:sz="4" w:space="0" w:color="auto"/>
            </w:tcBorders>
            <w:vAlign w:val="center"/>
          </w:tcPr>
          <w:p w:rsidR="002A65A6" w:rsidRPr="00051B41" w:rsidRDefault="002A65A6" w:rsidP="002A65A6">
            <w:pPr>
              <w:ind w:firstLine="284"/>
              <w:rPr>
                <w:sz w:val="26"/>
                <w:szCs w:val="26"/>
              </w:rPr>
            </w:pPr>
            <w:r w:rsidRPr="00051B41">
              <w:rPr>
                <w:sz w:val="26"/>
                <w:szCs w:val="26"/>
              </w:rPr>
              <w:t xml:space="preserve">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w:t>
            </w:r>
            <w:r w:rsidRPr="00051B41">
              <w:rPr>
                <w:sz w:val="26"/>
                <w:szCs w:val="26"/>
              </w:rPr>
              <w:lastRenderedPageBreak/>
              <w:t>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1224" w:type="pct"/>
            <w:tcBorders>
              <w:top w:val="single" w:sz="4" w:space="0" w:color="auto"/>
              <w:left w:val="single" w:sz="4" w:space="0" w:color="auto"/>
              <w:bottom w:val="single" w:sz="4" w:space="0" w:color="auto"/>
              <w:right w:val="single" w:sz="4" w:space="0" w:color="auto"/>
            </w:tcBorders>
            <w:vAlign w:val="center"/>
          </w:tcPr>
          <w:p w:rsidR="002A65A6" w:rsidRPr="00051B41" w:rsidRDefault="002A65A6" w:rsidP="002A65A6">
            <w:pPr>
              <w:ind w:firstLine="318"/>
              <w:rPr>
                <w:sz w:val="26"/>
                <w:szCs w:val="26"/>
              </w:rPr>
            </w:pPr>
          </w:p>
        </w:tc>
      </w:tr>
      <w:tr w:rsidR="005765B5" w:rsidRPr="00051B41" w:rsidTr="00A27A01">
        <w:trPr>
          <w:trHeight w:val="283"/>
        </w:trPr>
        <w:tc>
          <w:tcPr>
            <w:tcW w:w="1523" w:type="pct"/>
            <w:tcBorders>
              <w:top w:val="single" w:sz="4" w:space="0" w:color="auto"/>
              <w:left w:val="single" w:sz="4" w:space="0" w:color="auto"/>
              <w:bottom w:val="single" w:sz="4" w:space="0" w:color="auto"/>
              <w:right w:val="single" w:sz="4" w:space="0" w:color="auto"/>
            </w:tcBorders>
            <w:vAlign w:val="center"/>
          </w:tcPr>
          <w:p w:rsidR="005765B5" w:rsidRPr="00051B41" w:rsidRDefault="005765B5" w:rsidP="006E3450">
            <w:pPr>
              <w:jc w:val="center"/>
              <w:rPr>
                <w:sz w:val="26"/>
                <w:szCs w:val="26"/>
              </w:rPr>
            </w:pPr>
            <w:r w:rsidRPr="00051B41">
              <w:rPr>
                <w:sz w:val="26"/>
                <w:szCs w:val="26"/>
              </w:rPr>
              <w:t>Земельные участки (территории) общего пользования (12)</w:t>
            </w:r>
          </w:p>
        </w:tc>
        <w:tc>
          <w:tcPr>
            <w:tcW w:w="2252" w:type="pct"/>
            <w:tcBorders>
              <w:top w:val="single" w:sz="4" w:space="0" w:color="auto"/>
              <w:left w:val="single" w:sz="4" w:space="0" w:color="auto"/>
              <w:bottom w:val="single" w:sz="4" w:space="0" w:color="auto"/>
              <w:right w:val="single" w:sz="4" w:space="0" w:color="auto"/>
            </w:tcBorders>
            <w:vAlign w:val="center"/>
          </w:tcPr>
          <w:p w:rsidR="005765B5" w:rsidRPr="00051B41" w:rsidRDefault="005765B5" w:rsidP="006E3450">
            <w:pPr>
              <w:ind w:firstLine="284"/>
              <w:rPr>
                <w:sz w:val="26"/>
                <w:szCs w:val="26"/>
              </w:rPr>
            </w:pPr>
            <w:r w:rsidRPr="00051B41">
              <w:rPr>
                <w:sz w:val="26"/>
                <w:szCs w:val="26"/>
              </w:rPr>
              <w:t>Размещение объектов улично-дорожной сети, автомобильных дорог и пешеходных тротуаров в границах населенных пунктов, пешеходных переходов, набережных, береговых полос водных объектов общего пользования, скверов, бульваров, площадей, проездов, малых архитектурных форм благоустройства</w:t>
            </w:r>
          </w:p>
        </w:tc>
        <w:tc>
          <w:tcPr>
            <w:tcW w:w="1224" w:type="pct"/>
            <w:tcBorders>
              <w:top w:val="single" w:sz="4" w:space="0" w:color="auto"/>
              <w:left w:val="single" w:sz="4" w:space="0" w:color="auto"/>
              <w:bottom w:val="single" w:sz="4" w:space="0" w:color="auto"/>
              <w:right w:val="single" w:sz="4" w:space="0" w:color="auto"/>
            </w:tcBorders>
            <w:vAlign w:val="center"/>
          </w:tcPr>
          <w:p w:rsidR="005765B5" w:rsidRPr="00051B41" w:rsidRDefault="005765B5" w:rsidP="002A65A6">
            <w:pPr>
              <w:ind w:firstLine="318"/>
              <w:rPr>
                <w:sz w:val="26"/>
                <w:szCs w:val="26"/>
              </w:rPr>
            </w:pPr>
          </w:p>
        </w:tc>
      </w:tr>
    </w:tbl>
    <w:p w:rsidR="002A65A6" w:rsidRPr="00051B41" w:rsidRDefault="002A65A6" w:rsidP="002A65A6">
      <w:pPr>
        <w:spacing w:before="120" w:after="120"/>
        <w:jc w:val="center"/>
        <w:rPr>
          <w:b/>
          <w:i/>
          <w:sz w:val="26"/>
          <w:szCs w:val="26"/>
        </w:rPr>
      </w:pPr>
      <w:r w:rsidRPr="00051B41">
        <w:rPr>
          <w:b/>
          <w:i/>
          <w:sz w:val="26"/>
          <w:szCs w:val="26"/>
        </w:rPr>
        <w:br w:type="page"/>
      </w:r>
    </w:p>
    <w:p w:rsidR="002A65A6" w:rsidRPr="00051B41" w:rsidRDefault="002A65A6" w:rsidP="002A65A6">
      <w:pPr>
        <w:spacing w:before="120" w:after="120"/>
        <w:jc w:val="center"/>
        <w:rPr>
          <w:b/>
          <w:i/>
          <w:sz w:val="26"/>
          <w:szCs w:val="26"/>
        </w:rPr>
      </w:pPr>
      <w:r w:rsidRPr="00051B41">
        <w:rPr>
          <w:b/>
          <w:i/>
          <w:sz w:val="26"/>
          <w:szCs w:val="26"/>
        </w:rPr>
        <w:lastRenderedPageBreak/>
        <w:t>Условно разрешенные виды использования: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05"/>
        <w:gridCol w:w="6661"/>
        <w:gridCol w:w="3620"/>
      </w:tblGrid>
      <w:tr w:rsidR="002A65A6" w:rsidRPr="00051B41" w:rsidTr="00A27A01">
        <w:trPr>
          <w:trHeight w:val="283"/>
        </w:trPr>
        <w:tc>
          <w:tcPr>
            <w:tcW w:w="1523" w:type="pct"/>
            <w:tcBorders>
              <w:top w:val="single" w:sz="4" w:space="0" w:color="auto"/>
              <w:left w:val="single" w:sz="4" w:space="0" w:color="auto"/>
              <w:bottom w:val="single" w:sz="4" w:space="0" w:color="auto"/>
              <w:right w:val="single" w:sz="4" w:space="0" w:color="auto"/>
            </w:tcBorders>
            <w:vAlign w:val="center"/>
            <w:hideMark/>
          </w:tcPr>
          <w:p w:rsidR="002A65A6" w:rsidRPr="00051B41" w:rsidRDefault="002A65A6" w:rsidP="002A65A6">
            <w:pPr>
              <w:widowControl/>
              <w:autoSpaceDE/>
              <w:autoSpaceDN/>
              <w:adjustRightInd/>
              <w:ind w:firstLine="709"/>
              <w:rPr>
                <w:sz w:val="26"/>
                <w:szCs w:val="26"/>
              </w:rPr>
            </w:pPr>
            <w:r w:rsidRPr="00051B41">
              <w:rPr>
                <w:sz w:val="26"/>
                <w:szCs w:val="26"/>
              </w:rPr>
              <w:t>Наименование вида разрешенного использования земельного участка (код классификатора)</w:t>
            </w:r>
          </w:p>
        </w:tc>
        <w:tc>
          <w:tcPr>
            <w:tcW w:w="2252" w:type="pct"/>
            <w:tcBorders>
              <w:top w:val="single" w:sz="4" w:space="0" w:color="auto"/>
              <w:left w:val="single" w:sz="4" w:space="0" w:color="auto"/>
              <w:bottom w:val="single" w:sz="4" w:space="0" w:color="auto"/>
              <w:right w:val="single" w:sz="4" w:space="0" w:color="auto"/>
            </w:tcBorders>
            <w:vAlign w:val="center"/>
            <w:hideMark/>
          </w:tcPr>
          <w:p w:rsidR="002A65A6" w:rsidRPr="00051B41" w:rsidRDefault="002A65A6" w:rsidP="002A65A6">
            <w:pPr>
              <w:keepLines/>
              <w:jc w:val="center"/>
              <w:rPr>
                <w:sz w:val="26"/>
                <w:szCs w:val="26"/>
              </w:rPr>
            </w:pPr>
            <w:r w:rsidRPr="00051B41">
              <w:rPr>
                <w:sz w:val="26"/>
                <w:szCs w:val="26"/>
              </w:rPr>
              <w:t>Описание вида разрешенного использования</w:t>
            </w:r>
          </w:p>
        </w:tc>
        <w:tc>
          <w:tcPr>
            <w:tcW w:w="1224" w:type="pct"/>
            <w:tcBorders>
              <w:top w:val="single" w:sz="4" w:space="0" w:color="auto"/>
              <w:left w:val="single" w:sz="4" w:space="0" w:color="auto"/>
              <w:bottom w:val="single" w:sz="4" w:space="0" w:color="auto"/>
              <w:right w:val="single" w:sz="4" w:space="0" w:color="auto"/>
            </w:tcBorders>
            <w:vAlign w:val="center"/>
            <w:hideMark/>
          </w:tcPr>
          <w:p w:rsidR="002A65A6" w:rsidRPr="00051B41" w:rsidRDefault="002A65A6" w:rsidP="002A65A6">
            <w:pPr>
              <w:keepLines/>
              <w:jc w:val="center"/>
              <w:rPr>
                <w:sz w:val="26"/>
                <w:szCs w:val="26"/>
              </w:rPr>
            </w:pPr>
            <w:r w:rsidRPr="00051B41">
              <w:rPr>
                <w:sz w:val="26"/>
                <w:szCs w:val="26"/>
              </w:rPr>
              <w:t>Примечания</w:t>
            </w:r>
          </w:p>
        </w:tc>
      </w:tr>
      <w:tr w:rsidR="002A65A6" w:rsidRPr="00051B41" w:rsidTr="00A27A01">
        <w:trPr>
          <w:trHeight w:val="283"/>
        </w:trPr>
        <w:tc>
          <w:tcPr>
            <w:tcW w:w="1523" w:type="pct"/>
            <w:tcBorders>
              <w:top w:val="single" w:sz="4" w:space="0" w:color="auto"/>
              <w:left w:val="single" w:sz="4" w:space="0" w:color="auto"/>
              <w:bottom w:val="single" w:sz="4" w:space="0" w:color="auto"/>
              <w:right w:val="single" w:sz="4" w:space="0" w:color="auto"/>
            </w:tcBorders>
            <w:vAlign w:val="center"/>
          </w:tcPr>
          <w:p w:rsidR="002A65A6" w:rsidRPr="00051B41" w:rsidRDefault="002A65A6" w:rsidP="002A65A6">
            <w:pPr>
              <w:jc w:val="center"/>
              <w:rPr>
                <w:sz w:val="26"/>
                <w:szCs w:val="26"/>
              </w:rPr>
            </w:pPr>
            <w:r w:rsidRPr="00051B41">
              <w:rPr>
                <w:sz w:val="26"/>
                <w:szCs w:val="26"/>
              </w:rPr>
              <w:t>Гостиничное обслуживание (4.7)</w:t>
            </w:r>
          </w:p>
        </w:tc>
        <w:tc>
          <w:tcPr>
            <w:tcW w:w="2252" w:type="pct"/>
            <w:tcBorders>
              <w:top w:val="single" w:sz="4" w:space="0" w:color="auto"/>
              <w:left w:val="single" w:sz="4" w:space="0" w:color="auto"/>
              <w:bottom w:val="single" w:sz="4" w:space="0" w:color="auto"/>
              <w:right w:val="single" w:sz="4" w:space="0" w:color="auto"/>
            </w:tcBorders>
            <w:vAlign w:val="center"/>
          </w:tcPr>
          <w:p w:rsidR="002A65A6" w:rsidRPr="00051B41" w:rsidRDefault="002A65A6" w:rsidP="002A65A6">
            <w:pPr>
              <w:rPr>
                <w:sz w:val="26"/>
                <w:szCs w:val="26"/>
              </w:rPr>
            </w:pPr>
            <w:r w:rsidRPr="00051B41">
              <w:rPr>
                <w:sz w:val="26"/>
                <w:szCs w:val="26"/>
              </w:rPr>
              <w:t>Размещение гостиниц, а также иных зданий, используемых с целью извлечения предпринимательской выгоды из предоставления жилого помещения для временного проживания в них</w:t>
            </w:r>
          </w:p>
        </w:tc>
        <w:tc>
          <w:tcPr>
            <w:tcW w:w="1224" w:type="pct"/>
            <w:tcBorders>
              <w:top w:val="single" w:sz="4" w:space="0" w:color="auto"/>
              <w:left w:val="single" w:sz="4" w:space="0" w:color="auto"/>
              <w:bottom w:val="single" w:sz="4" w:space="0" w:color="auto"/>
              <w:right w:val="single" w:sz="4" w:space="0" w:color="auto"/>
            </w:tcBorders>
            <w:vAlign w:val="center"/>
          </w:tcPr>
          <w:p w:rsidR="002A65A6" w:rsidRPr="00051B41" w:rsidRDefault="002A65A6" w:rsidP="002A65A6">
            <w:pPr>
              <w:jc w:val="center"/>
              <w:rPr>
                <w:sz w:val="26"/>
                <w:szCs w:val="26"/>
              </w:rPr>
            </w:pPr>
          </w:p>
        </w:tc>
      </w:tr>
      <w:tr w:rsidR="002A65A6" w:rsidRPr="00051B41" w:rsidTr="00A27A01">
        <w:trPr>
          <w:trHeight w:val="283"/>
        </w:trPr>
        <w:tc>
          <w:tcPr>
            <w:tcW w:w="1523" w:type="pct"/>
            <w:tcBorders>
              <w:top w:val="single" w:sz="4" w:space="0" w:color="auto"/>
              <w:left w:val="single" w:sz="4" w:space="0" w:color="auto"/>
              <w:bottom w:val="single" w:sz="4" w:space="0" w:color="auto"/>
              <w:right w:val="single" w:sz="4" w:space="0" w:color="auto"/>
            </w:tcBorders>
          </w:tcPr>
          <w:p w:rsidR="002A65A6" w:rsidRPr="00051B41" w:rsidRDefault="002A65A6" w:rsidP="002A65A6">
            <w:pPr>
              <w:widowControl/>
              <w:suppressAutoHyphens/>
              <w:autoSpaceDE/>
              <w:autoSpaceDN/>
              <w:adjustRightInd/>
              <w:jc w:val="center"/>
              <w:rPr>
                <w:sz w:val="26"/>
                <w:szCs w:val="26"/>
                <w:lang w:eastAsia="zh-CN"/>
              </w:rPr>
            </w:pPr>
            <w:r w:rsidRPr="00051B41">
              <w:rPr>
                <w:rFonts w:eastAsia="SimSun"/>
                <w:sz w:val="26"/>
                <w:szCs w:val="26"/>
                <w:lang w:eastAsia="zh-CN"/>
              </w:rPr>
              <w:t>Амбулаторное ветеринарное обслуживание (3.10.1)</w:t>
            </w:r>
          </w:p>
        </w:tc>
        <w:tc>
          <w:tcPr>
            <w:tcW w:w="2252" w:type="pct"/>
            <w:tcBorders>
              <w:top w:val="single" w:sz="4" w:space="0" w:color="auto"/>
              <w:left w:val="single" w:sz="4" w:space="0" w:color="auto"/>
              <w:bottom w:val="single" w:sz="4" w:space="0" w:color="auto"/>
              <w:right w:val="single" w:sz="4" w:space="0" w:color="auto"/>
            </w:tcBorders>
            <w:vAlign w:val="center"/>
          </w:tcPr>
          <w:p w:rsidR="002A65A6" w:rsidRPr="00051B41" w:rsidRDefault="002A65A6" w:rsidP="002A65A6">
            <w:pPr>
              <w:widowControl/>
              <w:rPr>
                <w:sz w:val="26"/>
                <w:szCs w:val="26"/>
              </w:rPr>
            </w:pPr>
            <w:r w:rsidRPr="00051B41">
              <w:rPr>
                <w:sz w:val="26"/>
                <w:szCs w:val="26"/>
              </w:rPr>
              <w:t>Размещение объектов капитального строительства, предназначенных для оказания ветеринарных услуг без содержания животных</w:t>
            </w:r>
          </w:p>
        </w:tc>
        <w:tc>
          <w:tcPr>
            <w:tcW w:w="1224" w:type="pct"/>
            <w:tcBorders>
              <w:top w:val="single" w:sz="4" w:space="0" w:color="auto"/>
              <w:left w:val="single" w:sz="4" w:space="0" w:color="auto"/>
              <w:bottom w:val="single" w:sz="4" w:space="0" w:color="auto"/>
              <w:right w:val="single" w:sz="4" w:space="0" w:color="auto"/>
            </w:tcBorders>
            <w:vAlign w:val="center"/>
          </w:tcPr>
          <w:p w:rsidR="002A65A6" w:rsidRPr="00051B41" w:rsidRDefault="002A65A6" w:rsidP="002A65A6">
            <w:pPr>
              <w:keepLines/>
              <w:jc w:val="center"/>
              <w:rPr>
                <w:sz w:val="26"/>
                <w:szCs w:val="26"/>
              </w:rPr>
            </w:pPr>
          </w:p>
        </w:tc>
      </w:tr>
      <w:tr w:rsidR="002A65A6" w:rsidRPr="00051B41" w:rsidTr="00A27A01">
        <w:trPr>
          <w:trHeight w:val="283"/>
        </w:trPr>
        <w:tc>
          <w:tcPr>
            <w:tcW w:w="1523" w:type="pct"/>
            <w:tcBorders>
              <w:top w:val="single" w:sz="4" w:space="0" w:color="auto"/>
              <w:left w:val="single" w:sz="4" w:space="0" w:color="auto"/>
              <w:bottom w:val="single" w:sz="4" w:space="0" w:color="auto"/>
              <w:right w:val="single" w:sz="4" w:space="0" w:color="auto"/>
            </w:tcBorders>
            <w:vAlign w:val="center"/>
          </w:tcPr>
          <w:p w:rsidR="002A65A6" w:rsidRPr="00051B41" w:rsidRDefault="002A65A6" w:rsidP="002A65A6">
            <w:pPr>
              <w:jc w:val="center"/>
              <w:rPr>
                <w:sz w:val="26"/>
                <w:szCs w:val="26"/>
              </w:rPr>
            </w:pPr>
            <w:r w:rsidRPr="00051B41">
              <w:rPr>
                <w:sz w:val="26"/>
                <w:szCs w:val="26"/>
              </w:rPr>
              <w:t>Магазины (4.4)</w:t>
            </w:r>
          </w:p>
        </w:tc>
        <w:tc>
          <w:tcPr>
            <w:tcW w:w="2252" w:type="pct"/>
            <w:tcBorders>
              <w:top w:val="single" w:sz="4" w:space="0" w:color="auto"/>
              <w:left w:val="single" w:sz="4" w:space="0" w:color="auto"/>
              <w:bottom w:val="single" w:sz="4" w:space="0" w:color="auto"/>
              <w:right w:val="single" w:sz="4" w:space="0" w:color="auto"/>
            </w:tcBorders>
            <w:vAlign w:val="center"/>
          </w:tcPr>
          <w:p w:rsidR="002A65A6" w:rsidRPr="00051B41" w:rsidRDefault="002A65A6" w:rsidP="002A65A6">
            <w:pPr>
              <w:ind w:firstLine="284"/>
              <w:rPr>
                <w:sz w:val="26"/>
                <w:szCs w:val="26"/>
              </w:rPr>
            </w:pPr>
            <w:r w:rsidRPr="00051B41">
              <w:rPr>
                <w:sz w:val="26"/>
                <w:szCs w:val="26"/>
              </w:rPr>
              <w:t>Размещение объектов капитального строительства, предназначенных для продажи товаров, торговая площадь которых составляет до 5000 кв. м.</w:t>
            </w:r>
          </w:p>
        </w:tc>
        <w:tc>
          <w:tcPr>
            <w:tcW w:w="1224" w:type="pct"/>
            <w:tcBorders>
              <w:top w:val="single" w:sz="4" w:space="0" w:color="auto"/>
              <w:left w:val="single" w:sz="4" w:space="0" w:color="auto"/>
              <w:bottom w:val="single" w:sz="4" w:space="0" w:color="auto"/>
              <w:right w:val="single" w:sz="4" w:space="0" w:color="auto"/>
            </w:tcBorders>
            <w:vAlign w:val="center"/>
          </w:tcPr>
          <w:p w:rsidR="002A65A6" w:rsidRPr="00051B41" w:rsidRDefault="002A65A6" w:rsidP="002A65A6">
            <w:pPr>
              <w:keepLines/>
              <w:jc w:val="center"/>
              <w:rPr>
                <w:sz w:val="26"/>
                <w:szCs w:val="26"/>
              </w:rPr>
            </w:pPr>
          </w:p>
        </w:tc>
      </w:tr>
      <w:tr w:rsidR="002A65A6" w:rsidRPr="00051B41" w:rsidTr="00A27A01">
        <w:trPr>
          <w:trHeight w:val="283"/>
        </w:trPr>
        <w:tc>
          <w:tcPr>
            <w:tcW w:w="1523" w:type="pct"/>
            <w:tcBorders>
              <w:top w:val="single" w:sz="4" w:space="0" w:color="auto"/>
              <w:left w:val="single" w:sz="4" w:space="0" w:color="auto"/>
              <w:bottom w:val="single" w:sz="4" w:space="0" w:color="auto"/>
              <w:right w:val="single" w:sz="4" w:space="0" w:color="auto"/>
            </w:tcBorders>
            <w:vAlign w:val="center"/>
          </w:tcPr>
          <w:p w:rsidR="002A65A6" w:rsidRPr="00051B41" w:rsidRDefault="002A65A6" w:rsidP="002A65A6">
            <w:pPr>
              <w:jc w:val="center"/>
              <w:rPr>
                <w:sz w:val="26"/>
                <w:szCs w:val="26"/>
              </w:rPr>
            </w:pPr>
            <w:r w:rsidRPr="00051B41">
              <w:rPr>
                <w:sz w:val="26"/>
                <w:szCs w:val="26"/>
              </w:rPr>
              <w:t>Общественное питание (4.6)</w:t>
            </w:r>
          </w:p>
        </w:tc>
        <w:tc>
          <w:tcPr>
            <w:tcW w:w="2252" w:type="pct"/>
            <w:tcBorders>
              <w:top w:val="single" w:sz="4" w:space="0" w:color="auto"/>
              <w:left w:val="single" w:sz="4" w:space="0" w:color="auto"/>
              <w:bottom w:val="single" w:sz="4" w:space="0" w:color="auto"/>
              <w:right w:val="single" w:sz="4" w:space="0" w:color="auto"/>
            </w:tcBorders>
            <w:vAlign w:val="center"/>
          </w:tcPr>
          <w:p w:rsidR="002A65A6" w:rsidRPr="00051B41" w:rsidRDefault="002A65A6" w:rsidP="002A65A6">
            <w:pPr>
              <w:ind w:firstLine="284"/>
              <w:rPr>
                <w:sz w:val="26"/>
                <w:szCs w:val="26"/>
              </w:rPr>
            </w:pPr>
            <w:r w:rsidRPr="00051B41">
              <w:rPr>
                <w:sz w:val="26"/>
                <w:szCs w:val="26"/>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1224" w:type="pct"/>
            <w:tcBorders>
              <w:top w:val="single" w:sz="4" w:space="0" w:color="auto"/>
              <w:left w:val="single" w:sz="4" w:space="0" w:color="auto"/>
              <w:bottom w:val="single" w:sz="4" w:space="0" w:color="auto"/>
              <w:right w:val="single" w:sz="4" w:space="0" w:color="auto"/>
            </w:tcBorders>
            <w:vAlign w:val="center"/>
          </w:tcPr>
          <w:p w:rsidR="002A65A6" w:rsidRPr="00051B41" w:rsidRDefault="002A65A6" w:rsidP="002A65A6">
            <w:pPr>
              <w:keepLines/>
              <w:ind w:firstLine="176"/>
              <w:rPr>
                <w:sz w:val="26"/>
                <w:szCs w:val="26"/>
              </w:rPr>
            </w:pPr>
          </w:p>
        </w:tc>
      </w:tr>
      <w:tr w:rsidR="002A65A6" w:rsidRPr="00051B41" w:rsidTr="00A27A01">
        <w:trPr>
          <w:trHeight w:val="283"/>
        </w:trPr>
        <w:tc>
          <w:tcPr>
            <w:tcW w:w="1523" w:type="pct"/>
            <w:tcBorders>
              <w:top w:val="single" w:sz="4" w:space="0" w:color="auto"/>
              <w:left w:val="single" w:sz="4" w:space="0" w:color="auto"/>
              <w:bottom w:val="single" w:sz="4" w:space="0" w:color="auto"/>
              <w:right w:val="single" w:sz="4" w:space="0" w:color="auto"/>
            </w:tcBorders>
            <w:vAlign w:val="center"/>
          </w:tcPr>
          <w:p w:rsidR="002A65A6" w:rsidRPr="00051B41" w:rsidRDefault="002A65A6" w:rsidP="002A65A6">
            <w:pPr>
              <w:jc w:val="center"/>
              <w:rPr>
                <w:sz w:val="26"/>
                <w:szCs w:val="26"/>
              </w:rPr>
            </w:pPr>
            <w:r w:rsidRPr="00051B41">
              <w:rPr>
                <w:sz w:val="26"/>
                <w:szCs w:val="26"/>
              </w:rPr>
              <w:t>Бытовое обслуживание (3.3)</w:t>
            </w:r>
          </w:p>
        </w:tc>
        <w:tc>
          <w:tcPr>
            <w:tcW w:w="2252" w:type="pct"/>
            <w:tcBorders>
              <w:top w:val="single" w:sz="4" w:space="0" w:color="auto"/>
              <w:left w:val="single" w:sz="4" w:space="0" w:color="auto"/>
              <w:bottom w:val="single" w:sz="4" w:space="0" w:color="auto"/>
              <w:right w:val="single" w:sz="4" w:space="0" w:color="auto"/>
            </w:tcBorders>
            <w:vAlign w:val="center"/>
            <w:hideMark/>
          </w:tcPr>
          <w:p w:rsidR="002A65A6" w:rsidRPr="00051B41" w:rsidRDefault="002A65A6" w:rsidP="002A65A6">
            <w:pPr>
              <w:ind w:firstLine="284"/>
              <w:rPr>
                <w:sz w:val="26"/>
                <w:szCs w:val="26"/>
              </w:rPr>
            </w:pPr>
            <w:r w:rsidRPr="00051B41">
              <w:rPr>
                <w:sz w:val="26"/>
                <w:szCs w:val="26"/>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c>
          <w:tcPr>
            <w:tcW w:w="1224" w:type="pct"/>
            <w:tcBorders>
              <w:top w:val="single" w:sz="4" w:space="0" w:color="auto"/>
              <w:left w:val="single" w:sz="4" w:space="0" w:color="auto"/>
              <w:bottom w:val="single" w:sz="4" w:space="0" w:color="auto"/>
              <w:right w:val="single" w:sz="4" w:space="0" w:color="auto"/>
            </w:tcBorders>
            <w:vAlign w:val="center"/>
          </w:tcPr>
          <w:p w:rsidR="002A65A6" w:rsidRPr="00051B41" w:rsidRDefault="002A65A6" w:rsidP="002A65A6">
            <w:pPr>
              <w:ind w:firstLine="174"/>
              <w:rPr>
                <w:sz w:val="26"/>
                <w:szCs w:val="26"/>
              </w:rPr>
            </w:pPr>
            <w:r w:rsidRPr="00051B41">
              <w:rPr>
                <w:sz w:val="26"/>
                <w:szCs w:val="26"/>
              </w:rPr>
              <w:t>Объекты капитального строительства, не требующие установления санитарно-защитной зоны</w:t>
            </w:r>
          </w:p>
        </w:tc>
      </w:tr>
    </w:tbl>
    <w:p w:rsidR="00A6488F" w:rsidRDefault="00A6488F" w:rsidP="002A65A6">
      <w:pPr>
        <w:spacing w:before="120" w:after="120"/>
        <w:jc w:val="center"/>
        <w:rPr>
          <w:b/>
          <w:i/>
          <w:sz w:val="26"/>
          <w:szCs w:val="26"/>
        </w:rPr>
      </w:pPr>
    </w:p>
    <w:p w:rsidR="002A65A6" w:rsidRPr="00051B41" w:rsidRDefault="002A65A6" w:rsidP="002A65A6">
      <w:pPr>
        <w:spacing w:before="120" w:after="120"/>
        <w:jc w:val="center"/>
        <w:rPr>
          <w:b/>
          <w:i/>
          <w:sz w:val="26"/>
          <w:szCs w:val="26"/>
        </w:rPr>
      </w:pPr>
      <w:r w:rsidRPr="00051B41">
        <w:rPr>
          <w:b/>
          <w:i/>
          <w:sz w:val="26"/>
          <w:szCs w:val="26"/>
        </w:rPr>
        <w:lastRenderedPageBreak/>
        <w:t>Вспомогательные виды разрешенного использования: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04"/>
        <w:gridCol w:w="7795"/>
        <w:gridCol w:w="2487"/>
      </w:tblGrid>
      <w:tr w:rsidR="002A65A6" w:rsidRPr="00051B41" w:rsidTr="00A27A01">
        <w:trPr>
          <w:trHeight w:val="283"/>
        </w:trPr>
        <w:tc>
          <w:tcPr>
            <w:tcW w:w="1523" w:type="pct"/>
            <w:tcBorders>
              <w:top w:val="single" w:sz="4" w:space="0" w:color="auto"/>
              <w:left w:val="single" w:sz="4" w:space="0" w:color="auto"/>
              <w:bottom w:val="single" w:sz="4" w:space="0" w:color="auto"/>
              <w:right w:val="single" w:sz="4" w:space="0" w:color="auto"/>
            </w:tcBorders>
            <w:vAlign w:val="center"/>
            <w:hideMark/>
          </w:tcPr>
          <w:p w:rsidR="002A65A6" w:rsidRPr="00051B41" w:rsidRDefault="002A65A6" w:rsidP="002A65A6">
            <w:pPr>
              <w:widowControl/>
              <w:autoSpaceDE/>
              <w:autoSpaceDN/>
              <w:adjustRightInd/>
              <w:ind w:firstLine="709"/>
              <w:rPr>
                <w:sz w:val="26"/>
                <w:szCs w:val="26"/>
              </w:rPr>
            </w:pPr>
            <w:r w:rsidRPr="00051B41">
              <w:rPr>
                <w:sz w:val="26"/>
                <w:szCs w:val="26"/>
              </w:rPr>
              <w:t>Наименование вида разрешенного использования земельного участка (код классификатора)</w:t>
            </w:r>
          </w:p>
        </w:tc>
        <w:tc>
          <w:tcPr>
            <w:tcW w:w="2636" w:type="pct"/>
            <w:tcBorders>
              <w:top w:val="single" w:sz="4" w:space="0" w:color="auto"/>
              <w:left w:val="single" w:sz="4" w:space="0" w:color="auto"/>
              <w:bottom w:val="single" w:sz="4" w:space="0" w:color="auto"/>
              <w:right w:val="single" w:sz="4" w:space="0" w:color="auto"/>
            </w:tcBorders>
            <w:vAlign w:val="center"/>
            <w:hideMark/>
          </w:tcPr>
          <w:p w:rsidR="002A65A6" w:rsidRPr="00051B41" w:rsidRDefault="002A65A6" w:rsidP="002A65A6">
            <w:pPr>
              <w:keepLines/>
              <w:jc w:val="center"/>
              <w:rPr>
                <w:sz w:val="26"/>
                <w:szCs w:val="26"/>
              </w:rPr>
            </w:pPr>
            <w:r w:rsidRPr="00051B41">
              <w:rPr>
                <w:sz w:val="26"/>
                <w:szCs w:val="26"/>
              </w:rPr>
              <w:t>Описание вида разрешенного использования</w:t>
            </w:r>
          </w:p>
        </w:tc>
        <w:tc>
          <w:tcPr>
            <w:tcW w:w="841" w:type="pct"/>
            <w:tcBorders>
              <w:top w:val="single" w:sz="4" w:space="0" w:color="auto"/>
              <w:left w:val="single" w:sz="4" w:space="0" w:color="auto"/>
              <w:bottom w:val="single" w:sz="4" w:space="0" w:color="auto"/>
              <w:right w:val="single" w:sz="4" w:space="0" w:color="auto"/>
            </w:tcBorders>
            <w:vAlign w:val="center"/>
            <w:hideMark/>
          </w:tcPr>
          <w:p w:rsidR="002A65A6" w:rsidRPr="00051B41" w:rsidRDefault="002A65A6" w:rsidP="002A65A6">
            <w:pPr>
              <w:keepLines/>
              <w:jc w:val="center"/>
              <w:rPr>
                <w:sz w:val="26"/>
                <w:szCs w:val="26"/>
              </w:rPr>
            </w:pPr>
            <w:r w:rsidRPr="00051B41">
              <w:rPr>
                <w:sz w:val="26"/>
                <w:szCs w:val="26"/>
              </w:rPr>
              <w:t>Примечания</w:t>
            </w:r>
          </w:p>
        </w:tc>
      </w:tr>
      <w:tr w:rsidR="002A65A6" w:rsidRPr="00051B41" w:rsidTr="00A27A01">
        <w:trPr>
          <w:trHeight w:val="283"/>
        </w:trPr>
        <w:tc>
          <w:tcPr>
            <w:tcW w:w="1523" w:type="pct"/>
            <w:tcBorders>
              <w:top w:val="single" w:sz="4" w:space="0" w:color="auto"/>
              <w:left w:val="single" w:sz="4" w:space="0" w:color="auto"/>
              <w:bottom w:val="single" w:sz="4" w:space="0" w:color="auto"/>
              <w:right w:val="single" w:sz="4" w:space="0" w:color="auto"/>
            </w:tcBorders>
            <w:vAlign w:val="center"/>
          </w:tcPr>
          <w:p w:rsidR="002A65A6" w:rsidRPr="00051B41" w:rsidRDefault="002A65A6" w:rsidP="002A65A6">
            <w:pPr>
              <w:jc w:val="center"/>
              <w:rPr>
                <w:sz w:val="26"/>
                <w:szCs w:val="26"/>
              </w:rPr>
            </w:pPr>
            <w:r w:rsidRPr="00051B41">
              <w:rPr>
                <w:sz w:val="26"/>
                <w:szCs w:val="26"/>
              </w:rPr>
              <w:t>Коммунальное обслуживание (3.1)</w:t>
            </w:r>
          </w:p>
        </w:tc>
        <w:tc>
          <w:tcPr>
            <w:tcW w:w="2636" w:type="pct"/>
            <w:tcBorders>
              <w:top w:val="single" w:sz="4" w:space="0" w:color="auto"/>
              <w:left w:val="single" w:sz="4" w:space="0" w:color="auto"/>
              <w:bottom w:val="single" w:sz="4" w:space="0" w:color="auto"/>
              <w:right w:val="single" w:sz="4" w:space="0" w:color="auto"/>
            </w:tcBorders>
            <w:vAlign w:val="center"/>
          </w:tcPr>
          <w:p w:rsidR="002A65A6" w:rsidRPr="00051B41" w:rsidRDefault="002A65A6" w:rsidP="002A65A6">
            <w:pPr>
              <w:ind w:firstLine="284"/>
              <w:rPr>
                <w:sz w:val="26"/>
                <w:szCs w:val="26"/>
              </w:rPr>
            </w:pPr>
            <w:r w:rsidRPr="00051B41">
              <w:rPr>
                <w:sz w:val="26"/>
                <w:szCs w:val="26"/>
              </w:rPr>
              <w:t>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841" w:type="pct"/>
            <w:tcBorders>
              <w:top w:val="single" w:sz="4" w:space="0" w:color="auto"/>
              <w:left w:val="single" w:sz="4" w:space="0" w:color="auto"/>
              <w:bottom w:val="single" w:sz="4" w:space="0" w:color="auto"/>
              <w:right w:val="single" w:sz="4" w:space="0" w:color="auto"/>
            </w:tcBorders>
            <w:vAlign w:val="center"/>
          </w:tcPr>
          <w:p w:rsidR="002A65A6" w:rsidRPr="00051B41" w:rsidRDefault="002A65A6" w:rsidP="002A65A6">
            <w:pPr>
              <w:jc w:val="center"/>
              <w:rPr>
                <w:sz w:val="26"/>
                <w:szCs w:val="26"/>
              </w:rPr>
            </w:pPr>
          </w:p>
        </w:tc>
      </w:tr>
      <w:tr w:rsidR="002A65A6" w:rsidRPr="00051B41" w:rsidTr="00A27A01">
        <w:trPr>
          <w:trHeight w:val="283"/>
        </w:trPr>
        <w:tc>
          <w:tcPr>
            <w:tcW w:w="1523" w:type="pct"/>
            <w:tcBorders>
              <w:top w:val="single" w:sz="4" w:space="0" w:color="auto"/>
              <w:left w:val="single" w:sz="4" w:space="0" w:color="auto"/>
              <w:bottom w:val="single" w:sz="4" w:space="0" w:color="auto"/>
              <w:right w:val="single" w:sz="4" w:space="0" w:color="auto"/>
            </w:tcBorders>
            <w:vAlign w:val="center"/>
          </w:tcPr>
          <w:p w:rsidR="002A65A6" w:rsidRPr="00051B41" w:rsidRDefault="002A65A6" w:rsidP="002A65A6">
            <w:pPr>
              <w:jc w:val="center"/>
              <w:rPr>
                <w:sz w:val="26"/>
                <w:szCs w:val="26"/>
              </w:rPr>
            </w:pPr>
            <w:r w:rsidRPr="00051B41">
              <w:rPr>
                <w:sz w:val="26"/>
                <w:szCs w:val="26"/>
              </w:rPr>
              <w:t>Земельные участки (территории) общего пользования (12)</w:t>
            </w:r>
          </w:p>
        </w:tc>
        <w:tc>
          <w:tcPr>
            <w:tcW w:w="2636" w:type="pct"/>
            <w:tcBorders>
              <w:top w:val="single" w:sz="4" w:space="0" w:color="auto"/>
              <w:left w:val="single" w:sz="4" w:space="0" w:color="auto"/>
              <w:bottom w:val="single" w:sz="4" w:space="0" w:color="auto"/>
              <w:right w:val="single" w:sz="4" w:space="0" w:color="auto"/>
            </w:tcBorders>
            <w:vAlign w:val="center"/>
          </w:tcPr>
          <w:p w:rsidR="002A65A6" w:rsidRPr="00051B41" w:rsidRDefault="002A65A6" w:rsidP="002A65A6">
            <w:pPr>
              <w:ind w:firstLine="284"/>
              <w:rPr>
                <w:sz w:val="26"/>
                <w:szCs w:val="26"/>
              </w:rPr>
            </w:pPr>
            <w:r w:rsidRPr="00051B41">
              <w:rPr>
                <w:sz w:val="26"/>
                <w:szCs w:val="26"/>
              </w:rPr>
              <w:t>Размещение объектов улично-дорожной сети, автомобильных дорог и пешеходных тротуаров в границах населенных пунктов, пешеходных переходов, набережных, береговых полос водных объектов общего пользования, скверов, бульваров, площадей, проездов, малых архитектурных форм благоустройства</w:t>
            </w:r>
          </w:p>
        </w:tc>
        <w:tc>
          <w:tcPr>
            <w:tcW w:w="841" w:type="pct"/>
            <w:tcBorders>
              <w:top w:val="single" w:sz="4" w:space="0" w:color="auto"/>
              <w:left w:val="single" w:sz="4" w:space="0" w:color="auto"/>
              <w:bottom w:val="single" w:sz="4" w:space="0" w:color="auto"/>
              <w:right w:val="single" w:sz="4" w:space="0" w:color="auto"/>
            </w:tcBorders>
            <w:vAlign w:val="center"/>
          </w:tcPr>
          <w:p w:rsidR="002A65A6" w:rsidRPr="00051B41" w:rsidRDefault="002A65A6" w:rsidP="002A65A6">
            <w:pPr>
              <w:jc w:val="center"/>
              <w:rPr>
                <w:sz w:val="26"/>
                <w:szCs w:val="26"/>
              </w:rPr>
            </w:pPr>
          </w:p>
        </w:tc>
      </w:tr>
      <w:tr w:rsidR="002A65A6" w:rsidRPr="00051B41" w:rsidTr="00A27A01">
        <w:trPr>
          <w:trHeight w:val="283"/>
        </w:trPr>
        <w:tc>
          <w:tcPr>
            <w:tcW w:w="1523" w:type="pct"/>
            <w:tcBorders>
              <w:top w:val="single" w:sz="4" w:space="0" w:color="auto"/>
              <w:left w:val="single" w:sz="4" w:space="0" w:color="auto"/>
              <w:bottom w:val="single" w:sz="4" w:space="0" w:color="auto"/>
              <w:right w:val="single" w:sz="4" w:space="0" w:color="auto"/>
            </w:tcBorders>
            <w:vAlign w:val="center"/>
          </w:tcPr>
          <w:p w:rsidR="002A65A6" w:rsidRPr="00051B41" w:rsidRDefault="002A65A6" w:rsidP="002A65A6">
            <w:pPr>
              <w:jc w:val="center"/>
              <w:rPr>
                <w:sz w:val="26"/>
                <w:szCs w:val="26"/>
              </w:rPr>
            </w:pPr>
            <w:r w:rsidRPr="00051B41">
              <w:rPr>
                <w:sz w:val="26"/>
                <w:szCs w:val="26"/>
              </w:rPr>
              <w:t>Обслуживание автотранспорта (4.9)</w:t>
            </w:r>
          </w:p>
        </w:tc>
        <w:tc>
          <w:tcPr>
            <w:tcW w:w="2636" w:type="pct"/>
            <w:tcBorders>
              <w:top w:val="single" w:sz="4" w:space="0" w:color="auto"/>
              <w:left w:val="single" w:sz="4" w:space="0" w:color="auto"/>
              <w:bottom w:val="single" w:sz="4" w:space="0" w:color="auto"/>
              <w:right w:val="single" w:sz="4" w:space="0" w:color="auto"/>
            </w:tcBorders>
            <w:vAlign w:val="center"/>
          </w:tcPr>
          <w:p w:rsidR="002A65A6" w:rsidRPr="00051B41" w:rsidRDefault="002A65A6" w:rsidP="002A65A6">
            <w:pPr>
              <w:widowControl/>
              <w:rPr>
                <w:sz w:val="26"/>
                <w:szCs w:val="26"/>
              </w:rPr>
            </w:pPr>
            <w:r w:rsidRPr="00051B41">
              <w:rPr>
                <w:sz w:val="26"/>
                <w:szCs w:val="26"/>
              </w:rPr>
              <w:t xml:space="preserve">Размещение постоянных или временных гаражей с несколькими стояночными местами, стоянок (парковок), гаражей, в том числе многоярусных, не указанных в </w:t>
            </w:r>
            <w:hyperlink r:id="rId19" w:history="1">
              <w:r w:rsidRPr="00A6488F">
                <w:rPr>
                  <w:sz w:val="26"/>
                  <w:szCs w:val="26"/>
                </w:rPr>
                <w:t>коде 2.7.1</w:t>
              </w:r>
            </w:hyperlink>
          </w:p>
        </w:tc>
        <w:tc>
          <w:tcPr>
            <w:tcW w:w="841" w:type="pct"/>
            <w:tcBorders>
              <w:top w:val="single" w:sz="4" w:space="0" w:color="auto"/>
              <w:left w:val="single" w:sz="4" w:space="0" w:color="auto"/>
              <w:bottom w:val="single" w:sz="4" w:space="0" w:color="auto"/>
              <w:right w:val="single" w:sz="4" w:space="0" w:color="auto"/>
            </w:tcBorders>
            <w:vAlign w:val="center"/>
          </w:tcPr>
          <w:p w:rsidR="002A65A6" w:rsidRPr="00051B41" w:rsidRDefault="002A65A6" w:rsidP="002A65A6">
            <w:pPr>
              <w:jc w:val="center"/>
              <w:rPr>
                <w:sz w:val="26"/>
                <w:szCs w:val="26"/>
              </w:rPr>
            </w:pPr>
          </w:p>
        </w:tc>
      </w:tr>
    </w:tbl>
    <w:p w:rsidR="00A6488F" w:rsidRDefault="00A6488F" w:rsidP="002A65A6">
      <w:pPr>
        <w:spacing w:before="120" w:after="120"/>
        <w:jc w:val="center"/>
        <w:rPr>
          <w:b/>
          <w:i/>
          <w:sz w:val="26"/>
          <w:szCs w:val="26"/>
        </w:rPr>
      </w:pPr>
    </w:p>
    <w:p w:rsidR="002A65A6" w:rsidRPr="00051B41" w:rsidRDefault="002A65A6" w:rsidP="002A65A6">
      <w:pPr>
        <w:spacing w:before="120" w:after="120"/>
        <w:jc w:val="center"/>
        <w:rPr>
          <w:b/>
          <w:i/>
          <w:sz w:val="26"/>
          <w:szCs w:val="26"/>
        </w:rPr>
      </w:pPr>
      <w:r w:rsidRPr="00051B41">
        <w:rPr>
          <w:b/>
          <w:i/>
          <w:sz w:val="26"/>
          <w:szCs w:val="26"/>
        </w:rPr>
        <w:lastRenderedPageBreak/>
        <w:t>Предельные размеры земельных участков и предельные параметры разрешенного строительства, реконструкции объектов капитального строительства:</w:t>
      </w:r>
    </w:p>
    <w:tbl>
      <w:tblPr>
        <w:tblStyle w:val="1f0"/>
        <w:tblW w:w="5000" w:type="pct"/>
        <w:tblLook w:val="04A0" w:firstRow="1" w:lastRow="0" w:firstColumn="1" w:lastColumn="0" w:noHBand="0" w:noVBand="1"/>
      </w:tblPr>
      <w:tblGrid>
        <w:gridCol w:w="2612"/>
        <w:gridCol w:w="2982"/>
        <w:gridCol w:w="4209"/>
        <w:gridCol w:w="2119"/>
        <w:gridCol w:w="2864"/>
      </w:tblGrid>
      <w:tr w:rsidR="002A65A6" w:rsidRPr="00051B41" w:rsidTr="00A27A01">
        <w:tc>
          <w:tcPr>
            <w:tcW w:w="887" w:type="pct"/>
            <w:vAlign w:val="center"/>
          </w:tcPr>
          <w:p w:rsidR="002A65A6" w:rsidRPr="00051B41" w:rsidRDefault="002A65A6" w:rsidP="002A65A6">
            <w:pPr>
              <w:jc w:val="center"/>
              <w:rPr>
                <w:sz w:val="26"/>
                <w:szCs w:val="26"/>
              </w:rPr>
            </w:pPr>
            <w:r w:rsidRPr="00051B41">
              <w:rPr>
                <w:sz w:val="26"/>
                <w:szCs w:val="26"/>
              </w:rPr>
              <w:t>Наименование вида разрешенного использования земельного участка (код классификатора)</w:t>
            </w:r>
          </w:p>
        </w:tc>
        <w:tc>
          <w:tcPr>
            <w:tcW w:w="994" w:type="pct"/>
            <w:vAlign w:val="center"/>
          </w:tcPr>
          <w:p w:rsidR="002A65A6" w:rsidRPr="00051B41" w:rsidRDefault="002A65A6" w:rsidP="002A65A6">
            <w:pPr>
              <w:jc w:val="center"/>
              <w:rPr>
                <w:sz w:val="26"/>
                <w:szCs w:val="26"/>
              </w:rPr>
            </w:pPr>
            <w:r w:rsidRPr="00051B41">
              <w:rPr>
                <w:sz w:val="26"/>
                <w:szCs w:val="26"/>
              </w:rPr>
              <w:t>Предельные (минимальные и (или) максимальные) размеры земельных участков, в том числе их площадь</w:t>
            </w:r>
          </w:p>
        </w:tc>
        <w:tc>
          <w:tcPr>
            <w:tcW w:w="1427" w:type="pct"/>
            <w:vAlign w:val="center"/>
          </w:tcPr>
          <w:p w:rsidR="002A65A6" w:rsidRPr="00051B41" w:rsidRDefault="002A65A6" w:rsidP="002A65A6">
            <w:pPr>
              <w:jc w:val="center"/>
              <w:rPr>
                <w:sz w:val="26"/>
                <w:szCs w:val="26"/>
              </w:rPr>
            </w:pPr>
            <w:r w:rsidRPr="00051B41">
              <w:rPr>
                <w:sz w:val="26"/>
                <w:szCs w:val="2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720" w:type="pct"/>
            <w:vAlign w:val="center"/>
          </w:tcPr>
          <w:p w:rsidR="002A65A6" w:rsidRPr="00051B41" w:rsidRDefault="002A65A6" w:rsidP="002A65A6">
            <w:pPr>
              <w:jc w:val="center"/>
              <w:rPr>
                <w:sz w:val="26"/>
                <w:szCs w:val="26"/>
              </w:rPr>
            </w:pPr>
            <w:r w:rsidRPr="00051B41">
              <w:rPr>
                <w:sz w:val="26"/>
                <w:szCs w:val="26"/>
              </w:rPr>
              <w:t>Предельное количество надземных этажей или предельная высота зданий, строений, сооружений</w:t>
            </w:r>
          </w:p>
        </w:tc>
        <w:tc>
          <w:tcPr>
            <w:tcW w:w="972" w:type="pct"/>
            <w:vAlign w:val="center"/>
          </w:tcPr>
          <w:p w:rsidR="002A65A6" w:rsidRPr="00051B41" w:rsidRDefault="002A65A6" w:rsidP="002A65A6">
            <w:pPr>
              <w:rPr>
                <w:sz w:val="26"/>
                <w:szCs w:val="26"/>
              </w:rPr>
            </w:pPr>
            <w:r w:rsidRPr="00051B41">
              <w:rPr>
                <w:sz w:val="26"/>
                <w:szCs w:val="26"/>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tc>
      </w:tr>
      <w:tr w:rsidR="002A65A6" w:rsidRPr="00051B41" w:rsidTr="00A27A01">
        <w:tc>
          <w:tcPr>
            <w:tcW w:w="5000" w:type="pct"/>
            <w:gridSpan w:val="5"/>
            <w:vAlign w:val="center"/>
          </w:tcPr>
          <w:p w:rsidR="002A65A6" w:rsidRPr="00051B41" w:rsidRDefault="002A65A6" w:rsidP="002A65A6">
            <w:pPr>
              <w:spacing w:before="60" w:after="60"/>
              <w:jc w:val="center"/>
              <w:rPr>
                <w:b/>
                <w:sz w:val="26"/>
                <w:szCs w:val="26"/>
              </w:rPr>
            </w:pPr>
            <w:r w:rsidRPr="00051B41">
              <w:rPr>
                <w:b/>
                <w:sz w:val="26"/>
                <w:szCs w:val="26"/>
              </w:rPr>
              <w:t>Основные виды разрешенного использования</w:t>
            </w:r>
          </w:p>
        </w:tc>
      </w:tr>
      <w:tr w:rsidR="002A65A6" w:rsidRPr="00051B41" w:rsidTr="00A27A01">
        <w:trPr>
          <w:trHeight w:val="1169"/>
        </w:trPr>
        <w:tc>
          <w:tcPr>
            <w:tcW w:w="887" w:type="pct"/>
            <w:vAlign w:val="center"/>
          </w:tcPr>
          <w:p w:rsidR="002A65A6" w:rsidRPr="00051B41" w:rsidRDefault="002A65A6" w:rsidP="002A65A6">
            <w:pPr>
              <w:jc w:val="center"/>
              <w:rPr>
                <w:sz w:val="26"/>
                <w:szCs w:val="26"/>
              </w:rPr>
            </w:pPr>
            <w:r w:rsidRPr="00051B41">
              <w:rPr>
                <w:sz w:val="26"/>
                <w:szCs w:val="26"/>
              </w:rPr>
              <w:t>Для индивидуального жилищного строительства (2.1)</w:t>
            </w:r>
          </w:p>
        </w:tc>
        <w:tc>
          <w:tcPr>
            <w:tcW w:w="994" w:type="pct"/>
            <w:vAlign w:val="center"/>
          </w:tcPr>
          <w:p w:rsidR="002A65A6" w:rsidRPr="00051B41" w:rsidRDefault="002A65A6" w:rsidP="002A65A6">
            <w:pPr>
              <w:jc w:val="center"/>
              <w:rPr>
                <w:sz w:val="26"/>
                <w:szCs w:val="26"/>
              </w:rPr>
            </w:pPr>
            <w:r w:rsidRPr="00051B41">
              <w:rPr>
                <w:sz w:val="26"/>
                <w:szCs w:val="26"/>
              </w:rPr>
              <w:t>Минимальный размер земельного участка 0,04 га</w:t>
            </w:r>
          </w:p>
          <w:p w:rsidR="002A65A6" w:rsidRPr="00051B41" w:rsidRDefault="002A65A6" w:rsidP="002A65A6">
            <w:pPr>
              <w:jc w:val="center"/>
              <w:rPr>
                <w:sz w:val="26"/>
                <w:szCs w:val="26"/>
              </w:rPr>
            </w:pPr>
            <w:r w:rsidRPr="00051B41">
              <w:rPr>
                <w:sz w:val="26"/>
                <w:szCs w:val="26"/>
              </w:rPr>
              <w:t>Максимальный размер земельного участка 0,4 га</w:t>
            </w:r>
          </w:p>
        </w:tc>
        <w:tc>
          <w:tcPr>
            <w:tcW w:w="1427" w:type="pct"/>
            <w:vMerge w:val="restart"/>
            <w:vAlign w:val="center"/>
          </w:tcPr>
          <w:p w:rsidR="002A65A6" w:rsidRPr="00051B41" w:rsidRDefault="002A65A6" w:rsidP="002A65A6">
            <w:pPr>
              <w:rPr>
                <w:sz w:val="26"/>
                <w:szCs w:val="26"/>
              </w:rPr>
            </w:pPr>
            <w:r w:rsidRPr="00051B41">
              <w:rPr>
                <w:sz w:val="26"/>
                <w:szCs w:val="26"/>
              </w:rPr>
              <w:t>Минимальный отступ от жилого дома до:</w:t>
            </w:r>
          </w:p>
          <w:p w:rsidR="002A65A6" w:rsidRPr="00051B41" w:rsidRDefault="002A65A6" w:rsidP="002A65A6">
            <w:pPr>
              <w:rPr>
                <w:sz w:val="26"/>
                <w:szCs w:val="26"/>
              </w:rPr>
            </w:pPr>
            <w:r w:rsidRPr="00051B41">
              <w:rPr>
                <w:sz w:val="26"/>
                <w:szCs w:val="26"/>
              </w:rPr>
              <w:t xml:space="preserve">- красной линии – 3м; </w:t>
            </w:r>
          </w:p>
          <w:p w:rsidR="002A65A6" w:rsidRPr="00051B41" w:rsidRDefault="002A65A6" w:rsidP="002A65A6">
            <w:pPr>
              <w:rPr>
                <w:sz w:val="26"/>
                <w:szCs w:val="26"/>
              </w:rPr>
            </w:pPr>
            <w:r w:rsidRPr="00051B41">
              <w:rPr>
                <w:sz w:val="26"/>
                <w:szCs w:val="26"/>
              </w:rPr>
              <w:t>- красной линии проездов – 3м;</w:t>
            </w:r>
          </w:p>
          <w:p w:rsidR="002A65A6" w:rsidRPr="00051B41" w:rsidRDefault="002A65A6" w:rsidP="002A65A6">
            <w:pPr>
              <w:rPr>
                <w:sz w:val="26"/>
                <w:szCs w:val="26"/>
              </w:rPr>
            </w:pPr>
            <w:r w:rsidRPr="00051B41">
              <w:rPr>
                <w:sz w:val="26"/>
                <w:szCs w:val="26"/>
              </w:rPr>
              <w:t>- границы соседнего земельного участка – 3 м.</w:t>
            </w:r>
          </w:p>
          <w:p w:rsidR="002A65A6" w:rsidRPr="00051B41" w:rsidRDefault="002A65A6" w:rsidP="002A65A6">
            <w:pPr>
              <w:rPr>
                <w:sz w:val="26"/>
                <w:szCs w:val="26"/>
              </w:rPr>
            </w:pPr>
            <w:r w:rsidRPr="00051B41">
              <w:rPr>
                <w:sz w:val="26"/>
                <w:szCs w:val="26"/>
              </w:rPr>
              <w:t xml:space="preserve">Минимальный отступ от подсобных сооружений до: </w:t>
            </w:r>
          </w:p>
          <w:p w:rsidR="002A65A6" w:rsidRPr="00051B41" w:rsidRDefault="002A65A6" w:rsidP="002A65A6">
            <w:pPr>
              <w:rPr>
                <w:sz w:val="26"/>
                <w:szCs w:val="26"/>
              </w:rPr>
            </w:pPr>
            <w:r w:rsidRPr="00051B41">
              <w:rPr>
                <w:sz w:val="26"/>
                <w:szCs w:val="26"/>
              </w:rPr>
              <w:t>- красных линий улиц и проездов – 3 м;</w:t>
            </w:r>
          </w:p>
          <w:p w:rsidR="002A65A6" w:rsidRPr="00051B41" w:rsidRDefault="002A65A6" w:rsidP="002A65A6">
            <w:pPr>
              <w:rPr>
                <w:sz w:val="26"/>
                <w:szCs w:val="26"/>
              </w:rPr>
            </w:pPr>
            <w:r w:rsidRPr="00051B41">
              <w:rPr>
                <w:sz w:val="26"/>
                <w:szCs w:val="26"/>
              </w:rPr>
              <w:t>- границы соседнего земельного участка – 1 м</w:t>
            </w:r>
          </w:p>
        </w:tc>
        <w:tc>
          <w:tcPr>
            <w:tcW w:w="720" w:type="pct"/>
            <w:vAlign w:val="center"/>
          </w:tcPr>
          <w:p w:rsidR="002A65A6" w:rsidRPr="00051B41" w:rsidRDefault="002A65A6" w:rsidP="002A65A6">
            <w:pPr>
              <w:jc w:val="center"/>
              <w:rPr>
                <w:sz w:val="26"/>
                <w:szCs w:val="26"/>
              </w:rPr>
            </w:pPr>
            <w:r w:rsidRPr="00051B41">
              <w:rPr>
                <w:sz w:val="26"/>
                <w:szCs w:val="26"/>
              </w:rPr>
              <w:t>3 надземных этажа</w:t>
            </w:r>
          </w:p>
        </w:tc>
        <w:tc>
          <w:tcPr>
            <w:tcW w:w="972" w:type="pct"/>
            <w:vAlign w:val="center"/>
          </w:tcPr>
          <w:p w:rsidR="002A65A6" w:rsidRPr="00051B41" w:rsidRDefault="002A65A6" w:rsidP="002A65A6">
            <w:pPr>
              <w:jc w:val="center"/>
              <w:rPr>
                <w:sz w:val="26"/>
                <w:szCs w:val="26"/>
              </w:rPr>
            </w:pPr>
            <w:r w:rsidRPr="00051B41">
              <w:rPr>
                <w:sz w:val="26"/>
                <w:szCs w:val="26"/>
              </w:rPr>
              <w:t>60</w:t>
            </w:r>
          </w:p>
        </w:tc>
      </w:tr>
      <w:tr w:rsidR="002A65A6" w:rsidRPr="00051B41" w:rsidTr="00A27A01">
        <w:trPr>
          <w:trHeight w:val="1399"/>
        </w:trPr>
        <w:tc>
          <w:tcPr>
            <w:tcW w:w="887" w:type="pct"/>
            <w:vAlign w:val="center"/>
          </w:tcPr>
          <w:p w:rsidR="002A65A6" w:rsidRPr="00051B41" w:rsidRDefault="002A65A6" w:rsidP="002A65A6">
            <w:pPr>
              <w:widowControl/>
              <w:ind w:firstLine="284"/>
              <w:jc w:val="center"/>
              <w:rPr>
                <w:sz w:val="26"/>
                <w:szCs w:val="26"/>
              </w:rPr>
            </w:pPr>
            <w:r w:rsidRPr="00051B41">
              <w:rPr>
                <w:sz w:val="26"/>
                <w:szCs w:val="26"/>
              </w:rPr>
              <w:t>Для ведения личного подсобного хозяйства (2.2)</w:t>
            </w:r>
          </w:p>
        </w:tc>
        <w:tc>
          <w:tcPr>
            <w:tcW w:w="994" w:type="pct"/>
            <w:vAlign w:val="center"/>
          </w:tcPr>
          <w:p w:rsidR="002A65A6" w:rsidRPr="00051B41" w:rsidRDefault="002A65A6" w:rsidP="002A65A6">
            <w:pPr>
              <w:jc w:val="center"/>
              <w:rPr>
                <w:sz w:val="26"/>
                <w:szCs w:val="26"/>
              </w:rPr>
            </w:pPr>
            <w:r w:rsidRPr="00051B41">
              <w:rPr>
                <w:sz w:val="26"/>
                <w:szCs w:val="26"/>
              </w:rPr>
              <w:t>Минимальный размер земельного участка 0,03 га</w:t>
            </w:r>
          </w:p>
        </w:tc>
        <w:tc>
          <w:tcPr>
            <w:tcW w:w="1427" w:type="pct"/>
            <w:vMerge/>
            <w:vAlign w:val="center"/>
          </w:tcPr>
          <w:p w:rsidR="002A65A6" w:rsidRPr="00051B41" w:rsidRDefault="002A65A6" w:rsidP="002A65A6">
            <w:pPr>
              <w:rPr>
                <w:sz w:val="26"/>
                <w:szCs w:val="26"/>
              </w:rPr>
            </w:pPr>
          </w:p>
        </w:tc>
        <w:tc>
          <w:tcPr>
            <w:tcW w:w="720" w:type="pct"/>
            <w:vAlign w:val="center"/>
          </w:tcPr>
          <w:p w:rsidR="002A65A6" w:rsidRPr="00051B41" w:rsidRDefault="002A65A6" w:rsidP="002A65A6">
            <w:pPr>
              <w:jc w:val="center"/>
              <w:rPr>
                <w:sz w:val="26"/>
                <w:szCs w:val="26"/>
              </w:rPr>
            </w:pPr>
            <w:r w:rsidRPr="00051B41">
              <w:rPr>
                <w:sz w:val="26"/>
                <w:szCs w:val="26"/>
              </w:rPr>
              <w:t>3 надземных этажа</w:t>
            </w:r>
          </w:p>
        </w:tc>
        <w:tc>
          <w:tcPr>
            <w:tcW w:w="972" w:type="pct"/>
            <w:vAlign w:val="center"/>
          </w:tcPr>
          <w:p w:rsidR="002A65A6" w:rsidRPr="00051B41" w:rsidRDefault="002A65A6" w:rsidP="002A65A6">
            <w:pPr>
              <w:jc w:val="center"/>
              <w:rPr>
                <w:sz w:val="26"/>
                <w:szCs w:val="26"/>
              </w:rPr>
            </w:pPr>
            <w:r w:rsidRPr="00051B41">
              <w:rPr>
                <w:sz w:val="26"/>
                <w:szCs w:val="26"/>
              </w:rPr>
              <w:t>60</w:t>
            </w:r>
          </w:p>
        </w:tc>
      </w:tr>
      <w:tr w:rsidR="002A65A6" w:rsidRPr="00051B41" w:rsidTr="00A27A01">
        <w:trPr>
          <w:trHeight w:val="1840"/>
        </w:trPr>
        <w:tc>
          <w:tcPr>
            <w:tcW w:w="887" w:type="pct"/>
            <w:vAlign w:val="center"/>
          </w:tcPr>
          <w:p w:rsidR="002A65A6" w:rsidRPr="00051B41" w:rsidRDefault="002A65A6" w:rsidP="002A65A6">
            <w:pPr>
              <w:jc w:val="center"/>
              <w:rPr>
                <w:sz w:val="26"/>
                <w:szCs w:val="26"/>
              </w:rPr>
            </w:pPr>
            <w:r w:rsidRPr="00051B41">
              <w:rPr>
                <w:sz w:val="26"/>
                <w:szCs w:val="26"/>
              </w:rPr>
              <w:lastRenderedPageBreak/>
              <w:t>Блокированная жилая застройка (2.3)</w:t>
            </w:r>
          </w:p>
        </w:tc>
        <w:tc>
          <w:tcPr>
            <w:tcW w:w="994" w:type="pct"/>
            <w:vAlign w:val="center"/>
          </w:tcPr>
          <w:p w:rsidR="002A65A6" w:rsidRPr="00051B41" w:rsidRDefault="002A65A6" w:rsidP="002A65A6">
            <w:pPr>
              <w:suppressAutoHyphens/>
              <w:overflowPunct w:val="0"/>
              <w:autoSpaceDN/>
              <w:adjustRightInd/>
              <w:jc w:val="center"/>
              <w:rPr>
                <w:sz w:val="26"/>
                <w:szCs w:val="26"/>
                <w:lang w:eastAsia="zh-CN"/>
              </w:rPr>
            </w:pPr>
            <w:r w:rsidRPr="00051B41">
              <w:rPr>
                <w:sz w:val="26"/>
                <w:szCs w:val="26"/>
                <w:lang w:eastAsia="zh-CN"/>
              </w:rPr>
              <w:t>Минимальный размер земельного участка – 100 кв. м. на квартиру без учета площади застройки.</w:t>
            </w:r>
          </w:p>
        </w:tc>
        <w:tc>
          <w:tcPr>
            <w:tcW w:w="1427" w:type="pct"/>
            <w:vAlign w:val="center"/>
          </w:tcPr>
          <w:p w:rsidR="002A65A6" w:rsidRPr="00051B41" w:rsidRDefault="002A65A6" w:rsidP="002A65A6">
            <w:pPr>
              <w:rPr>
                <w:sz w:val="26"/>
                <w:szCs w:val="26"/>
              </w:rPr>
            </w:pPr>
            <w:r w:rsidRPr="00051B41">
              <w:rPr>
                <w:sz w:val="26"/>
                <w:szCs w:val="26"/>
              </w:rPr>
              <w:t>Минимальный отступ от жилого дома до:</w:t>
            </w:r>
          </w:p>
          <w:p w:rsidR="002A65A6" w:rsidRPr="00051B41" w:rsidRDefault="002A65A6" w:rsidP="002A65A6">
            <w:pPr>
              <w:rPr>
                <w:sz w:val="26"/>
                <w:szCs w:val="26"/>
              </w:rPr>
            </w:pPr>
            <w:r w:rsidRPr="00051B41">
              <w:rPr>
                <w:sz w:val="26"/>
                <w:szCs w:val="26"/>
              </w:rPr>
              <w:t xml:space="preserve">- красной линии – 3м; </w:t>
            </w:r>
          </w:p>
          <w:p w:rsidR="002A65A6" w:rsidRPr="00051B41" w:rsidRDefault="002A65A6" w:rsidP="002A65A6">
            <w:pPr>
              <w:rPr>
                <w:sz w:val="26"/>
                <w:szCs w:val="26"/>
              </w:rPr>
            </w:pPr>
            <w:r w:rsidRPr="00051B41">
              <w:rPr>
                <w:sz w:val="26"/>
                <w:szCs w:val="26"/>
              </w:rPr>
              <w:t>- красной линии проездов – 3м</w:t>
            </w:r>
            <w:r w:rsidRPr="00051B41">
              <w:rPr>
                <w:rFonts w:eastAsia="SimSun"/>
                <w:sz w:val="26"/>
                <w:szCs w:val="26"/>
                <w:lang w:eastAsia="ar-SA"/>
              </w:rPr>
              <w:t>.</w:t>
            </w:r>
          </w:p>
          <w:p w:rsidR="002A65A6" w:rsidRPr="00051B41" w:rsidRDefault="002A65A6" w:rsidP="002A65A6">
            <w:pPr>
              <w:widowControl/>
              <w:suppressAutoHyphens/>
              <w:autoSpaceDE/>
              <w:autoSpaceDN/>
              <w:adjustRightInd/>
              <w:rPr>
                <w:sz w:val="26"/>
                <w:szCs w:val="26"/>
                <w:lang w:eastAsia="zh-CN"/>
              </w:rPr>
            </w:pPr>
            <w:r w:rsidRPr="00051B41">
              <w:rPr>
                <w:sz w:val="26"/>
                <w:szCs w:val="26"/>
                <w:lang w:eastAsia="zh-CN"/>
              </w:rPr>
              <w:t>Минимальный отступ от границы земельного участка при строительстве, реконструкции жилых домов блокированной застройки в месте примыкания с соседним блоком или соседними блоками – 0 м.</w:t>
            </w:r>
          </w:p>
        </w:tc>
        <w:tc>
          <w:tcPr>
            <w:tcW w:w="720" w:type="pct"/>
            <w:vAlign w:val="center"/>
          </w:tcPr>
          <w:p w:rsidR="002A65A6" w:rsidRPr="00051B41" w:rsidRDefault="002A65A6" w:rsidP="002A65A6">
            <w:pPr>
              <w:jc w:val="center"/>
              <w:rPr>
                <w:sz w:val="26"/>
                <w:szCs w:val="26"/>
              </w:rPr>
            </w:pPr>
            <w:r w:rsidRPr="00051B41">
              <w:rPr>
                <w:sz w:val="26"/>
                <w:szCs w:val="26"/>
              </w:rPr>
              <w:t>3 надземных этажа</w:t>
            </w:r>
          </w:p>
        </w:tc>
        <w:tc>
          <w:tcPr>
            <w:tcW w:w="972" w:type="pct"/>
            <w:vAlign w:val="center"/>
          </w:tcPr>
          <w:p w:rsidR="002A65A6" w:rsidRPr="00051B41" w:rsidRDefault="002A65A6" w:rsidP="002A65A6">
            <w:pPr>
              <w:jc w:val="center"/>
              <w:rPr>
                <w:sz w:val="26"/>
                <w:szCs w:val="26"/>
              </w:rPr>
            </w:pPr>
            <w:r w:rsidRPr="00051B41">
              <w:rPr>
                <w:sz w:val="26"/>
                <w:szCs w:val="26"/>
              </w:rPr>
              <w:t>60</w:t>
            </w:r>
          </w:p>
        </w:tc>
      </w:tr>
      <w:tr w:rsidR="002A65A6" w:rsidRPr="00051B41" w:rsidTr="00A27A01">
        <w:trPr>
          <w:trHeight w:val="1840"/>
        </w:trPr>
        <w:tc>
          <w:tcPr>
            <w:tcW w:w="887" w:type="pct"/>
            <w:vAlign w:val="center"/>
          </w:tcPr>
          <w:p w:rsidR="002A65A6" w:rsidRPr="00051B41" w:rsidRDefault="002A65A6" w:rsidP="002A65A6">
            <w:pPr>
              <w:jc w:val="center"/>
              <w:rPr>
                <w:sz w:val="26"/>
                <w:szCs w:val="26"/>
              </w:rPr>
            </w:pPr>
            <w:r w:rsidRPr="00051B41">
              <w:rPr>
                <w:sz w:val="26"/>
                <w:szCs w:val="26"/>
              </w:rPr>
              <w:t>Дошкольное, начальное и среднее общее образование (3.5.1)</w:t>
            </w:r>
          </w:p>
        </w:tc>
        <w:tc>
          <w:tcPr>
            <w:tcW w:w="994" w:type="pct"/>
            <w:vAlign w:val="center"/>
          </w:tcPr>
          <w:p w:rsidR="002A65A6" w:rsidRPr="00051B41" w:rsidRDefault="002A65A6" w:rsidP="002A65A6">
            <w:pPr>
              <w:widowControl/>
              <w:autoSpaceDE/>
              <w:autoSpaceDN/>
              <w:adjustRightInd/>
              <w:rPr>
                <w:sz w:val="26"/>
                <w:szCs w:val="26"/>
              </w:rPr>
            </w:pPr>
            <w:r w:rsidRPr="00051B41">
              <w:rPr>
                <w:sz w:val="26"/>
                <w:szCs w:val="26"/>
              </w:rPr>
              <w:t>Размеры земельных участков дошкольной образовательной организации, кв. м/место: до 100 – 40, свыше 100 – 35, В комплексе яслей-садов свыше 500 мест – 30.</w:t>
            </w:r>
          </w:p>
          <w:p w:rsidR="002A65A6" w:rsidRPr="00051B41" w:rsidRDefault="002A65A6" w:rsidP="002A65A6">
            <w:pPr>
              <w:ind w:firstLine="258"/>
              <w:rPr>
                <w:sz w:val="26"/>
                <w:szCs w:val="26"/>
              </w:rPr>
            </w:pPr>
          </w:p>
          <w:p w:rsidR="002A65A6" w:rsidRPr="00051B41" w:rsidRDefault="002A65A6" w:rsidP="002A65A6">
            <w:pPr>
              <w:rPr>
                <w:sz w:val="26"/>
                <w:szCs w:val="26"/>
              </w:rPr>
            </w:pPr>
            <w:r w:rsidRPr="00051B41">
              <w:rPr>
                <w:sz w:val="26"/>
                <w:szCs w:val="26"/>
              </w:rPr>
              <w:t>Размеры земельных участков общеобразовательной организации,</w:t>
            </w:r>
            <w:r w:rsidRPr="00051B41">
              <w:rPr>
                <w:spacing w:val="2"/>
                <w:sz w:val="26"/>
                <w:szCs w:val="26"/>
              </w:rPr>
              <w:t xml:space="preserve"> </w:t>
            </w:r>
            <w:r w:rsidRPr="00051B41">
              <w:rPr>
                <w:sz w:val="26"/>
                <w:szCs w:val="26"/>
              </w:rPr>
              <w:t>кв. м /учащийся</w:t>
            </w:r>
          </w:p>
          <w:p w:rsidR="002A65A6" w:rsidRPr="00051B41" w:rsidRDefault="002A65A6" w:rsidP="002A65A6">
            <w:pPr>
              <w:ind w:firstLine="319"/>
              <w:rPr>
                <w:sz w:val="26"/>
                <w:szCs w:val="26"/>
              </w:rPr>
            </w:pPr>
            <w:r w:rsidRPr="00051B41">
              <w:rPr>
                <w:sz w:val="26"/>
                <w:szCs w:val="26"/>
              </w:rPr>
              <w:t>свыше 40 до 400 – 50;</w:t>
            </w:r>
          </w:p>
          <w:p w:rsidR="002A65A6" w:rsidRPr="00051B41" w:rsidRDefault="002A65A6" w:rsidP="002A65A6">
            <w:pPr>
              <w:ind w:firstLine="319"/>
              <w:rPr>
                <w:sz w:val="26"/>
                <w:szCs w:val="26"/>
              </w:rPr>
            </w:pPr>
            <w:r w:rsidRPr="00051B41">
              <w:rPr>
                <w:sz w:val="26"/>
                <w:szCs w:val="26"/>
              </w:rPr>
              <w:t>свыше 400 до 500 – 60;</w:t>
            </w:r>
          </w:p>
          <w:p w:rsidR="002A65A6" w:rsidRPr="00051B41" w:rsidRDefault="002A65A6" w:rsidP="002A65A6">
            <w:pPr>
              <w:ind w:firstLine="319"/>
              <w:rPr>
                <w:sz w:val="26"/>
                <w:szCs w:val="26"/>
              </w:rPr>
            </w:pPr>
            <w:r w:rsidRPr="00051B41">
              <w:rPr>
                <w:sz w:val="26"/>
                <w:szCs w:val="26"/>
              </w:rPr>
              <w:lastRenderedPageBreak/>
              <w:t>свыше 500 до 600 – 50;</w:t>
            </w:r>
          </w:p>
          <w:p w:rsidR="002A65A6" w:rsidRPr="00051B41" w:rsidRDefault="002A65A6" w:rsidP="002A65A6">
            <w:pPr>
              <w:ind w:firstLine="319"/>
              <w:rPr>
                <w:sz w:val="26"/>
                <w:szCs w:val="26"/>
              </w:rPr>
            </w:pPr>
            <w:r w:rsidRPr="00051B41">
              <w:rPr>
                <w:sz w:val="26"/>
                <w:szCs w:val="26"/>
              </w:rPr>
              <w:t>свыше 600 до 800 – 40;</w:t>
            </w:r>
          </w:p>
          <w:p w:rsidR="002A65A6" w:rsidRPr="00051B41" w:rsidRDefault="002A65A6" w:rsidP="002A65A6">
            <w:pPr>
              <w:ind w:firstLine="319"/>
              <w:rPr>
                <w:sz w:val="26"/>
                <w:szCs w:val="26"/>
              </w:rPr>
            </w:pPr>
            <w:r w:rsidRPr="00051B41">
              <w:rPr>
                <w:sz w:val="26"/>
                <w:szCs w:val="26"/>
              </w:rPr>
              <w:t>свыше 800 до 1100 – 33;</w:t>
            </w:r>
          </w:p>
          <w:p w:rsidR="002A65A6" w:rsidRPr="00051B41" w:rsidRDefault="002A65A6" w:rsidP="002A65A6">
            <w:pPr>
              <w:ind w:firstLine="319"/>
              <w:rPr>
                <w:sz w:val="26"/>
                <w:szCs w:val="26"/>
              </w:rPr>
            </w:pPr>
            <w:r w:rsidRPr="00051B41">
              <w:rPr>
                <w:sz w:val="26"/>
                <w:szCs w:val="26"/>
              </w:rPr>
              <w:t>свыше 1100 до 1500 – 21;</w:t>
            </w:r>
          </w:p>
          <w:p w:rsidR="002A65A6" w:rsidRPr="00051B41" w:rsidRDefault="002A65A6" w:rsidP="002A65A6">
            <w:pPr>
              <w:ind w:firstLine="319"/>
              <w:rPr>
                <w:sz w:val="26"/>
                <w:szCs w:val="26"/>
              </w:rPr>
            </w:pPr>
            <w:r w:rsidRPr="00051B41">
              <w:rPr>
                <w:sz w:val="26"/>
                <w:szCs w:val="26"/>
              </w:rPr>
              <w:t>свыше 1500 до 2000 – 17;</w:t>
            </w:r>
          </w:p>
          <w:p w:rsidR="002A65A6" w:rsidRPr="00051B41" w:rsidRDefault="002A65A6" w:rsidP="002A65A6">
            <w:pPr>
              <w:ind w:firstLine="258"/>
              <w:rPr>
                <w:sz w:val="26"/>
                <w:szCs w:val="26"/>
              </w:rPr>
            </w:pPr>
            <w:r w:rsidRPr="00051B41">
              <w:rPr>
                <w:sz w:val="26"/>
                <w:szCs w:val="26"/>
              </w:rPr>
              <w:t>свыше 2000 – 16.</w:t>
            </w:r>
          </w:p>
        </w:tc>
        <w:tc>
          <w:tcPr>
            <w:tcW w:w="1427" w:type="pct"/>
            <w:vAlign w:val="center"/>
          </w:tcPr>
          <w:p w:rsidR="002A65A6" w:rsidRPr="00051B41" w:rsidRDefault="002A65A6" w:rsidP="002A65A6">
            <w:pPr>
              <w:jc w:val="center"/>
              <w:rPr>
                <w:rFonts w:eastAsia="SimSun"/>
                <w:sz w:val="26"/>
                <w:szCs w:val="26"/>
                <w:lang w:eastAsia="ar-SA"/>
              </w:rPr>
            </w:pPr>
            <w:r w:rsidRPr="00051B41">
              <w:rPr>
                <w:rFonts w:eastAsia="SimSun"/>
                <w:sz w:val="26"/>
                <w:szCs w:val="26"/>
                <w:lang w:eastAsia="ar-SA"/>
              </w:rPr>
              <w:lastRenderedPageBreak/>
              <w:t>Минимальный отступ от границы земельного участка (красной линии) – 3 м.</w:t>
            </w:r>
          </w:p>
          <w:p w:rsidR="002A65A6" w:rsidRPr="00051B41" w:rsidRDefault="002A65A6" w:rsidP="002A65A6">
            <w:pPr>
              <w:jc w:val="center"/>
              <w:rPr>
                <w:b/>
                <w:sz w:val="26"/>
                <w:szCs w:val="26"/>
              </w:rPr>
            </w:pPr>
          </w:p>
        </w:tc>
        <w:tc>
          <w:tcPr>
            <w:tcW w:w="720" w:type="pct"/>
            <w:vAlign w:val="center"/>
          </w:tcPr>
          <w:p w:rsidR="002A65A6" w:rsidRPr="00051B41" w:rsidRDefault="002A65A6" w:rsidP="002A65A6">
            <w:pPr>
              <w:jc w:val="center"/>
              <w:rPr>
                <w:sz w:val="26"/>
                <w:szCs w:val="26"/>
              </w:rPr>
            </w:pPr>
            <w:r w:rsidRPr="00051B41">
              <w:rPr>
                <w:sz w:val="26"/>
                <w:szCs w:val="26"/>
              </w:rPr>
              <w:t xml:space="preserve">4 наземных этажа </w:t>
            </w:r>
          </w:p>
        </w:tc>
        <w:tc>
          <w:tcPr>
            <w:tcW w:w="972" w:type="pct"/>
            <w:vAlign w:val="center"/>
          </w:tcPr>
          <w:p w:rsidR="002A65A6" w:rsidRPr="00051B41" w:rsidRDefault="002A65A6" w:rsidP="002A65A6">
            <w:pPr>
              <w:jc w:val="center"/>
              <w:rPr>
                <w:sz w:val="26"/>
                <w:szCs w:val="26"/>
              </w:rPr>
            </w:pPr>
            <w:r w:rsidRPr="00051B41">
              <w:rPr>
                <w:sz w:val="26"/>
                <w:szCs w:val="26"/>
              </w:rPr>
              <w:t>60</w:t>
            </w:r>
          </w:p>
        </w:tc>
      </w:tr>
      <w:tr w:rsidR="002A65A6" w:rsidRPr="00051B41" w:rsidTr="00A27A01">
        <w:trPr>
          <w:trHeight w:val="1087"/>
        </w:trPr>
        <w:tc>
          <w:tcPr>
            <w:tcW w:w="887" w:type="pct"/>
            <w:vAlign w:val="center"/>
          </w:tcPr>
          <w:p w:rsidR="002A65A6" w:rsidRPr="00051B41" w:rsidRDefault="002A65A6" w:rsidP="002A65A6">
            <w:pPr>
              <w:rPr>
                <w:sz w:val="26"/>
                <w:szCs w:val="26"/>
              </w:rPr>
            </w:pPr>
            <w:r w:rsidRPr="00051B41">
              <w:rPr>
                <w:sz w:val="26"/>
                <w:szCs w:val="26"/>
              </w:rPr>
              <w:t>Малоэтажная многоквартирная жилая застройка (2.1.1)</w:t>
            </w:r>
          </w:p>
        </w:tc>
        <w:tc>
          <w:tcPr>
            <w:tcW w:w="994" w:type="pct"/>
            <w:vAlign w:val="center"/>
          </w:tcPr>
          <w:p w:rsidR="002A65A6" w:rsidRPr="00051B41" w:rsidRDefault="002A65A6" w:rsidP="002A65A6">
            <w:pPr>
              <w:rPr>
                <w:sz w:val="26"/>
                <w:szCs w:val="26"/>
              </w:rPr>
            </w:pPr>
            <w:r w:rsidRPr="00051B41">
              <w:rPr>
                <w:sz w:val="26"/>
                <w:szCs w:val="26"/>
              </w:rPr>
              <w:t>Минимальный размер земельного участка - 30 кв. м на квартиру без учета площади застройки</w:t>
            </w:r>
          </w:p>
        </w:tc>
        <w:tc>
          <w:tcPr>
            <w:tcW w:w="1427" w:type="pct"/>
            <w:vAlign w:val="center"/>
          </w:tcPr>
          <w:p w:rsidR="002A65A6" w:rsidRPr="00051B41" w:rsidRDefault="002A65A6" w:rsidP="002A65A6">
            <w:pPr>
              <w:ind w:firstLine="306"/>
              <w:rPr>
                <w:rFonts w:eastAsia="SimSun"/>
                <w:sz w:val="26"/>
                <w:szCs w:val="26"/>
                <w:lang w:eastAsia="ar-SA"/>
              </w:rPr>
            </w:pPr>
            <w:r w:rsidRPr="00051B41">
              <w:rPr>
                <w:rFonts w:eastAsia="SimSun"/>
                <w:sz w:val="26"/>
                <w:szCs w:val="26"/>
                <w:lang w:eastAsia="ar-SA"/>
              </w:rPr>
              <w:t>Минимальный отступ от границы земельного участка (красной линии) – 3 м.</w:t>
            </w:r>
          </w:p>
          <w:p w:rsidR="002A65A6" w:rsidRPr="00051B41" w:rsidRDefault="002A65A6" w:rsidP="002A65A6">
            <w:pPr>
              <w:rPr>
                <w:sz w:val="26"/>
                <w:szCs w:val="26"/>
              </w:rPr>
            </w:pPr>
          </w:p>
        </w:tc>
        <w:tc>
          <w:tcPr>
            <w:tcW w:w="720" w:type="pct"/>
            <w:vAlign w:val="center"/>
          </w:tcPr>
          <w:p w:rsidR="002A65A6" w:rsidRPr="00051B41" w:rsidRDefault="002A65A6" w:rsidP="002A65A6">
            <w:pPr>
              <w:jc w:val="center"/>
              <w:rPr>
                <w:sz w:val="26"/>
                <w:szCs w:val="26"/>
              </w:rPr>
            </w:pPr>
            <w:r w:rsidRPr="00051B41">
              <w:rPr>
                <w:sz w:val="26"/>
                <w:szCs w:val="26"/>
              </w:rPr>
              <w:t>4 надземных этажа</w:t>
            </w:r>
          </w:p>
        </w:tc>
        <w:tc>
          <w:tcPr>
            <w:tcW w:w="972" w:type="pct"/>
            <w:vAlign w:val="center"/>
          </w:tcPr>
          <w:p w:rsidR="002A65A6" w:rsidRPr="00051B41" w:rsidRDefault="002A65A6" w:rsidP="002A65A6">
            <w:pPr>
              <w:jc w:val="center"/>
              <w:rPr>
                <w:sz w:val="26"/>
                <w:szCs w:val="26"/>
              </w:rPr>
            </w:pPr>
            <w:r w:rsidRPr="00051B41">
              <w:rPr>
                <w:sz w:val="26"/>
                <w:szCs w:val="26"/>
              </w:rPr>
              <w:t>60</w:t>
            </w:r>
          </w:p>
        </w:tc>
      </w:tr>
      <w:tr w:rsidR="002A65A6" w:rsidRPr="00051B41" w:rsidTr="00A27A01">
        <w:trPr>
          <w:trHeight w:val="1259"/>
        </w:trPr>
        <w:tc>
          <w:tcPr>
            <w:tcW w:w="887" w:type="pct"/>
            <w:vAlign w:val="center"/>
          </w:tcPr>
          <w:p w:rsidR="002A65A6" w:rsidRPr="00051B41" w:rsidRDefault="002A65A6" w:rsidP="002A65A6">
            <w:pPr>
              <w:ind w:firstLine="284"/>
              <w:jc w:val="center"/>
              <w:rPr>
                <w:sz w:val="26"/>
                <w:szCs w:val="26"/>
              </w:rPr>
            </w:pPr>
            <w:r w:rsidRPr="00051B41">
              <w:rPr>
                <w:sz w:val="26"/>
                <w:szCs w:val="26"/>
              </w:rPr>
              <w:t>Спорт (5.1)</w:t>
            </w:r>
          </w:p>
        </w:tc>
        <w:tc>
          <w:tcPr>
            <w:tcW w:w="994" w:type="pct"/>
            <w:vAlign w:val="center"/>
          </w:tcPr>
          <w:p w:rsidR="002A65A6" w:rsidRPr="00051B41" w:rsidRDefault="002A65A6" w:rsidP="002A65A6">
            <w:pPr>
              <w:jc w:val="center"/>
              <w:rPr>
                <w:sz w:val="26"/>
                <w:szCs w:val="26"/>
                <w:lang w:val="x-none"/>
              </w:rPr>
            </w:pPr>
            <w:r w:rsidRPr="00051B41">
              <w:rPr>
                <w:sz w:val="26"/>
                <w:szCs w:val="26"/>
              </w:rPr>
              <w:t>Минимальный размер земельного участка 0,05 га</w:t>
            </w:r>
          </w:p>
        </w:tc>
        <w:tc>
          <w:tcPr>
            <w:tcW w:w="1427" w:type="pct"/>
            <w:vAlign w:val="center"/>
          </w:tcPr>
          <w:p w:rsidR="002A65A6" w:rsidRPr="00051B41" w:rsidRDefault="002A65A6" w:rsidP="002A65A6">
            <w:pPr>
              <w:ind w:firstLine="306"/>
              <w:rPr>
                <w:rFonts w:eastAsia="SimSun"/>
                <w:sz w:val="26"/>
                <w:szCs w:val="26"/>
                <w:lang w:eastAsia="ar-SA"/>
              </w:rPr>
            </w:pPr>
            <w:r w:rsidRPr="00051B41">
              <w:rPr>
                <w:rFonts w:eastAsia="SimSun"/>
                <w:sz w:val="26"/>
                <w:szCs w:val="26"/>
                <w:lang w:eastAsia="ar-SA"/>
              </w:rPr>
              <w:t>Минимальный отступ от границы земельного участка (красной линии) – 3 м.</w:t>
            </w:r>
          </w:p>
          <w:p w:rsidR="002A65A6" w:rsidRPr="00051B41" w:rsidRDefault="002A65A6" w:rsidP="002A65A6">
            <w:pPr>
              <w:ind w:firstLine="434"/>
              <w:rPr>
                <w:rFonts w:eastAsia="SimSun"/>
                <w:sz w:val="26"/>
                <w:szCs w:val="26"/>
                <w:lang w:eastAsia="ar-SA"/>
              </w:rPr>
            </w:pPr>
          </w:p>
        </w:tc>
        <w:tc>
          <w:tcPr>
            <w:tcW w:w="720" w:type="pct"/>
            <w:vAlign w:val="center"/>
          </w:tcPr>
          <w:p w:rsidR="002A65A6" w:rsidRPr="00051B41" w:rsidRDefault="002A65A6" w:rsidP="002A65A6">
            <w:pPr>
              <w:jc w:val="center"/>
              <w:rPr>
                <w:sz w:val="26"/>
                <w:szCs w:val="26"/>
              </w:rPr>
            </w:pPr>
            <w:r w:rsidRPr="00051B41">
              <w:rPr>
                <w:sz w:val="26"/>
                <w:szCs w:val="26"/>
              </w:rPr>
              <w:t>4 надземных этажа</w:t>
            </w:r>
          </w:p>
        </w:tc>
        <w:tc>
          <w:tcPr>
            <w:tcW w:w="972" w:type="pct"/>
            <w:vAlign w:val="center"/>
          </w:tcPr>
          <w:p w:rsidR="002A65A6" w:rsidRPr="00051B41" w:rsidRDefault="002A65A6" w:rsidP="002A65A6">
            <w:pPr>
              <w:jc w:val="center"/>
              <w:rPr>
                <w:sz w:val="26"/>
                <w:szCs w:val="26"/>
              </w:rPr>
            </w:pPr>
            <w:r w:rsidRPr="00051B41">
              <w:rPr>
                <w:sz w:val="26"/>
                <w:szCs w:val="26"/>
              </w:rPr>
              <w:t>60</w:t>
            </w:r>
          </w:p>
        </w:tc>
      </w:tr>
      <w:tr w:rsidR="002A65A6" w:rsidRPr="00051B41" w:rsidTr="00A27A01">
        <w:trPr>
          <w:trHeight w:val="851"/>
        </w:trPr>
        <w:tc>
          <w:tcPr>
            <w:tcW w:w="887" w:type="pct"/>
            <w:vAlign w:val="center"/>
          </w:tcPr>
          <w:p w:rsidR="002A65A6" w:rsidRPr="00051B41" w:rsidRDefault="002A65A6" w:rsidP="002A65A6">
            <w:pPr>
              <w:jc w:val="center"/>
              <w:rPr>
                <w:sz w:val="26"/>
                <w:szCs w:val="26"/>
              </w:rPr>
            </w:pPr>
            <w:r w:rsidRPr="00051B41">
              <w:rPr>
                <w:sz w:val="26"/>
                <w:szCs w:val="26"/>
              </w:rPr>
              <w:t>Коммунальное обслуживание (3.1)</w:t>
            </w:r>
          </w:p>
        </w:tc>
        <w:tc>
          <w:tcPr>
            <w:tcW w:w="2421" w:type="pct"/>
            <w:gridSpan w:val="2"/>
            <w:vAlign w:val="center"/>
          </w:tcPr>
          <w:p w:rsidR="002A65A6" w:rsidRPr="00051B41" w:rsidRDefault="002A65A6" w:rsidP="002A65A6">
            <w:pPr>
              <w:jc w:val="center"/>
              <w:rPr>
                <w:sz w:val="26"/>
                <w:szCs w:val="26"/>
              </w:rPr>
            </w:pPr>
            <w:r w:rsidRPr="00051B41">
              <w:rPr>
                <w:sz w:val="26"/>
                <w:szCs w:val="26"/>
              </w:rPr>
              <w:t>Не подлежат установлению</w:t>
            </w:r>
          </w:p>
        </w:tc>
        <w:tc>
          <w:tcPr>
            <w:tcW w:w="720" w:type="pct"/>
            <w:vAlign w:val="center"/>
          </w:tcPr>
          <w:p w:rsidR="002A65A6" w:rsidRPr="00051B41" w:rsidRDefault="002A65A6" w:rsidP="002A65A6">
            <w:pPr>
              <w:jc w:val="center"/>
              <w:rPr>
                <w:sz w:val="26"/>
                <w:szCs w:val="26"/>
              </w:rPr>
            </w:pPr>
            <w:r w:rsidRPr="00051B41">
              <w:rPr>
                <w:sz w:val="26"/>
                <w:szCs w:val="26"/>
              </w:rPr>
              <w:t>2 надземных этажа</w:t>
            </w:r>
          </w:p>
        </w:tc>
        <w:tc>
          <w:tcPr>
            <w:tcW w:w="972" w:type="pct"/>
            <w:vAlign w:val="center"/>
          </w:tcPr>
          <w:p w:rsidR="002A65A6" w:rsidRPr="00051B41" w:rsidRDefault="002A65A6" w:rsidP="002A65A6">
            <w:pPr>
              <w:jc w:val="center"/>
              <w:rPr>
                <w:sz w:val="26"/>
                <w:szCs w:val="26"/>
              </w:rPr>
            </w:pPr>
            <w:r w:rsidRPr="00051B41">
              <w:rPr>
                <w:sz w:val="26"/>
                <w:szCs w:val="26"/>
              </w:rPr>
              <w:t>100</w:t>
            </w:r>
          </w:p>
        </w:tc>
      </w:tr>
      <w:tr w:rsidR="005765B5" w:rsidRPr="00051B41" w:rsidTr="005765B5">
        <w:trPr>
          <w:trHeight w:val="851"/>
        </w:trPr>
        <w:tc>
          <w:tcPr>
            <w:tcW w:w="887" w:type="pct"/>
            <w:vAlign w:val="center"/>
          </w:tcPr>
          <w:p w:rsidR="005765B5" w:rsidRPr="00051B41" w:rsidRDefault="005765B5" w:rsidP="006E3450">
            <w:pPr>
              <w:jc w:val="center"/>
              <w:rPr>
                <w:sz w:val="26"/>
                <w:szCs w:val="26"/>
              </w:rPr>
            </w:pPr>
            <w:r w:rsidRPr="00051B41">
              <w:rPr>
                <w:sz w:val="26"/>
                <w:szCs w:val="26"/>
              </w:rPr>
              <w:t>Земельные участки (территории) общего пользования (12)</w:t>
            </w:r>
          </w:p>
        </w:tc>
        <w:tc>
          <w:tcPr>
            <w:tcW w:w="4113" w:type="pct"/>
            <w:gridSpan w:val="4"/>
            <w:vAlign w:val="center"/>
          </w:tcPr>
          <w:p w:rsidR="005765B5" w:rsidRPr="00051B41" w:rsidRDefault="005765B5" w:rsidP="002A65A6">
            <w:pPr>
              <w:jc w:val="center"/>
              <w:rPr>
                <w:sz w:val="26"/>
                <w:szCs w:val="26"/>
              </w:rPr>
            </w:pPr>
            <w:r w:rsidRPr="00051B41">
              <w:rPr>
                <w:sz w:val="26"/>
                <w:szCs w:val="26"/>
              </w:rPr>
              <w:t>Не подлежат установлению</w:t>
            </w:r>
          </w:p>
        </w:tc>
      </w:tr>
      <w:tr w:rsidR="002A65A6" w:rsidRPr="00051B41" w:rsidTr="00A27A01">
        <w:tc>
          <w:tcPr>
            <w:tcW w:w="5000" w:type="pct"/>
            <w:gridSpan w:val="5"/>
            <w:vAlign w:val="center"/>
          </w:tcPr>
          <w:p w:rsidR="002A65A6" w:rsidRPr="00051B41" w:rsidRDefault="002A65A6" w:rsidP="002A65A6">
            <w:pPr>
              <w:spacing w:before="60" w:after="60"/>
              <w:jc w:val="center"/>
              <w:rPr>
                <w:b/>
                <w:sz w:val="26"/>
                <w:szCs w:val="26"/>
              </w:rPr>
            </w:pPr>
            <w:r w:rsidRPr="00051B41">
              <w:rPr>
                <w:b/>
                <w:sz w:val="26"/>
                <w:szCs w:val="26"/>
              </w:rPr>
              <w:t>Условно разрешенные виды использования</w:t>
            </w:r>
          </w:p>
        </w:tc>
      </w:tr>
      <w:tr w:rsidR="002A65A6" w:rsidRPr="00051B41" w:rsidTr="00A27A01">
        <w:tc>
          <w:tcPr>
            <w:tcW w:w="887" w:type="pct"/>
            <w:vAlign w:val="center"/>
          </w:tcPr>
          <w:p w:rsidR="002A65A6" w:rsidRPr="00051B41" w:rsidRDefault="002A65A6" w:rsidP="002A65A6">
            <w:pPr>
              <w:rPr>
                <w:sz w:val="26"/>
                <w:szCs w:val="26"/>
              </w:rPr>
            </w:pPr>
            <w:r w:rsidRPr="00051B41">
              <w:rPr>
                <w:sz w:val="26"/>
                <w:szCs w:val="26"/>
              </w:rPr>
              <w:t xml:space="preserve">Гостиничное </w:t>
            </w:r>
            <w:r w:rsidRPr="00051B41">
              <w:rPr>
                <w:sz w:val="26"/>
                <w:szCs w:val="26"/>
              </w:rPr>
              <w:lastRenderedPageBreak/>
              <w:t>обслуживание (4.7)</w:t>
            </w:r>
          </w:p>
        </w:tc>
        <w:tc>
          <w:tcPr>
            <w:tcW w:w="994" w:type="pct"/>
            <w:vAlign w:val="center"/>
          </w:tcPr>
          <w:p w:rsidR="002A65A6" w:rsidRPr="00051B41" w:rsidRDefault="002A65A6" w:rsidP="002A65A6">
            <w:pPr>
              <w:rPr>
                <w:sz w:val="26"/>
                <w:szCs w:val="26"/>
              </w:rPr>
            </w:pPr>
            <w:r w:rsidRPr="00051B41">
              <w:rPr>
                <w:sz w:val="26"/>
                <w:szCs w:val="26"/>
              </w:rPr>
              <w:lastRenderedPageBreak/>
              <w:t xml:space="preserve">Минимальный размер </w:t>
            </w:r>
            <w:r w:rsidRPr="00051B41">
              <w:rPr>
                <w:sz w:val="26"/>
                <w:szCs w:val="26"/>
              </w:rPr>
              <w:lastRenderedPageBreak/>
              <w:t>земельного участка 0,06 га</w:t>
            </w:r>
          </w:p>
        </w:tc>
        <w:tc>
          <w:tcPr>
            <w:tcW w:w="1427" w:type="pct"/>
            <w:vAlign w:val="center"/>
          </w:tcPr>
          <w:p w:rsidR="002A65A6" w:rsidRPr="00051B41" w:rsidRDefault="002A65A6" w:rsidP="002A65A6">
            <w:pPr>
              <w:ind w:firstLine="306"/>
              <w:rPr>
                <w:rFonts w:eastAsia="SimSun"/>
                <w:sz w:val="26"/>
                <w:szCs w:val="26"/>
                <w:lang w:eastAsia="ar-SA"/>
              </w:rPr>
            </w:pPr>
            <w:r w:rsidRPr="00051B41">
              <w:rPr>
                <w:rFonts w:eastAsia="SimSun"/>
                <w:sz w:val="26"/>
                <w:szCs w:val="26"/>
                <w:lang w:eastAsia="ar-SA"/>
              </w:rPr>
              <w:lastRenderedPageBreak/>
              <w:t xml:space="preserve">Минимальный отступ от </w:t>
            </w:r>
            <w:r w:rsidRPr="00051B41">
              <w:rPr>
                <w:rFonts w:eastAsia="SimSun"/>
                <w:sz w:val="26"/>
                <w:szCs w:val="26"/>
                <w:lang w:eastAsia="ar-SA"/>
              </w:rPr>
              <w:lastRenderedPageBreak/>
              <w:t>границы земельного участка (красной линии)</w:t>
            </w:r>
          </w:p>
          <w:p w:rsidR="002A65A6" w:rsidRPr="00051B41" w:rsidRDefault="002A65A6" w:rsidP="002A65A6">
            <w:pPr>
              <w:ind w:firstLine="306"/>
              <w:rPr>
                <w:rFonts w:eastAsia="SimSun"/>
                <w:sz w:val="26"/>
                <w:szCs w:val="26"/>
                <w:lang w:eastAsia="ar-SA"/>
              </w:rPr>
            </w:pPr>
            <w:r w:rsidRPr="00051B41">
              <w:rPr>
                <w:rFonts w:eastAsia="SimSun"/>
                <w:sz w:val="26"/>
                <w:szCs w:val="26"/>
                <w:lang w:eastAsia="ar-SA"/>
              </w:rPr>
              <w:t xml:space="preserve"> – 3 м.</w:t>
            </w:r>
          </w:p>
          <w:p w:rsidR="002A65A6" w:rsidRPr="00051B41" w:rsidRDefault="002A65A6" w:rsidP="002A65A6">
            <w:pPr>
              <w:ind w:firstLine="306"/>
              <w:rPr>
                <w:rFonts w:eastAsia="SimSun"/>
                <w:sz w:val="26"/>
                <w:szCs w:val="26"/>
                <w:lang w:eastAsia="ar-SA"/>
              </w:rPr>
            </w:pPr>
          </w:p>
        </w:tc>
        <w:tc>
          <w:tcPr>
            <w:tcW w:w="720" w:type="pct"/>
            <w:vAlign w:val="center"/>
          </w:tcPr>
          <w:p w:rsidR="002A65A6" w:rsidRPr="00051B41" w:rsidRDefault="002A65A6" w:rsidP="002A65A6">
            <w:pPr>
              <w:jc w:val="center"/>
              <w:rPr>
                <w:sz w:val="26"/>
                <w:szCs w:val="26"/>
              </w:rPr>
            </w:pPr>
            <w:r w:rsidRPr="00051B41">
              <w:rPr>
                <w:sz w:val="26"/>
                <w:szCs w:val="26"/>
              </w:rPr>
              <w:lastRenderedPageBreak/>
              <w:t xml:space="preserve">3 надземных </w:t>
            </w:r>
            <w:r w:rsidRPr="00051B41">
              <w:rPr>
                <w:sz w:val="26"/>
                <w:szCs w:val="26"/>
              </w:rPr>
              <w:lastRenderedPageBreak/>
              <w:t>этажа</w:t>
            </w:r>
          </w:p>
        </w:tc>
        <w:tc>
          <w:tcPr>
            <w:tcW w:w="972" w:type="pct"/>
            <w:vAlign w:val="center"/>
          </w:tcPr>
          <w:p w:rsidR="002A65A6" w:rsidRPr="00051B41" w:rsidRDefault="002A65A6" w:rsidP="002A65A6">
            <w:pPr>
              <w:jc w:val="center"/>
              <w:rPr>
                <w:sz w:val="26"/>
                <w:szCs w:val="26"/>
              </w:rPr>
            </w:pPr>
            <w:r w:rsidRPr="00051B41">
              <w:rPr>
                <w:sz w:val="26"/>
                <w:szCs w:val="26"/>
              </w:rPr>
              <w:lastRenderedPageBreak/>
              <w:t>60</w:t>
            </w:r>
          </w:p>
        </w:tc>
      </w:tr>
      <w:tr w:rsidR="002A65A6" w:rsidRPr="00051B41" w:rsidTr="00A27A01">
        <w:tc>
          <w:tcPr>
            <w:tcW w:w="887" w:type="pct"/>
          </w:tcPr>
          <w:p w:rsidR="002A65A6" w:rsidRPr="00051B41" w:rsidRDefault="002A65A6" w:rsidP="002A65A6">
            <w:pPr>
              <w:widowControl/>
              <w:suppressAutoHyphens/>
              <w:autoSpaceDE/>
              <w:autoSpaceDN/>
              <w:adjustRightInd/>
              <w:ind w:firstLine="142"/>
              <w:jc w:val="center"/>
              <w:rPr>
                <w:sz w:val="26"/>
                <w:szCs w:val="26"/>
                <w:lang w:eastAsia="zh-CN"/>
              </w:rPr>
            </w:pPr>
            <w:r w:rsidRPr="00051B41">
              <w:rPr>
                <w:rFonts w:eastAsia="SimSun"/>
                <w:sz w:val="26"/>
                <w:szCs w:val="26"/>
                <w:lang w:eastAsia="zh-CN"/>
              </w:rPr>
              <w:t>Амбулаторное ветеринарное обслуживание (3.10.1)</w:t>
            </w:r>
          </w:p>
        </w:tc>
        <w:tc>
          <w:tcPr>
            <w:tcW w:w="994" w:type="pct"/>
            <w:vAlign w:val="center"/>
          </w:tcPr>
          <w:p w:rsidR="002A65A6" w:rsidRPr="00051B41" w:rsidRDefault="002A65A6" w:rsidP="002A65A6">
            <w:pPr>
              <w:tabs>
                <w:tab w:val="center" w:pos="4677"/>
                <w:tab w:val="right" w:pos="9355"/>
              </w:tabs>
              <w:suppressAutoHyphens/>
              <w:overflowPunct w:val="0"/>
              <w:autoSpaceDN/>
              <w:adjustRightInd/>
              <w:jc w:val="left"/>
              <w:rPr>
                <w:sz w:val="26"/>
                <w:szCs w:val="26"/>
                <w:lang w:eastAsia="zh-CN"/>
              </w:rPr>
            </w:pPr>
            <w:r w:rsidRPr="00051B41">
              <w:rPr>
                <w:sz w:val="26"/>
                <w:szCs w:val="26"/>
                <w:lang w:eastAsia="zh-CN"/>
              </w:rPr>
              <w:t>Минимальный размер земельного участка 0,05 га</w:t>
            </w:r>
          </w:p>
        </w:tc>
        <w:tc>
          <w:tcPr>
            <w:tcW w:w="1427" w:type="pct"/>
            <w:vAlign w:val="center"/>
          </w:tcPr>
          <w:p w:rsidR="002A65A6" w:rsidRPr="00051B41" w:rsidRDefault="002A65A6" w:rsidP="002A65A6">
            <w:pPr>
              <w:ind w:firstLine="320"/>
              <w:rPr>
                <w:rFonts w:eastAsia="SimSun"/>
                <w:sz w:val="26"/>
                <w:szCs w:val="26"/>
                <w:lang w:eastAsia="ar-SA"/>
              </w:rPr>
            </w:pPr>
            <w:r w:rsidRPr="00051B41">
              <w:rPr>
                <w:rFonts w:eastAsia="SimSun"/>
                <w:sz w:val="26"/>
                <w:szCs w:val="26"/>
                <w:lang w:eastAsia="ar-SA"/>
              </w:rPr>
              <w:t>Минимальный отступ от границы земельного участка (красной линии) – 3 м.</w:t>
            </w:r>
          </w:p>
        </w:tc>
        <w:tc>
          <w:tcPr>
            <w:tcW w:w="720" w:type="pct"/>
            <w:vAlign w:val="center"/>
          </w:tcPr>
          <w:p w:rsidR="002A65A6" w:rsidRPr="00051B41" w:rsidRDefault="002A65A6" w:rsidP="002A65A6">
            <w:pPr>
              <w:jc w:val="center"/>
              <w:rPr>
                <w:sz w:val="26"/>
                <w:szCs w:val="26"/>
              </w:rPr>
            </w:pPr>
            <w:r w:rsidRPr="00051B41">
              <w:rPr>
                <w:sz w:val="26"/>
                <w:szCs w:val="26"/>
              </w:rPr>
              <w:t>3 надземных этажа</w:t>
            </w:r>
          </w:p>
        </w:tc>
        <w:tc>
          <w:tcPr>
            <w:tcW w:w="972" w:type="pct"/>
            <w:vAlign w:val="center"/>
          </w:tcPr>
          <w:p w:rsidR="002A65A6" w:rsidRPr="00051B41" w:rsidRDefault="002A65A6" w:rsidP="002A65A6">
            <w:pPr>
              <w:jc w:val="center"/>
              <w:rPr>
                <w:sz w:val="26"/>
                <w:szCs w:val="26"/>
              </w:rPr>
            </w:pPr>
            <w:r w:rsidRPr="00051B41">
              <w:rPr>
                <w:sz w:val="26"/>
                <w:szCs w:val="26"/>
              </w:rPr>
              <w:t>60</w:t>
            </w:r>
          </w:p>
        </w:tc>
      </w:tr>
      <w:tr w:rsidR="002A65A6" w:rsidRPr="00051B41" w:rsidTr="00A27A01">
        <w:tc>
          <w:tcPr>
            <w:tcW w:w="887" w:type="pct"/>
            <w:vAlign w:val="center"/>
          </w:tcPr>
          <w:p w:rsidR="002A65A6" w:rsidRPr="00051B41" w:rsidRDefault="002A65A6" w:rsidP="002A65A6">
            <w:pPr>
              <w:jc w:val="center"/>
              <w:rPr>
                <w:sz w:val="26"/>
                <w:szCs w:val="26"/>
              </w:rPr>
            </w:pPr>
            <w:r w:rsidRPr="00051B41">
              <w:rPr>
                <w:sz w:val="26"/>
                <w:szCs w:val="26"/>
              </w:rPr>
              <w:t>Магазины (4.4)</w:t>
            </w:r>
          </w:p>
        </w:tc>
        <w:tc>
          <w:tcPr>
            <w:tcW w:w="994" w:type="pct"/>
            <w:vAlign w:val="center"/>
          </w:tcPr>
          <w:p w:rsidR="002A65A6" w:rsidRPr="00051B41" w:rsidRDefault="002A65A6" w:rsidP="002A65A6">
            <w:pPr>
              <w:widowControl/>
              <w:suppressAutoHyphens/>
              <w:autoSpaceDE/>
              <w:autoSpaceDN/>
              <w:adjustRightInd/>
              <w:ind w:firstLine="176"/>
              <w:jc w:val="left"/>
              <w:rPr>
                <w:sz w:val="26"/>
                <w:szCs w:val="26"/>
                <w:lang w:eastAsia="zh-CN"/>
              </w:rPr>
            </w:pPr>
            <w:r w:rsidRPr="00051B41">
              <w:rPr>
                <w:sz w:val="26"/>
                <w:szCs w:val="26"/>
                <w:lang w:eastAsia="zh-CN"/>
              </w:rPr>
              <w:t>Минимальный размер земельного участка 0,05 га</w:t>
            </w:r>
          </w:p>
        </w:tc>
        <w:tc>
          <w:tcPr>
            <w:tcW w:w="1427" w:type="pct"/>
            <w:vAlign w:val="center"/>
          </w:tcPr>
          <w:p w:rsidR="002A65A6" w:rsidRPr="00051B41" w:rsidRDefault="002A65A6" w:rsidP="002A65A6">
            <w:pPr>
              <w:widowControl/>
              <w:suppressAutoHyphens/>
              <w:autoSpaceDE/>
              <w:autoSpaceDN/>
              <w:adjustRightInd/>
              <w:rPr>
                <w:sz w:val="26"/>
                <w:szCs w:val="26"/>
                <w:lang w:eastAsia="zh-CN"/>
              </w:rPr>
            </w:pPr>
            <w:r w:rsidRPr="00051B41">
              <w:rPr>
                <w:rFonts w:eastAsia="SimSun"/>
                <w:sz w:val="26"/>
                <w:szCs w:val="26"/>
                <w:lang w:eastAsia="ar-SA"/>
              </w:rPr>
              <w:t>Минимальный отступ от границы земельного участка (красной линии) – 3 м.</w:t>
            </w:r>
          </w:p>
        </w:tc>
        <w:tc>
          <w:tcPr>
            <w:tcW w:w="720" w:type="pct"/>
            <w:vAlign w:val="center"/>
          </w:tcPr>
          <w:p w:rsidR="002A65A6" w:rsidRPr="00051B41" w:rsidRDefault="002A65A6" w:rsidP="002A65A6">
            <w:pPr>
              <w:jc w:val="center"/>
              <w:rPr>
                <w:sz w:val="26"/>
                <w:szCs w:val="26"/>
              </w:rPr>
            </w:pPr>
            <w:r w:rsidRPr="00051B41">
              <w:rPr>
                <w:sz w:val="26"/>
                <w:szCs w:val="26"/>
                <w:lang w:eastAsia="zh-CN"/>
              </w:rPr>
              <w:t xml:space="preserve">3 надземных этажа </w:t>
            </w:r>
          </w:p>
        </w:tc>
        <w:tc>
          <w:tcPr>
            <w:tcW w:w="972" w:type="pct"/>
            <w:vAlign w:val="center"/>
          </w:tcPr>
          <w:p w:rsidR="002A65A6" w:rsidRPr="00051B41" w:rsidRDefault="002A65A6" w:rsidP="002A65A6">
            <w:pPr>
              <w:jc w:val="center"/>
              <w:rPr>
                <w:sz w:val="26"/>
                <w:szCs w:val="26"/>
              </w:rPr>
            </w:pPr>
            <w:r w:rsidRPr="00051B41">
              <w:rPr>
                <w:sz w:val="26"/>
                <w:szCs w:val="26"/>
              </w:rPr>
              <w:t>60</w:t>
            </w:r>
          </w:p>
        </w:tc>
      </w:tr>
      <w:tr w:rsidR="002A65A6" w:rsidRPr="00051B41" w:rsidTr="00A27A01">
        <w:tc>
          <w:tcPr>
            <w:tcW w:w="887" w:type="pct"/>
            <w:vAlign w:val="center"/>
          </w:tcPr>
          <w:p w:rsidR="002A65A6" w:rsidRPr="00051B41" w:rsidRDefault="002A65A6" w:rsidP="002A65A6">
            <w:pPr>
              <w:jc w:val="center"/>
              <w:rPr>
                <w:sz w:val="26"/>
                <w:szCs w:val="26"/>
              </w:rPr>
            </w:pPr>
            <w:r w:rsidRPr="00051B41">
              <w:rPr>
                <w:sz w:val="26"/>
                <w:szCs w:val="26"/>
              </w:rPr>
              <w:t>Общественное питание (4.6)</w:t>
            </w:r>
          </w:p>
        </w:tc>
        <w:tc>
          <w:tcPr>
            <w:tcW w:w="994" w:type="pct"/>
            <w:vAlign w:val="center"/>
          </w:tcPr>
          <w:p w:rsidR="002A65A6" w:rsidRPr="00051B41" w:rsidRDefault="002A65A6" w:rsidP="002A65A6">
            <w:pPr>
              <w:rPr>
                <w:sz w:val="26"/>
                <w:szCs w:val="26"/>
              </w:rPr>
            </w:pPr>
            <w:r w:rsidRPr="00051B41">
              <w:rPr>
                <w:sz w:val="26"/>
                <w:szCs w:val="26"/>
              </w:rPr>
              <w:t>Минимальный размер земельного участка 0,06 га</w:t>
            </w:r>
          </w:p>
        </w:tc>
        <w:tc>
          <w:tcPr>
            <w:tcW w:w="1427" w:type="pct"/>
          </w:tcPr>
          <w:p w:rsidR="002A65A6" w:rsidRPr="00051B41" w:rsidRDefault="002A65A6" w:rsidP="002A65A6">
            <w:pPr>
              <w:rPr>
                <w:rFonts w:eastAsia="SimSun"/>
                <w:sz w:val="26"/>
                <w:szCs w:val="26"/>
                <w:lang w:eastAsia="ar-SA"/>
              </w:rPr>
            </w:pPr>
            <w:r w:rsidRPr="00051B41">
              <w:rPr>
                <w:rFonts w:eastAsia="SimSun"/>
                <w:sz w:val="26"/>
                <w:szCs w:val="26"/>
                <w:lang w:eastAsia="ar-SA"/>
              </w:rPr>
              <w:t>Минимальный отступ от границы земельного участка (красной линии) – 3 м.</w:t>
            </w:r>
          </w:p>
        </w:tc>
        <w:tc>
          <w:tcPr>
            <w:tcW w:w="720" w:type="pct"/>
            <w:vAlign w:val="center"/>
          </w:tcPr>
          <w:p w:rsidR="002A65A6" w:rsidRPr="00051B41" w:rsidRDefault="002A65A6" w:rsidP="002A65A6">
            <w:pPr>
              <w:jc w:val="center"/>
              <w:rPr>
                <w:sz w:val="26"/>
                <w:szCs w:val="26"/>
              </w:rPr>
            </w:pPr>
            <w:r w:rsidRPr="00051B41">
              <w:rPr>
                <w:sz w:val="26"/>
                <w:szCs w:val="26"/>
              </w:rPr>
              <w:t>3 надземных этажей</w:t>
            </w:r>
          </w:p>
        </w:tc>
        <w:tc>
          <w:tcPr>
            <w:tcW w:w="972" w:type="pct"/>
            <w:vAlign w:val="center"/>
          </w:tcPr>
          <w:p w:rsidR="002A65A6" w:rsidRPr="00051B41" w:rsidRDefault="002A65A6" w:rsidP="002A65A6">
            <w:pPr>
              <w:jc w:val="center"/>
              <w:rPr>
                <w:sz w:val="26"/>
                <w:szCs w:val="26"/>
              </w:rPr>
            </w:pPr>
            <w:r w:rsidRPr="00051B41">
              <w:rPr>
                <w:sz w:val="26"/>
                <w:szCs w:val="26"/>
              </w:rPr>
              <w:t>60</w:t>
            </w:r>
          </w:p>
        </w:tc>
      </w:tr>
      <w:tr w:rsidR="002A65A6" w:rsidRPr="00051B41" w:rsidTr="00A27A01">
        <w:tc>
          <w:tcPr>
            <w:tcW w:w="887" w:type="pct"/>
            <w:vAlign w:val="center"/>
          </w:tcPr>
          <w:p w:rsidR="002A65A6" w:rsidRPr="00051B41" w:rsidRDefault="002A65A6" w:rsidP="002A65A6">
            <w:pPr>
              <w:jc w:val="center"/>
              <w:rPr>
                <w:sz w:val="26"/>
                <w:szCs w:val="26"/>
              </w:rPr>
            </w:pPr>
            <w:r w:rsidRPr="00051B41">
              <w:rPr>
                <w:sz w:val="26"/>
                <w:szCs w:val="26"/>
              </w:rPr>
              <w:t>Бытовое обслуживание (3.3)</w:t>
            </w:r>
          </w:p>
        </w:tc>
        <w:tc>
          <w:tcPr>
            <w:tcW w:w="994" w:type="pct"/>
            <w:vAlign w:val="center"/>
          </w:tcPr>
          <w:p w:rsidR="002A65A6" w:rsidRPr="00051B41" w:rsidRDefault="002A65A6" w:rsidP="002A65A6">
            <w:pPr>
              <w:tabs>
                <w:tab w:val="center" w:pos="4677"/>
                <w:tab w:val="right" w:pos="9355"/>
              </w:tabs>
              <w:suppressAutoHyphens/>
              <w:overflowPunct w:val="0"/>
              <w:autoSpaceDN/>
              <w:adjustRightInd/>
              <w:jc w:val="left"/>
              <w:rPr>
                <w:sz w:val="26"/>
                <w:szCs w:val="26"/>
                <w:lang w:eastAsia="zh-CN"/>
              </w:rPr>
            </w:pPr>
            <w:r w:rsidRPr="00051B41">
              <w:rPr>
                <w:sz w:val="26"/>
                <w:szCs w:val="26"/>
                <w:lang w:eastAsia="zh-CN"/>
              </w:rPr>
              <w:t>Минимальный размер земельного участка 0,06 га</w:t>
            </w:r>
          </w:p>
        </w:tc>
        <w:tc>
          <w:tcPr>
            <w:tcW w:w="1427" w:type="pct"/>
            <w:vAlign w:val="center"/>
          </w:tcPr>
          <w:p w:rsidR="002A65A6" w:rsidRPr="00051B41" w:rsidRDefault="002A65A6" w:rsidP="002A65A6">
            <w:pPr>
              <w:ind w:firstLine="320"/>
              <w:rPr>
                <w:rFonts w:eastAsia="SimSun"/>
                <w:sz w:val="26"/>
                <w:szCs w:val="26"/>
                <w:lang w:eastAsia="ar-SA"/>
              </w:rPr>
            </w:pPr>
            <w:r w:rsidRPr="00051B41">
              <w:rPr>
                <w:rFonts w:eastAsia="SimSun"/>
                <w:sz w:val="26"/>
                <w:szCs w:val="26"/>
                <w:lang w:eastAsia="ar-SA"/>
              </w:rPr>
              <w:t>Минимальный отступ от границы земельного участка (красной линии) – 3 м.</w:t>
            </w:r>
          </w:p>
        </w:tc>
        <w:tc>
          <w:tcPr>
            <w:tcW w:w="720" w:type="pct"/>
            <w:vAlign w:val="center"/>
          </w:tcPr>
          <w:p w:rsidR="002A65A6" w:rsidRPr="00051B41" w:rsidRDefault="002A65A6" w:rsidP="002A65A6">
            <w:pPr>
              <w:jc w:val="center"/>
              <w:rPr>
                <w:sz w:val="26"/>
                <w:szCs w:val="26"/>
              </w:rPr>
            </w:pPr>
            <w:r w:rsidRPr="00051B41">
              <w:rPr>
                <w:sz w:val="26"/>
                <w:szCs w:val="26"/>
              </w:rPr>
              <w:t>3 надземных этажа</w:t>
            </w:r>
          </w:p>
        </w:tc>
        <w:tc>
          <w:tcPr>
            <w:tcW w:w="972" w:type="pct"/>
            <w:vAlign w:val="center"/>
          </w:tcPr>
          <w:p w:rsidR="002A65A6" w:rsidRPr="00051B41" w:rsidRDefault="002A65A6" w:rsidP="002A65A6">
            <w:pPr>
              <w:jc w:val="center"/>
              <w:rPr>
                <w:sz w:val="26"/>
                <w:szCs w:val="26"/>
              </w:rPr>
            </w:pPr>
            <w:r w:rsidRPr="00051B41">
              <w:rPr>
                <w:sz w:val="26"/>
                <w:szCs w:val="26"/>
              </w:rPr>
              <w:t>60</w:t>
            </w:r>
          </w:p>
        </w:tc>
      </w:tr>
      <w:tr w:rsidR="002A65A6" w:rsidRPr="00051B41" w:rsidTr="00A27A01">
        <w:tc>
          <w:tcPr>
            <w:tcW w:w="5000" w:type="pct"/>
            <w:gridSpan w:val="5"/>
            <w:vAlign w:val="center"/>
          </w:tcPr>
          <w:p w:rsidR="002A65A6" w:rsidRPr="00051B41" w:rsidRDefault="002A65A6" w:rsidP="002A65A6">
            <w:pPr>
              <w:jc w:val="center"/>
              <w:rPr>
                <w:sz w:val="26"/>
                <w:szCs w:val="26"/>
              </w:rPr>
            </w:pPr>
            <w:r w:rsidRPr="00051B41">
              <w:rPr>
                <w:b/>
                <w:sz w:val="26"/>
                <w:szCs w:val="26"/>
              </w:rPr>
              <w:t>Вспомогательные виды разрешенного использования</w:t>
            </w:r>
          </w:p>
        </w:tc>
      </w:tr>
      <w:tr w:rsidR="002A65A6" w:rsidRPr="00051B41" w:rsidTr="00A27A01">
        <w:tc>
          <w:tcPr>
            <w:tcW w:w="887" w:type="pct"/>
            <w:vAlign w:val="center"/>
          </w:tcPr>
          <w:p w:rsidR="002A65A6" w:rsidRPr="00051B41" w:rsidRDefault="002A65A6" w:rsidP="002A65A6">
            <w:pPr>
              <w:jc w:val="center"/>
              <w:rPr>
                <w:sz w:val="26"/>
                <w:szCs w:val="26"/>
              </w:rPr>
            </w:pPr>
            <w:r w:rsidRPr="00051B41">
              <w:rPr>
                <w:sz w:val="26"/>
                <w:szCs w:val="26"/>
              </w:rPr>
              <w:t>Коммунальное обслуживание (3.1)</w:t>
            </w:r>
          </w:p>
        </w:tc>
        <w:tc>
          <w:tcPr>
            <w:tcW w:w="2421" w:type="pct"/>
            <w:gridSpan w:val="2"/>
            <w:vAlign w:val="center"/>
          </w:tcPr>
          <w:p w:rsidR="002A65A6" w:rsidRPr="00051B41" w:rsidRDefault="002A65A6" w:rsidP="002A65A6">
            <w:pPr>
              <w:jc w:val="center"/>
              <w:rPr>
                <w:sz w:val="26"/>
                <w:szCs w:val="26"/>
              </w:rPr>
            </w:pPr>
            <w:r w:rsidRPr="00051B41">
              <w:rPr>
                <w:sz w:val="26"/>
                <w:szCs w:val="26"/>
                <w:lang w:eastAsia="zh-CN"/>
              </w:rPr>
              <w:t>.</w:t>
            </w:r>
            <w:r w:rsidRPr="00051B41">
              <w:rPr>
                <w:sz w:val="26"/>
                <w:szCs w:val="26"/>
              </w:rPr>
              <w:t>Не подлежат установлению</w:t>
            </w:r>
          </w:p>
        </w:tc>
        <w:tc>
          <w:tcPr>
            <w:tcW w:w="720" w:type="pct"/>
            <w:vAlign w:val="center"/>
          </w:tcPr>
          <w:p w:rsidR="002A65A6" w:rsidRPr="00051B41" w:rsidRDefault="002A65A6" w:rsidP="002A65A6">
            <w:pPr>
              <w:jc w:val="center"/>
              <w:rPr>
                <w:sz w:val="26"/>
                <w:szCs w:val="26"/>
              </w:rPr>
            </w:pPr>
            <w:r w:rsidRPr="00051B41">
              <w:rPr>
                <w:sz w:val="26"/>
                <w:szCs w:val="26"/>
              </w:rPr>
              <w:t>2 надземных этажа</w:t>
            </w:r>
          </w:p>
        </w:tc>
        <w:tc>
          <w:tcPr>
            <w:tcW w:w="972" w:type="pct"/>
            <w:vAlign w:val="center"/>
          </w:tcPr>
          <w:p w:rsidR="002A65A6" w:rsidRPr="00051B41" w:rsidRDefault="002A65A6" w:rsidP="002A65A6">
            <w:pPr>
              <w:jc w:val="center"/>
              <w:rPr>
                <w:sz w:val="26"/>
                <w:szCs w:val="26"/>
              </w:rPr>
            </w:pPr>
            <w:r w:rsidRPr="00051B41">
              <w:rPr>
                <w:sz w:val="26"/>
                <w:szCs w:val="26"/>
              </w:rPr>
              <w:t>100</w:t>
            </w:r>
          </w:p>
        </w:tc>
      </w:tr>
      <w:tr w:rsidR="002A65A6" w:rsidRPr="00051B41" w:rsidTr="00A27A01">
        <w:tc>
          <w:tcPr>
            <w:tcW w:w="887" w:type="pct"/>
            <w:vAlign w:val="center"/>
          </w:tcPr>
          <w:p w:rsidR="002A65A6" w:rsidRPr="00051B41" w:rsidRDefault="002A65A6" w:rsidP="002A65A6">
            <w:pPr>
              <w:jc w:val="center"/>
              <w:rPr>
                <w:sz w:val="26"/>
                <w:szCs w:val="26"/>
              </w:rPr>
            </w:pPr>
            <w:r w:rsidRPr="00051B41">
              <w:rPr>
                <w:sz w:val="26"/>
                <w:szCs w:val="26"/>
              </w:rPr>
              <w:t>Земельные участки (территории) общего пользования (12)</w:t>
            </w:r>
          </w:p>
        </w:tc>
        <w:tc>
          <w:tcPr>
            <w:tcW w:w="4113" w:type="pct"/>
            <w:gridSpan w:val="4"/>
            <w:vAlign w:val="center"/>
          </w:tcPr>
          <w:p w:rsidR="002A65A6" w:rsidRPr="00051B41" w:rsidRDefault="002A65A6" w:rsidP="002A65A6">
            <w:pPr>
              <w:jc w:val="center"/>
              <w:rPr>
                <w:sz w:val="26"/>
                <w:szCs w:val="26"/>
              </w:rPr>
            </w:pPr>
            <w:r w:rsidRPr="00051B41">
              <w:rPr>
                <w:sz w:val="26"/>
                <w:szCs w:val="26"/>
              </w:rPr>
              <w:t>Не подлежат установлению</w:t>
            </w:r>
          </w:p>
        </w:tc>
      </w:tr>
      <w:tr w:rsidR="002A65A6" w:rsidRPr="00051B41" w:rsidTr="00A27A01">
        <w:tc>
          <w:tcPr>
            <w:tcW w:w="887" w:type="pct"/>
            <w:vAlign w:val="center"/>
          </w:tcPr>
          <w:p w:rsidR="002A65A6" w:rsidRPr="00051B41" w:rsidRDefault="002A65A6" w:rsidP="002A65A6">
            <w:pPr>
              <w:rPr>
                <w:sz w:val="26"/>
                <w:szCs w:val="26"/>
              </w:rPr>
            </w:pPr>
            <w:r w:rsidRPr="00051B41">
              <w:rPr>
                <w:sz w:val="26"/>
                <w:szCs w:val="26"/>
              </w:rPr>
              <w:t>Обслуживание автотранспорта (4.9)</w:t>
            </w:r>
          </w:p>
        </w:tc>
        <w:tc>
          <w:tcPr>
            <w:tcW w:w="2421" w:type="pct"/>
            <w:gridSpan w:val="2"/>
            <w:vAlign w:val="center"/>
          </w:tcPr>
          <w:p w:rsidR="002A65A6" w:rsidRPr="00051B41" w:rsidRDefault="002A65A6" w:rsidP="002A65A6">
            <w:pPr>
              <w:jc w:val="center"/>
              <w:rPr>
                <w:sz w:val="26"/>
                <w:szCs w:val="26"/>
              </w:rPr>
            </w:pPr>
            <w:r w:rsidRPr="00051B41">
              <w:rPr>
                <w:sz w:val="26"/>
                <w:szCs w:val="26"/>
              </w:rPr>
              <w:t>Не подлежат установлению</w:t>
            </w:r>
          </w:p>
        </w:tc>
        <w:tc>
          <w:tcPr>
            <w:tcW w:w="720" w:type="pct"/>
            <w:vAlign w:val="center"/>
          </w:tcPr>
          <w:p w:rsidR="002A65A6" w:rsidRPr="00051B41" w:rsidRDefault="002A65A6" w:rsidP="002A65A6">
            <w:pPr>
              <w:jc w:val="center"/>
              <w:rPr>
                <w:sz w:val="26"/>
                <w:szCs w:val="26"/>
              </w:rPr>
            </w:pPr>
            <w:r w:rsidRPr="00051B41">
              <w:rPr>
                <w:sz w:val="26"/>
                <w:szCs w:val="26"/>
              </w:rPr>
              <w:t>2 надземных этажа</w:t>
            </w:r>
          </w:p>
        </w:tc>
        <w:tc>
          <w:tcPr>
            <w:tcW w:w="972" w:type="pct"/>
            <w:vAlign w:val="center"/>
          </w:tcPr>
          <w:p w:rsidR="002A65A6" w:rsidRPr="00051B41" w:rsidRDefault="002A65A6" w:rsidP="002A65A6">
            <w:pPr>
              <w:jc w:val="center"/>
              <w:rPr>
                <w:sz w:val="26"/>
                <w:szCs w:val="26"/>
              </w:rPr>
            </w:pPr>
            <w:r w:rsidRPr="00051B41">
              <w:rPr>
                <w:sz w:val="26"/>
                <w:szCs w:val="26"/>
              </w:rPr>
              <w:t>100</w:t>
            </w:r>
          </w:p>
        </w:tc>
      </w:tr>
    </w:tbl>
    <w:p w:rsidR="005765B5" w:rsidRPr="00051B41" w:rsidRDefault="005765B5" w:rsidP="0036678B">
      <w:pPr>
        <w:pStyle w:val="4"/>
        <w:rPr>
          <w:rFonts w:ascii="Arial" w:hAnsi="Arial" w:cs="Arial"/>
          <w:sz w:val="26"/>
          <w:szCs w:val="26"/>
        </w:rPr>
      </w:pPr>
      <w:bookmarkStart w:id="280" w:name="_Toc520888929"/>
      <w:bookmarkStart w:id="281" w:name="_Toc521570032"/>
      <w:r w:rsidRPr="00051B41">
        <w:rPr>
          <w:rFonts w:ascii="Arial" w:hAnsi="Arial" w:cs="Arial"/>
          <w:sz w:val="26"/>
          <w:szCs w:val="26"/>
        </w:rPr>
        <w:br w:type="page"/>
      </w:r>
    </w:p>
    <w:p w:rsidR="002A65A6" w:rsidRPr="00051B41" w:rsidRDefault="002A65A6" w:rsidP="0036678B">
      <w:pPr>
        <w:pStyle w:val="4"/>
        <w:rPr>
          <w:rFonts w:ascii="Arial" w:hAnsi="Arial" w:cs="Arial"/>
          <w:sz w:val="26"/>
          <w:szCs w:val="26"/>
        </w:rPr>
      </w:pPr>
      <w:r w:rsidRPr="00051B41">
        <w:rPr>
          <w:rFonts w:ascii="Arial" w:hAnsi="Arial" w:cs="Arial"/>
          <w:sz w:val="26"/>
          <w:szCs w:val="26"/>
        </w:rPr>
        <w:lastRenderedPageBreak/>
        <w:t>Статья 25. Зона застройки малоэтажными жилыми домами (Ж-2)</w:t>
      </w:r>
      <w:bookmarkEnd w:id="280"/>
      <w:bookmarkEnd w:id="281"/>
    </w:p>
    <w:p w:rsidR="002A65A6" w:rsidRPr="00051B41" w:rsidRDefault="002A65A6" w:rsidP="002A65A6">
      <w:pPr>
        <w:spacing w:before="120" w:after="120"/>
        <w:jc w:val="center"/>
        <w:rPr>
          <w:b/>
          <w:i/>
          <w:sz w:val="26"/>
          <w:szCs w:val="26"/>
        </w:rPr>
      </w:pPr>
      <w:r w:rsidRPr="00051B41">
        <w:rPr>
          <w:b/>
          <w:i/>
          <w:sz w:val="26"/>
          <w:szCs w:val="26"/>
        </w:rPr>
        <w:t>Основные виды разрешенного использования: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95"/>
        <w:gridCol w:w="6946"/>
        <w:gridCol w:w="4045"/>
      </w:tblGrid>
      <w:tr w:rsidR="002A65A6" w:rsidRPr="00051B41" w:rsidTr="00A27A01">
        <w:trPr>
          <w:trHeight w:val="283"/>
        </w:trPr>
        <w:tc>
          <w:tcPr>
            <w:tcW w:w="1283" w:type="pct"/>
            <w:tcBorders>
              <w:top w:val="single" w:sz="4" w:space="0" w:color="auto"/>
              <w:left w:val="single" w:sz="4" w:space="0" w:color="auto"/>
              <w:bottom w:val="single" w:sz="4" w:space="0" w:color="auto"/>
              <w:right w:val="single" w:sz="4" w:space="0" w:color="auto"/>
            </w:tcBorders>
            <w:vAlign w:val="center"/>
            <w:hideMark/>
          </w:tcPr>
          <w:p w:rsidR="002A65A6" w:rsidRPr="00051B41" w:rsidRDefault="002A65A6" w:rsidP="002A65A6">
            <w:pPr>
              <w:jc w:val="center"/>
              <w:rPr>
                <w:sz w:val="26"/>
                <w:szCs w:val="26"/>
              </w:rPr>
            </w:pPr>
            <w:r w:rsidRPr="00051B41">
              <w:rPr>
                <w:sz w:val="26"/>
                <w:szCs w:val="26"/>
              </w:rPr>
              <w:t>Наименование вида разрешенного использования земельного участка (код классификатора)</w:t>
            </w:r>
          </w:p>
        </w:tc>
        <w:tc>
          <w:tcPr>
            <w:tcW w:w="2349" w:type="pct"/>
            <w:tcBorders>
              <w:top w:val="single" w:sz="4" w:space="0" w:color="auto"/>
              <w:left w:val="single" w:sz="4" w:space="0" w:color="auto"/>
              <w:bottom w:val="single" w:sz="4" w:space="0" w:color="auto"/>
              <w:right w:val="single" w:sz="4" w:space="0" w:color="auto"/>
            </w:tcBorders>
            <w:hideMark/>
          </w:tcPr>
          <w:p w:rsidR="002A65A6" w:rsidRPr="00051B41" w:rsidRDefault="002A65A6" w:rsidP="002A65A6">
            <w:pPr>
              <w:jc w:val="center"/>
              <w:rPr>
                <w:sz w:val="26"/>
                <w:szCs w:val="26"/>
              </w:rPr>
            </w:pPr>
            <w:r w:rsidRPr="00051B41">
              <w:rPr>
                <w:sz w:val="26"/>
                <w:szCs w:val="26"/>
              </w:rPr>
              <w:t>Описание вида разрешенного использования</w:t>
            </w:r>
          </w:p>
        </w:tc>
        <w:tc>
          <w:tcPr>
            <w:tcW w:w="1368" w:type="pct"/>
            <w:tcBorders>
              <w:top w:val="single" w:sz="4" w:space="0" w:color="auto"/>
              <w:left w:val="single" w:sz="4" w:space="0" w:color="auto"/>
              <w:bottom w:val="single" w:sz="4" w:space="0" w:color="auto"/>
              <w:right w:val="single" w:sz="4" w:space="0" w:color="auto"/>
            </w:tcBorders>
            <w:vAlign w:val="center"/>
            <w:hideMark/>
          </w:tcPr>
          <w:p w:rsidR="002A65A6" w:rsidRPr="00051B41" w:rsidRDefault="002A65A6" w:rsidP="002A65A6">
            <w:pPr>
              <w:keepLines/>
              <w:jc w:val="center"/>
              <w:rPr>
                <w:sz w:val="26"/>
                <w:szCs w:val="26"/>
              </w:rPr>
            </w:pPr>
            <w:r w:rsidRPr="00051B41">
              <w:rPr>
                <w:sz w:val="26"/>
                <w:szCs w:val="26"/>
              </w:rPr>
              <w:t>Примечания</w:t>
            </w:r>
          </w:p>
        </w:tc>
      </w:tr>
      <w:tr w:rsidR="002A65A6" w:rsidRPr="00051B41" w:rsidTr="00A27A01">
        <w:trPr>
          <w:trHeight w:val="283"/>
        </w:trPr>
        <w:tc>
          <w:tcPr>
            <w:tcW w:w="1283" w:type="pct"/>
            <w:tcBorders>
              <w:top w:val="single" w:sz="4" w:space="0" w:color="auto"/>
              <w:left w:val="single" w:sz="4" w:space="0" w:color="auto"/>
              <w:bottom w:val="single" w:sz="4" w:space="0" w:color="auto"/>
              <w:right w:val="single" w:sz="4" w:space="0" w:color="auto"/>
            </w:tcBorders>
            <w:vAlign w:val="center"/>
          </w:tcPr>
          <w:p w:rsidR="002A65A6" w:rsidRPr="00051B41" w:rsidRDefault="002A65A6" w:rsidP="002A65A6">
            <w:pPr>
              <w:jc w:val="center"/>
              <w:rPr>
                <w:sz w:val="26"/>
                <w:szCs w:val="26"/>
              </w:rPr>
            </w:pPr>
            <w:r w:rsidRPr="00051B41">
              <w:rPr>
                <w:sz w:val="26"/>
                <w:szCs w:val="26"/>
              </w:rPr>
              <w:t>Малоэтажная многоквартирная жилая застройка (2.1.1)</w:t>
            </w:r>
          </w:p>
        </w:tc>
        <w:tc>
          <w:tcPr>
            <w:tcW w:w="2349" w:type="pct"/>
            <w:tcBorders>
              <w:top w:val="single" w:sz="4" w:space="0" w:color="auto"/>
              <w:left w:val="single" w:sz="4" w:space="0" w:color="auto"/>
              <w:bottom w:val="single" w:sz="4" w:space="0" w:color="auto"/>
              <w:right w:val="single" w:sz="4" w:space="0" w:color="auto"/>
            </w:tcBorders>
            <w:vAlign w:val="center"/>
            <w:hideMark/>
          </w:tcPr>
          <w:p w:rsidR="002A65A6" w:rsidRPr="00051B41" w:rsidRDefault="002A65A6" w:rsidP="002A65A6">
            <w:pPr>
              <w:ind w:firstLine="284"/>
              <w:rPr>
                <w:sz w:val="26"/>
                <w:szCs w:val="26"/>
              </w:rPr>
            </w:pPr>
            <w:r w:rsidRPr="00051B41">
              <w:rPr>
                <w:sz w:val="26"/>
                <w:szCs w:val="26"/>
              </w:rPr>
              <w:t>Размещение малоэтажного многоквартирного жилого дома (дом, пригодный для постоянного проживания, высотой до 4 этажей, включая мансардный);</w:t>
            </w:r>
          </w:p>
          <w:p w:rsidR="002A65A6" w:rsidRPr="00051B41" w:rsidRDefault="002A65A6" w:rsidP="002A65A6">
            <w:pPr>
              <w:ind w:firstLine="284"/>
              <w:rPr>
                <w:sz w:val="26"/>
                <w:szCs w:val="26"/>
              </w:rPr>
            </w:pPr>
            <w:r w:rsidRPr="00051B41">
              <w:rPr>
                <w:sz w:val="26"/>
                <w:szCs w:val="26"/>
              </w:rPr>
              <w:t>разведение декоративных и плодовых деревьев, овощных и ягодных культур;</w:t>
            </w:r>
          </w:p>
          <w:p w:rsidR="002A65A6" w:rsidRPr="00051B41" w:rsidRDefault="002A65A6" w:rsidP="002A65A6">
            <w:pPr>
              <w:ind w:firstLine="284"/>
              <w:rPr>
                <w:sz w:val="26"/>
                <w:szCs w:val="26"/>
              </w:rPr>
            </w:pPr>
            <w:r w:rsidRPr="00051B41">
              <w:rPr>
                <w:sz w:val="26"/>
                <w:szCs w:val="26"/>
              </w:rPr>
              <w:t>размещение индивидуальных гаражей и иных вспомогательных сооружений;</w:t>
            </w:r>
          </w:p>
          <w:p w:rsidR="002A65A6" w:rsidRPr="00051B41" w:rsidRDefault="002A65A6" w:rsidP="002A65A6">
            <w:pPr>
              <w:ind w:firstLine="284"/>
              <w:rPr>
                <w:sz w:val="26"/>
                <w:szCs w:val="26"/>
              </w:rPr>
            </w:pPr>
            <w:r w:rsidRPr="00051B41">
              <w:rPr>
                <w:sz w:val="26"/>
                <w:szCs w:val="26"/>
              </w:rPr>
              <w:t>обустройство спортивных и детских площадок, площадок отдыха;</w:t>
            </w:r>
          </w:p>
          <w:p w:rsidR="002A65A6" w:rsidRPr="00051B41" w:rsidRDefault="002A65A6" w:rsidP="002A65A6">
            <w:pPr>
              <w:ind w:firstLine="284"/>
              <w:rPr>
                <w:sz w:val="26"/>
                <w:szCs w:val="26"/>
              </w:rPr>
            </w:pPr>
            <w:r w:rsidRPr="00051B41">
              <w:rPr>
                <w:sz w:val="26"/>
                <w:szCs w:val="26"/>
              </w:rPr>
              <w:t>размещение объектов обслуживания жилой застройки во встроенных, пристроенных и встроенно-пристроенных помещениях малоэтажного многоквартирного дома, если общая площадь таких помещений в малоэтажном многоквартирном доме не составляет более 15% общей площади помещений дома;</w:t>
            </w:r>
          </w:p>
        </w:tc>
        <w:tc>
          <w:tcPr>
            <w:tcW w:w="1368" w:type="pct"/>
            <w:tcBorders>
              <w:top w:val="single" w:sz="4" w:space="0" w:color="auto"/>
              <w:left w:val="single" w:sz="4" w:space="0" w:color="auto"/>
              <w:bottom w:val="single" w:sz="4" w:space="0" w:color="auto"/>
              <w:right w:val="single" w:sz="4" w:space="0" w:color="auto"/>
            </w:tcBorders>
            <w:vAlign w:val="center"/>
          </w:tcPr>
          <w:p w:rsidR="002A65A6" w:rsidRPr="00051B41" w:rsidRDefault="002A65A6" w:rsidP="002A65A6">
            <w:pPr>
              <w:ind w:firstLine="177"/>
              <w:rPr>
                <w:sz w:val="26"/>
                <w:szCs w:val="26"/>
              </w:rPr>
            </w:pPr>
            <w:r w:rsidRPr="00051B41">
              <w:rPr>
                <w:sz w:val="26"/>
                <w:szCs w:val="26"/>
              </w:rPr>
              <w:t xml:space="preserve">Размещение встроенных, пристроенных и встроенно-пристроенных объектов в помещениях жилого дома осуществлять в соответствии с требованиями СП 54.13330.2011 «СНиП 31-01-2003 «Здания жилые многоквартирные» </w:t>
            </w:r>
          </w:p>
        </w:tc>
      </w:tr>
      <w:tr w:rsidR="002A65A6" w:rsidRPr="00051B41" w:rsidTr="00A27A01">
        <w:trPr>
          <w:trHeight w:val="283"/>
        </w:trPr>
        <w:tc>
          <w:tcPr>
            <w:tcW w:w="1283" w:type="pct"/>
            <w:tcBorders>
              <w:top w:val="single" w:sz="4" w:space="0" w:color="auto"/>
              <w:left w:val="single" w:sz="4" w:space="0" w:color="auto"/>
              <w:bottom w:val="single" w:sz="4" w:space="0" w:color="auto"/>
              <w:right w:val="single" w:sz="4" w:space="0" w:color="auto"/>
            </w:tcBorders>
          </w:tcPr>
          <w:p w:rsidR="002A65A6" w:rsidRPr="00051B41" w:rsidRDefault="002A65A6" w:rsidP="002A65A6">
            <w:pPr>
              <w:widowControl/>
              <w:suppressAutoHyphens/>
              <w:autoSpaceDE/>
              <w:autoSpaceDN/>
              <w:adjustRightInd/>
              <w:jc w:val="center"/>
              <w:rPr>
                <w:sz w:val="26"/>
                <w:szCs w:val="26"/>
                <w:lang w:eastAsia="zh-CN"/>
              </w:rPr>
            </w:pPr>
            <w:r w:rsidRPr="00051B41">
              <w:rPr>
                <w:sz w:val="26"/>
                <w:szCs w:val="26"/>
              </w:rPr>
              <w:t>Блокированная жилая застройка (2.3)</w:t>
            </w:r>
          </w:p>
        </w:tc>
        <w:tc>
          <w:tcPr>
            <w:tcW w:w="2349" w:type="pct"/>
            <w:tcBorders>
              <w:top w:val="single" w:sz="4" w:space="0" w:color="auto"/>
              <w:left w:val="single" w:sz="4" w:space="0" w:color="auto"/>
              <w:bottom w:val="single" w:sz="4" w:space="0" w:color="auto"/>
              <w:right w:val="single" w:sz="4" w:space="0" w:color="auto"/>
            </w:tcBorders>
            <w:vAlign w:val="center"/>
          </w:tcPr>
          <w:p w:rsidR="002A65A6" w:rsidRPr="00051B41" w:rsidRDefault="002A65A6" w:rsidP="002A65A6">
            <w:pPr>
              <w:widowControl/>
              <w:ind w:firstLine="317"/>
              <w:rPr>
                <w:sz w:val="26"/>
                <w:szCs w:val="26"/>
              </w:rPr>
            </w:pPr>
            <w:r w:rsidRPr="00051B41">
              <w:rPr>
                <w:sz w:val="26"/>
                <w:szCs w:val="26"/>
              </w:rPr>
              <w:t xml:space="preserve">Размещение жилого дома, не предназначенного для раздела на квартиры, имеющего одну или несколько общих стен с соседними жилыми домами (количеством этажей не более чем три, при общем количестве совмещенных домов не более десяти и </w:t>
            </w:r>
            <w:r w:rsidRPr="00051B41">
              <w:rPr>
                <w:sz w:val="26"/>
                <w:szCs w:val="26"/>
              </w:rPr>
              <w:lastRenderedPageBreak/>
              <w:t>каждый из которых предназначен для проживания одной семьи, имеет общую стену (общие стены) без проемов с соседним блоком или соседними блоками, расположен на отдельном земельном участке и имеет выход на территорию общего пользования (жилые дома блокированной застройки);</w:t>
            </w:r>
          </w:p>
          <w:p w:rsidR="002A65A6" w:rsidRPr="00051B41" w:rsidRDefault="002A65A6" w:rsidP="002A65A6">
            <w:pPr>
              <w:widowControl/>
              <w:rPr>
                <w:sz w:val="26"/>
                <w:szCs w:val="26"/>
              </w:rPr>
            </w:pPr>
            <w:r w:rsidRPr="00051B41">
              <w:rPr>
                <w:sz w:val="26"/>
                <w:szCs w:val="26"/>
              </w:rPr>
              <w:t>разведение декоративных и плодовых деревьев, овощных и ягодных культур;</w:t>
            </w:r>
          </w:p>
          <w:p w:rsidR="002A65A6" w:rsidRPr="00051B41" w:rsidRDefault="002A65A6" w:rsidP="002A65A6">
            <w:pPr>
              <w:widowControl/>
              <w:rPr>
                <w:sz w:val="26"/>
                <w:szCs w:val="26"/>
              </w:rPr>
            </w:pPr>
            <w:r w:rsidRPr="00051B41">
              <w:rPr>
                <w:sz w:val="26"/>
                <w:szCs w:val="26"/>
              </w:rPr>
              <w:t>размещение индивидуальных гаражей и иных вспомогательных сооружений;</w:t>
            </w:r>
          </w:p>
          <w:p w:rsidR="002A65A6" w:rsidRPr="00051B41" w:rsidRDefault="002A65A6" w:rsidP="002A65A6">
            <w:pPr>
              <w:widowControl/>
              <w:rPr>
                <w:sz w:val="26"/>
                <w:szCs w:val="26"/>
              </w:rPr>
            </w:pPr>
            <w:r w:rsidRPr="00051B41">
              <w:rPr>
                <w:sz w:val="26"/>
                <w:szCs w:val="26"/>
              </w:rPr>
              <w:t>обустройство спортивных и детских площадок, площадок отдыха</w:t>
            </w:r>
          </w:p>
        </w:tc>
        <w:tc>
          <w:tcPr>
            <w:tcW w:w="1368" w:type="pct"/>
            <w:tcBorders>
              <w:top w:val="single" w:sz="4" w:space="0" w:color="auto"/>
              <w:left w:val="single" w:sz="4" w:space="0" w:color="auto"/>
              <w:bottom w:val="single" w:sz="4" w:space="0" w:color="auto"/>
              <w:right w:val="single" w:sz="4" w:space="0" w:color="auto"/>
            </w:tcBorders>
            <w:vAlign w:val="center"/>
          </w:tcPr>
          <w:p w:rsidR="002A65A6" w:rsidRPr="00051B41" w:rsidRDefault="002A65A6" w:rsidP="002A65A6">
            <w:pPr>
              <w:widowControl/>
              <w:suppressAutoHyphens/>
              <w:autoSpaceDE/>
              <w:autoSpaceDN/>
              <w:adjustRightInd/>
              <w:ind w:firstLine="177"/>
              <w:rPr>
                <w:sz w:val="26"/>
                <w:szCs w:val="26"/>
                <w:lang w:eastAsia="zh-CN"/>
              </w:rPr>
            </w:pPr>
            <w:r w:rsidRPr="00051B41">
              <w:rPr>
                <w:sz w:val="26"/>
                <w:szCs w:val="26"/>
                <w:lang w:eastAsia="zh-CN"/>
              </w:rPr>
              <w:lastRenderedPageBreak/>
              <w:t xml:space="preserve">Нормативные показатели плотности застройки территориальной зоны определяется в соответствии с Приложением «Б» Свода </w:t>
            </w:r>
            <w:r w:rsidRPr="00051B41">
              <w:rPr>
                <w:sz w:val="26"/>
                <w:szCs w:val="26"/>
                <w:lang w:eastAsia="zh-CN"/>
              </w:rPr>
              <w:lastRenderedPageBreak/>
              <w:t>правил СП 42.13330.2016 «СНиП 2.07.01-89* Градостроительство. Планировка и застройка городских и сельских поселений», региональными и местными нормативами градостроительного проектирования.</w:t>
            </w:r>
          </w:p>
        </w:tc>
      </w:tr>
      <w:tr w:rsidR="002A65A6" w:rsidRPr="00051B41" w:rsidTr="00A27A01">
        <w:trPr>
          <w:trHeight w:val="283"/>
        </w:trPr>
        <w:tc>
          <w:tcPr>
            <w:tcW w:w="1283" w:type="pct"/>
            <w:tcBorders>
              <w:top w:val="single" w:sz="4" w:space="0" w:color="auto"/>
              <w:left w:val="single" w:sz="4" w:space="0" w:color="auto"/>
              <w:bottom w:val="single" w:sz="4" w:space="0" w:color="auto"/>
              <w:right w:val="single" w:sz="4" w:space="0" w:color="auto"/>
            </w:tcBorders>
            <w:vAlign w:val="center"/>
          </w:tcPr>
          <w:p w:rsidR="002A65A6" w:rsidRPr="00051B41" w:rsidRDefault="002A65A6" w:rsidP="002A65A6">
            <w:pPr>
              <w:jc w:val="center"/>
              <w:rPr>
                <w:sz w:val="26"/>
                <w:szCs w:val="26"/>
              </w:rPr>
            </w:pPr>
            <w:r w:rsidRPr="00051B41">
              <w:rPr>
                <w:sz w:val="26"/>
                <w:szCs w:val="26"/>
              </w:rPr>
              <w:lastRenderedPageBreak/>
              <w:t>Дошкольное, начальное и среднее общее образование (3.5.1)</w:t>
            </w:r>
          </w:p>
        </w:tc>
        <w:tc>
          <w:tcPr>
            <w:tcW w:w="2349" w:type="pct"/>
            <w:tcBorders>
              <w:top w:val="single" w:sz="4" w:space="0" w:color="auto"/>
              <w:left w:val="single" w:sz="4" w:space="0" w:color="auto"/>
              <w:bottom w:val="single" w:sz="4" w:space="0" w:color="auto"/>
              <w:right w:val="single" w:sz="4" w:space="0" w:color="auto"/>
            </w:tcBorders>
            <w:vAlign w:val="center"/>
            <w:hideMark/>
          </w:tcPr>
          <w:p w:rsidR="002A65A6" w:rsidRPr="00051B41" w:rsidRDefault="002A65A6" w:rsidP="002A65A6">
            <w:pPr>
              <w:ind w:firstLine="284"/>
              <w:rPr>
                <w:sz w:val="26"/>
                <w:szCs w:val="26"/>
              </w:rPr>
            </w:pPr>
            <w:r w:rsidRPr="00051B41">
              <w:rPr>
                <w:sz w:val="26"/>
                <w:szCs w:val="26"/>
              </w:rPr>
              <w:t>Размещение объектов капитального строительства, предназначенных для просвещения, дошкольного, начального и среднего общего образования (детские ясли, детские сады, школы, лицеи, гимназии, художественные, музыкальные школы, образовательные кружки и иные организации, осуществляющие деятельность по воспитанию, образованию и просвещению).</w:t>
            </w:r>
          </w:p>
        </w:tc>
        <w:tc>
          <w:tcPr>
            <w:tcW w:w="1368" w:type="pct"/>
            <w:tcBorders>
              <w:top w:val="single" w:sz="4" w:space="0" w:color="auto"/>
              <w:left w:val="single" w:sz="4" w:space="0" w:color="auto"/>
              <w:bottom w:val="single" w:sz="4" w:space="0" w:color="auto"/>
              <w:right w:val="single" w:sz="4" w:space="0" w:color="auto"/>
            </w:tcBorders>
            <w:vAlign w:val="center"/>
          </w:tcPr>
          <w:p w:rsidR="002A65A6" w:rsidRPr="00051B41" w:rsidRDefault="002A65A6" w:rsidP="002A65A6">
            <w:pPr>
              <w:widowControl/>
              <w:suppressAutoHyphens/>
              <w:autoSpaceDE/>
              <w:autoSpaceDN/>
              <w:adjustRightInd/>
              <w:ind w:firstLine="177"/>
              <w:rPr>
                <w:sz w:val="26"/>
                <w:szCs w:val="26"/>
                <w:lang w:eastAsia="zh-CN"/>
              </w:rPr>
            </w:pPr>
            <w:r w:rsidRPr="00051B41">
              <w:rPr>
                <w:sz w:val="26"/>
                <w:szCs w:val="26"/>
                <w:lang w:eastAsia="zh-CN"/>
              </w:rPr>
              <w:t xml:space="preserve">Иные требования к размещению объектов дошкольного образования установлены </w:t>
            </w:r>
            <w:r w:rsidRPr="00051B41">
              <w:rPr>
                <w:sz w:val="26"/>
                <w:szCs w:val="26"/>
              </w:rPr>
              <w:t>СанПиН 2.4.1.3049-13 «Санитарно-эпидемиологические требования к устройству, содержанию и организации режима работы дошкольных образовательных организаций»</w:t>
            </w:r>
            <w:r w:rsidRPr="00051B41">
              <w:rPr>
                <w:sz w:val="26"/>
                <w:szCs w:val="26"/>
                <w:lang w:eastAsia="zh-CN"/>
              </w:rPr>
              <w:t>.</w:t>
            </w:r>
          </w:p>
          <w:p w:rsidR="002A65A6" w:rsidRPr="00051B41" w:rsidRDefault="002A65A6" w:rsidP="002A65A6">
            <w:pPr>
              <w:ind w:firstLine="177"/>
              <w:rPr>
                <w:sz w:val="26"/>
                <w:szCs w:val="26"/>
              </w:rPr>
            </w:pPr>
            <w:r w:rsidRPr="00051B41">
              <w:rPr>
                <w:sz w:val="26"/>
                <w:szCs w:val="26"/>
              </w:rPr>
              <w:t xml:space="preserve">Иные требования к размещению общеобразовательных учреждений установлены СанПиН 2.4.2.2821-10 «Санитарно-эпидемиологические </w:t>
            </w:r>
            <w:r w:rsidRPr="00051B41">
              <w:rPr>
                <w:sz w:val="26"/>
                <w:szCs w:val="26"/>
              </w:rPr>
              <w:lastRenderedPageBreak/>
              <w:t>требования к условиям и организации обучения в общеобразовательных учреждениях».</w:t>
            </w:r>
          </w:p>
        </w:tc>
      </w:tr>
      <w:tr w:rsidR="002A65A6" w:rsidRPr="00051B41" w:rsidTr="00A27A01">
        <w:trPr>
          <w:trHeight w:val="283"/>
        </w:trPr>
        <w:tc>
          <w:tcPr>
            <w:tcW w:w="1283" w:type="pct"/>
            <w:tcBorders>
              <w:top w:val="single" w:sz="4" w:space="0" w:color="auto"/>
              <w:left w:val="single" w:sz="4" w:space="0" w:color="auto"/>
              <w:bottom w:val="single" w:sz="4" w:space="0" w:color="auto"/>
              <w:right w:val="single" w:sz="4" w:space="0" w:color="auto"/>
            </w:tcBorders>
            <w:vAlign w:val="center"/>
          </w:tcPr>
          <w:p w:rsidR="002A65A6" w:rsidRPr="00051B41" w:rsidRDefault="002A65A6" w:rsidP="002A65A6">
            <w:pPr>
              <w:jc w:val="center"/>
              <w:rPr>
                <w:sz w:val="26"/>
                <w:szCs w:val="26"/>
              </w:rPr>
            </w:pPr>
            <w:r w:rsidRPr="00051B41">
              <w:rPr>
                <w:sz w:val="26"/>
                <w:szCs w:val="26"/>
              </w:rPr>
              <w:lastRenderedPageBreak/>
              <w:t>Амбулаторно-ветеринарное обслуживание (3.10.1)</w:t>
            </w:r>
          </w:p>
        </w:tc>
        <w:tc>
          <w:tcPr>
            <w:tcW w:w="2349" w:type="pct"/>
            <w:tcBorders>
              <w:top w:val="single" w:sz="4" w:space="0" w:color="auto"/>
              <w:left w:val="single" w:sz="4" w:space="0" w:color="auto"/>
              <w:bottom w:val="single" w:sz="4" w:space="0" w:color="auto"/>
              <w:right w:val="single" w:sz="4" w:space="0" w:color="auto"/>
            </w:tcBorders>
            <w:vAlign w:val="center"/>
          </w:tcPr>
          <w:p w:rsidR="002A65A6" w:rsidRPr="00051B41" w:rsidRDefault="002A65A6" w:rsidP="002A65A6">
            <w:pPr>
              <w:widowControl/>
              <w:rPr>
                <w:sz w:val="26"/>
                <w:szCs w:val="26"/>
              </w:rPr>
            </w:pPr>
            <w:r w:rsidRPr="00051B41">
              <w:rPr>
                <w:sz w:val="26"/>
                <w:szCs w:val="26"/>
              </w:rPr>
              <w:t>Размещение объектов капитального строительства, предназначенных для оказания ветеринарных услуг без содержания животных</w:t>
            </w:r>
          </w:p>
        </w:tc>
        <w:tc>
          <w:tcPr>
            <w:tcW w:w="1368" w:type="pct"/>
            <w:tcBorders>
              <w:top w:val="single" w:sz="4" w:space="0" w:color="auto"/>
              <w:left w:val="single" w:sz="4" w:space="0" w:color="auto"/>
              <w:bottom w:val="single" w:sz="4" w:space="0" w:color="auto"/>
              <w:right w:val="single" w:sz="4" w:space="0" w:color="auto"/>
            </w:tcBorders>
            <w:vAlign w:val="center"/>
          </w:tcPr>
          <w:p w:rsidR="002A65A6" w:rsidRPr="00051B41" w:rsidRDefault="002A65A6" w:rsidP="002A65A6">
            <w:pPr>
              <w:widowControl/>
              <w:suppressAutoHyphens/>
              <w:autoSpaceDE/>
              <w:autoSpaceDN/>
              <w:adjustRightInd/>
              <w:ind w:firstLine="177"/>
              <w:rPr>
                <w:sz w:val="26"/>
                <w:szCs w:val="26"/>
                <w:lang w:eastAsia="zh-CN"/>
              </w:rPr>
            </w:pPr>
          </w:p>
        </w:tc>
      </w:tr>
      <w:tr w:rsidR="002A65A6" w:rsidRPr="00051B41" w:rsidTr="00A27A01">
        <w:trPr>
          <w:trHeight w:val="283"/>
        </w:trPr>
        <w:tc>
          <w:tcPr>
            <w:tcW w:w="1283" w:type="pct"/>
            <w:tcBorders>
              <w:top w:val="single" w:sz="4" w:space="0" w:color="auto"/>
              <w:left w:val="single" w:sz="4" w:space="0" w:color="auto"/>
              <w:bottom w:val="single" w:sz="4" w:space="0" w:color="auto"/>
              <w:right w:val="single" w:sz="4" w:space="0" w:color="auto"/>
            </w:tcBorders>
            <w:vAlign w:val="center"/>
          </w:tcPr>
          <w:p w:rsidR="002A65A6" w:rsidRPr="00051B41" w:rsidRDefault="002A65A6" w:rsidP="002A65A6">
            <w:pPr>
              <w:jc w:val="center"/>
              <w:rPr>
                <w:sz w:val="26"/>
                <w:szCs w:val="26"/>
              </w:rPr>
            </w:pPr>
            <w:r w:rsidRPr="00051B41">
              <w:rPr>
                <w:sz w:val="26"/>
                <w:szCs w:val="26"/>
              </w:rPr>
              <w:t>Амбулаторно-поликлиническое обслуживание (3.4.1)</w:t>
            </w:r>
          </w:p>
        </w:tc>
        <w:tc>
          <w:tcPr>
            <w:tcW w:w="2349" w:type="pct"/>
            <w:tcBorders>
              <w:top w:val="single" w:sz="4" w:space="0" w:color="auto"/>
              <w:left w:val="single" w:sz="4" w:space="0" w:color="auto"/>
              <w:bottom w:val="single" w:sz="4" w:space="0" w:color="auto"/>
              <w:right w:val="single" w:sz="4" w:space="0" w:color="auto"/>
            </w:tcBorders>
            <w:vAlign w:val="center"/>
          </w:tcPr>
          <w:p w:rsidR="002A65A6" w:rsidRPr="00051B41" w:rsidRDefault="002A65A6" w:rsidP="002A65A6">
            <w:pPr>
              <w:widowControl/>
              <w:rPr>
                <w:sz w:val="26"/>
                <w:szCs w:val="26"/>
              </w:rPr>
            </w:pPr>
            <w:r w:rsidRPr="00051B41">
              <w:rPr>
                <w:sz w:val="26"/>
                <w:szCs w:val="26"/>
              </w:rPr>
              <w:t>Размещение объектов капитального строительства, предназначенных для оказания гражданам амбулаторно-поликлинической медицинской помощи (поликлиники, 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w:t>
            </w:r>
          </w:p>
        </w:tc>
        <w:tc>
          <w:tcPr>
            <w:tcW w:w="1368" w:type="pct"/>
            <w:tcBorders>
              <w:top w:val="single" w:sz="4" w:space="0" w:color="auto"/>
              <w:left w:val="single" w:sz="4" w:space="0" w:color="auto"/>
              <w:bottom w:val="single" w:sz="4" w:space="0" w:color="auto"/>
              <w:right w:val="single" w:sz="4" w:space="0" w:color="auto"/>
            </w:tcBorders>
            <w:vAlign w:val="center"/>
          </w:tcPr>
          <w:p w:rsidR="002A65A6" w:rsidRPr="00051B41" w:rsidRDefault="002A65A6" w:rsidP="002A65A6">
            <w:pPr>
              <w:widowControl/>
              <w:suppressAutoHyphens/>
              <w:autoSpaceDE/>
              <w:autoSpaceDN/>
              <w:adjustRightInd/>
              <w:ind w:firstLine="177"/>
              <w:rPr>
                <w:sz w:val="26"/>
                <w:szCs w:val="26"/>
                <w:lang w:eastAsia="zh-CN"/>
              </w:rPr>
            </w:pPr>
          </w:p>
        </w:tc>
      </w:tr>
      <w:tr w:rsidR="002A65A6" w:rsidRPr="00051B41" w:rsidTr="00A27A01">
        <w:trPr>
          <w:trHeight w:val="283"/>
        </w:trPr>
        <w:tc>
          <w:tcPr>
            <w:tcW w:w="1283" w:type="pct"/>
            <w:tcBorders>
              <w:top w:val="single" w:sz="4" w:space="0" w:color="auto"/>
              <w:left w:val="single" w:sz="4" w:space="0" w:color="auto"/>
              <w:bottom w:val="single" w:sz="4" w:space="0" w:color="auto"/>
              <w:right w:val="single" w:sz="4" w:space="0" w:color="auto"/>
            </w:tcBorders>
            <w:vAlign w:val="center"/>
          </w:tcPr>
          <w:p w:rsidR="002A65A6" w:rsidRPr="00051B41" w:rsidRDefault="002A65A6" w:rsidP="002A65A6">
            <w:pPr>
              <w:jc w:val="center"/>
              <w:rPr>
                <w:sz w:val="26"/>
                <w:szCs w:val="26"/>
              </w:rPr>
            </w:pPr>
            <w:r w:rsidRPr="00051B41">
              <w:rPr>
                <w:sz w:val="26"/>
                <w:szCs w:val="26"/>
              </w:rPr>
              <w:t>Спорт (5.1)</w:t>
            </w:r>
          </w:p>
        </w:tc>
        <w:tc>
          <w:tcPr>
            <w:tcW w:w="2349" w:type="pct"/>
            <w:tcBorders>
              <w:top w:val="single" w:sz="4" w:space="0" w:color="auto"/>
              <w:left w:val="single" w:sz="4" w:space="0" w:color="auto"/>
              <w:bottom w:val="single" w:sz="4" w:space="0" w:color="auto"/>
              <w:right w:val="single" w:sz="4" w:space="0" w:color="auto"/>
            </w:tcBorders>
            <w:vAlign w:val="center"/>
          </w:tcPr>
          <w:p w:rsidR="002A65A6" w:rsidRPr="00051B41" w:rsidRDefault="002A65A6" w:rsidP="002A65A6">
            <w:pPr>
              <w:widowControl/>
              <w:rPr>
                <w:sz w:val="26"/>
                <w:szCs w:val="26"/>
              </w:rPr>
            </w:pPr>
            <w:r w:rsidRPr="00051B41">
              <w:rPr>
                <w:sz w:val="26"/>
                <w:szCs w:val="26"/>
              </w:rPr>
              <w:t>Размещение объектов капитального строительства в качестве спортивных клубов, спортивных залов, бассейнов, устройство площадок для занятия спортом и физкультурой (беговые дорожки, спортивные сооружения, теннисные корты, поля для спортивной игры, автодромы, мотодромы, трамплины, трассы и спортивные стрельбища), в том числе водным (причалы и сооружения, необходимые для водных видов спорта и хранения соответствующего инвентаря);</w:t>
            </w:r>
          </w:p>
          <w:p w:rsidR="002A65A6" w:rsidRPr="00051B41" w:rsidRDefault="002A65A6" w:rsidP="002A65A6">
            <w:pPr>
              <w:widowControl/>
              <w:rPr>
                <w:sz w:val="26"/>
                <w:szCs w:val="26"/>
              </w:rPr>
            </w:pPr>
            <w:r w:rsidRPr="00051B41">
              <w:rPr>
                <w:sz w:val="26"/>
                <w:szCs w:val="26"/>
              </w:rPr>
              <w:t>размещение спортивных баз и лагерей.</w:t>
            </w:r>
          </w:p>
        </w:tc>
        <w:tc>
          <w:tcPr>
            <w:tcW w:w="1368" w:type="pct"/>
            <w:tcBorders>
              <w:top w:val="single" w:sz="4" w:space="0" w:color="auto"/>
              <w:left w:val="single" w:sz="4" w:space="0" w:color="auto"/>
              <w:bottom w:val="single" w:sz="4" w:space="0" w:color="auto"/>
              <w:right w:val="single" w:sz="4" w:space="0" w:color="auto"/>
            </w:tcBorders>
            <w:vAlign w:val="center"/>
          </w:tcPr>
          <w:p w:rsidR="002A65A6" w:rsidRPr="00051B41" w:rsidRDefault="002A65A6" w:rsidP="002A65A6">
            <w:pPr>
              <w:widowControl/>
              <w:suppressAutoHyphens/>
              <w:autoSpaceDE/>
              <w:autoSpaceDN/>
              <w:adjustRightInd/>
              <w:ind w:firstLine="177"/>
              <w:rPr>
                <w:sz w:val="26"/>
                <w:szCs w:val="26"/>
                <w:lang w:eastAsia="zh-CN"/>
              </w:rPr>
            </w:pPr>
          </w:p>
        </w:tc>
      </w:tr>
      <w:tr w:rsidR="002A65A6" w:rsidRPr="00051B41" w:rsidTr="00A27A01">
        <w:trPr>
          <w:trHeight w:val="283"/>
        </w:trPr>
        <w:tc>
          <w:tcPr>
            <w:tcW w:w="1283" w:type="pct"/>
            <w:tcBorders>
              <w:top w:val="single" w:sz="4" w:space="0" w:color="auto"/>
              <w:left w:val="single" w:sz="4" w:space="0" w:color="auto"/>
              <w:bottom w:val="single" w:sz="4" w:space="0" w:color="auto"/>
              <w:right w:val="single" w:sz="4" w:space="0" w:color="auto"/>
            </w:tcBorders>
            <w:vAlign w:val="center"/>
          </w:tcPr>
          <w:p w:rsidR="002A65A6" w:rsidRPr="00051B41" w:rsidRDefault="002A65A6" w:rsidP="002A65A6">
            <w:pPr>
              <w:jc w:val="center"/>
              <w:rPr>
                <w:sz w:val="26"/>
                <w:szCs w:val="26"/>
              </w:rPr>
            </w:pPr>
            <w:r w:rsidRPr="00051B41">
              <w:rPr>
                <w:sz w:val="26"/>
                <w:szCs w:val="26"/>
              </w:rPr>
              <w:t>Коммунальное обслуживание (3.1)</w:t>
            </w:r>
          </w:p>
        </w:tc>
        <w:tc>
          <w:tcPr>
            <w:tcW w:w="2349" w:type="pct"/>
            <w:tcBorders>
              <w:top w:val="single" w:sz="4" w:space="0" w:color="auto"/>
              <w:left w:val="single" w:sz="4" w:space="0" w:color="auto"/>
              <w:bottom w:val="single" w:sz="4" w:space="0" w:color="auto"/>
              <w:right w:val="single" w:sz="4" w:space="0" w:color="auto"/>
            </w:tcBorders>
            <w:vAlign w:val="center"/>
          </w:tcPr>
          <w:p w:rsidR="002A65A6" w:rsidRPr="00051B41" w:rsidRDefault="002A65A6" w:rsidP="002A65A6">
            <w:pPr>
              <w:ind w:firstLine="284"/>
              <w:rPr>
                <w:sz w:val="26"/>
                <w:szCs w:val="26"/>
              </w:rPr>
            </w:pPr>
            <w:r w:rsidRPr="00051B41">
              <w:rPr>
                <w:sz w:val="26"/>
                <w:szCs w:val="26"/>
              </w:rPr>
              <w:t xml:space="preserve">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w:t>
            </w:r>
            <w:r w:rsidRPr="00051B41">
              <w:rPr>
                <w:sz w:val="26"/>
                <w:szCs w:val="26"/>
              </w:rPr>
              <w:lastRenderedPageBreak/>
              <w:t>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1368" w:type="pct"/>
            <w:tcBorders>
              <w:top w:val="single" w:sz="4" w:space="0" w:color="auto"/>
              <w:left w:val="single" w:sz="4" w:space="0" w:color="auto"/>
              <w:bottom w:val="single" w:sz="4" w:space="0" w:color="auto"/>
              <w:right w:val="single" w:sz="4" w:space="0" w:color="auto"/>
            </w:tcBorders>
            <w:vAlign w:val="center"/>
          </w:tcPr>
          <w:p w:rsidR="002A65A6" w:rsidRPr="00051B41" w:rsidRDefault="002A65A6" w:rsidP="002A65A6">
            <w:pPr>
              <w:ind w:firstLine="174"/>
              <w:rPr>
                <w:sz w:val="26"/>
                <w:szCs w:val="26"/>
              </w:rPr>
            </w:pPr>
          </w:p>
        </w:tc>
      </w:tr>
      <w:tr w:rsidR="005765B5" w:rsidRPr="00051B41" w:rsidTr="00A27A01">
        <w:trPr>
          <w:trHeight w:val="283"/>
        </w:trPr>
        <w:tc>
          <w:tcPr>
            <w:tcW w:w="1283" w:type="pct"/>
            <w:tcBorders>
              <w:top w:val="single" w:sz="4" w:space="0" w:color="auto"/>
              <w:left w:val="single" w:sz="4" w:space="0" w:color="auto"/>
              <w:bottom w:val="single" w:sz="4" w:space="0" w:color="auto"/>
              <w:right w:val="single" w:sz="4" w:space="0" w:color="auto"/>
            </w:tcBorders>
            <w:vAlign w:val="center"/>
          </w:tcPr>
          <w:p w:rsidR="005765B5" w:rsidRPr="00051B41" w:rsidRDefault="005765B5" w:rsidP="006E3450">
            <w:pPr>
              <w:jc w:val="center"/>
              <w:rPr>
                <w:sz w:val="26"/>
                <w:szCs w:val="26"/>
              </w:rPr>
            </w:pPr>
            <w:r w:rsidRPr="00051B41">
              <w:rPr>
                <w:sz w:val="26"/>
                <w:szCs w:val="26"/>
              </w:rPr>
              <w:t>Земельные участки (территории) общего пользования (12)</w:t>
            </w:r>
          </w:p>
        </w:tc>
        <w:tc>
          <w:tcPr>
            <w:tcW w:w="2349" w:type="pct"/>
            <w:tcBorders>
              <w:top w:val="single" w:sz="4" w:space="0" w:color="auto"/>
              <w:left w:val="single" w:sz="4" w:space="0" w:color="auto"/>
              <w:bottom w:val="single" w:sz="4" w:space="0" w:color="auto"/>
              <w:right w:val="single" w:sz="4" w:space="0" w:color="auto"/>
            </w:tcBorders>
            <w:vAlign w:val="center"/>
          </w:tcPr>
          <w:p w:rsidR="005765B5" w:rsidRPr="00051B41" w:rsidRDefault="005765B5" w:rsidP="006E3450">
            <w:pPr>
              <w:ind w:firstLine="284"/>
              <w:rPr>
                <w:sz w:val="26"/>
                <w:szCs w:val="26"/>
              </w:rPr>
            </w:pPr>
            <w:r w:rsidRPr="00051B41">
              <w:rPr>
                <w:sz w:val="26"/>
                <w:szCs w:val="26"/>
              </w:rPr>
              <w:t>Размещение объектов улично-дорожной сети, автомобильных дорог и пешеходных тротуаров в границах населенных пунктов, пешеходных переходов, набережных, береговых полос водных объектов общего пользования, скверов, бульваров, площадей, проездов, малых архитектурных форм благоустройства</w:t>
            </w:r>
          </w:p>
        </w:tc>
        <w:tc>
          <w:tcPr>
            <w:tcW w:w="1368" w:type="pct"/>
            <w:tcBorders>
              <w:top w:val="single" w:sz="4" w:space="0" w:color="auto"/>
              <w:left w:val="single" w:sz="4" w:space="0" w:color="auto"/>
              <w:bottom w:val="single" w:sz="4" w:space="0" w:color="auto"/>
              <w:right w:val="single" w:sz="4" w:space="0" w:color="auto"/>
            </w:tcBorders>
            <w:vAlign w:val="center"/>
          </w:tcPr>
          <w:p w:rsidR="005765B5" w:rsidRPr="00051B41" w:rsidRDefault="005765B5" w:rsidP="002A65A6">
            <w:pPr>
              <w:ind w:firstLine="174"/>
              <w:rPr>
                <w:sz w:val="26"/>
                <w:szCs w:val="26"/>
              </w:rPr>
            </w:pPr>
          </w:p>
        </w:tc>
      </w:tr>
    </w:tbl>
    <w:p w:rsidR="002A65A6" w:rsidRPr="00051B41" w:rsidRDefault="002A65A6" w:rsidP="002A65A6">
      <w:pPr>
        <w:spacing w:before="120" w:after="120"/>
        <w:jc w:val="center"/>
        <w:rPr>
          <w:b/>
          <w:i/>
          <w:sz w:val="26"/>
          <w:szCs w:val="26"/>
        </w:rPr>
      </w:pPr>
      <w:r w:rsidRPr="00051B41">
        <w:rPr>
          <w:b/>
          <w:i/>
          <w:sz w:val="26"/>
          <w:szCs w:val="26"/>
        </w:rPr>
        <w:t>Условно разрешенные виды использования: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13"/>
        <w:gridCol w:w="7434"/>
        <w:gridCol w:w="3339"/>
      </w:tblGrid>
      <w:tr w:rsidR="002A65A6" w:rsidRPr="00051B41" w:rsidTr="00A27A01">
        <w:trPr>
          <w:trHeight w:val="283"/>
        </w:trPr>
        <w:tc>
          <w:tcPr>
            <w:tcW w:w="1357" w:type="pct"/>
            <w:tcBorders>
              <w:top w:val="single" w:sz="4" w:space="0" w:color="auto"/>
              <w:left w:val="single" w:sz="4" w:space="0" w:color="auto"/>
              <w:bottom w:val="single" w:sz="4" w:space="0" w:color="auto"/>
              <w:right w:val="single" w:sz="4" w:space="0" w:color="auto"/>
            </w:tcBorders>
            <w:vAlign w:val="center"/>
            <w:hideMark/>
          </w:tcPr>
          <w:p w:rsidR="002A65A6" w:rsidRPr="00051B41" w:rsidRDefault="002A65A6" w:rsidP="002A65A6">
            <w:pPr>
              <w:widowControl/>
              <w:autoSpaceDE/>
              <w:autoSpaceDN/>
              <w:adjustRightInd/>
              <w:ind w:firstLine="709"/>
              <w:rPr>
                <w:sz w:val="26"/>
                <w:szCs w:val="26"/>
              </w:rPr>
            </w:pPr>
            <w:r w:rsidRPr="00051B41">
              <w:rPr>
                <w:sz w:val="26"/>
                <w:szCs w:val="26"/>
              </w:rPr>
              <w:t>Наименование вида разрешенного использования земельного участка (код классификатора)</w:t>
            </w:r>
          </w:p>
        </w:tc>
        <w:tc>
          <w:tcPr>
            <w:tcW w:w="2514" w:type="pct"/>
            <w:tcBorders>
              <w:top w:val="single" w:sz="4" w:space="0" w:color="auto"/>
              <w:left w:val="single" w:sz="4" w:space="0" w:color="auto"/>
              <w:bottom w:val="single" w:sz="4" w:space="0" w:color="auto"/>
              <w:right w:val="single" w:sz="4" w:space="0" w:color="auto"/>
            </w:tcBorders>
            <w:vAlign w:val="center"/>
            <w:hideMark/>
          </w:tcPr>
          <w:p w:rsidR="002A65A6" w:rsidRPr="00051B41" w:rsidRDefault="002A65A6" w:rsidP="002A65A6">
            <w:pPr>
              <w:keepLines/>
              <w:jc w:val="center"/>
              <w:rPr>
                <w:sz w:val="26"/>
                <w:szCs w:val="26"/>
              </w:rPr>
            </w:pPr>
            <w:r w:rsidRPr="00051B41">
              <w:rPr>
                <w:sz w:val="26"/>
                <w:szCs w:val="26"/>
              </w:rPr>
              <w:t>Описание вида разрешенного использования</w:t>
            </w:r>
          </w:p>
        </w:tc>
        <w:tc>
          <w:tcPr>
            <w:tcW w:w="1129" w:type="pct"/>
            <w:tcBorders>
              <w:top w:val="single" w:sz="4" w:space="0" w:color="auto"/>
              <w:left w:val="single" w:sz="4" w:space="0" w:color="auto"/>
              <w:bottom w:val="single" w:sz="4" w:space="0" w:color="auto"/>
              <w:right w:val="single" w:sz="4" w:space="0" w:color="auto"/>
            </w:tcBorders>
            <w:vAlign w:val="center"/>
            <w:hideMark/>
          </w:tcPr>
          <w:p w:rsidR="002A65A6" w:rsidRPr="00051B41" w:rsidRDefault="002A65A6" w:rsidP="002A65A6">
            <w:pPr>
              <w:keepLines/>
              <w:jc w:val="center"/>
              <w:rPr>
                <w:sz w:val="26"/>
                <w:szCs w:val="26"/>
              </w:rPr>
            </w:pPr>
            <w:r w:rsidRPr="00051B41">
              <w:rPr>
                <w:sz w:val="26"/>
                <w:szCs w:val="26"/>
              </w:rPr>
              <w:t>Примечания</w:t>
            </w:r>
          </w:p>
        </w:tc>
      </w:tr>
      <w:tr w:rsidR="002A65A6" w:rsidRPr="00051B41" w:rsidTr="00A27A01">
        <w:trPr>
          <w:trHeight w:val="283"/>
        </w:trPr>
        <w:tc>
          <w:tcPr>
            <w:tcW w:w="1357" w:type="pct"/>
            <w:tcBorders>
              <w:top w:val="single" w:sz="4" w:space="0" w:color="auto"/>
              <w:left w:val="single" w:sz="4" w:space="0" w:color="auto"/>
              <w:bottom w:val="single" w:sz="4" w:space="0" w:color="auto"/>
              <w:right w:val="single" w:sz="4" w:space="0" w:color="auto"/>
            </w:tcBorders>
            <w:vAlign w:val="center"/>
          </w:tcPr>
          <w:p w:rsidR="002A65A6" w:rsidRPr="00051B41" w:rsidRDefault="002A65A6" w:rsidP="002A65A6">
            <w:pPr>
              <w:widowControl/>
              <w:autoSpaceDE/>
              <w:autoSpaceDN/>
              <w:adjustRightInd/>
              <w:ind w:firstLine="142"/>
              <w:jc w:val="center"/>
              <w:rPr>
                <w:sz w:val="26"/>
                <w:szCs w:val="26"/>
              </w:rPr>
            </w:pPr>
            <w:r w:rsidRPr="00051B41">
              <w:rPr>
                <w:sz w:val="26"/>
                <w:szCs w:val="26"/>
              </w:rPr>
              <w:t>Для индивидуального жилищного строительства (2.1)</w:t>
            </w:r>
          </w:p>
        </w:tc>
        <w:tc>
          <w:tcPr>
            <w:tcW w:w="2514" w:type="pct"/>
            <w:tcBorders>
              <w:top w:val="single" w:sz="4" w:space="0" w:color="auto"/>
              <w:left w:val="single" w:sz="4" w:space="0" w:color="auto"/>
              <w:bottom w:val="single" w:sz="4" w:space="0" w:color="auto"/>
              <w:right w:val="single" w:sz="4" w:space="0" w:color="auto"/>
            </w:tcBorders>
            <w:vAlign w:val="center"/>
          </w:tcPr>
          <w:p w:rsidR="002A65A6" w:rsidRPr="00051B41" w:rsidRDefault="002A65A6" w:rsidP="002A65A6">
            <w:pPr>
              <w:ind w:firstLine="284"/>
              <w:rPr>
                <w:sz w:val="26"/>
                <w:szCs w:val="26"/>
              </w:rPr>
            </w:pPr>
            <w:r w:rsidRPr="00051B41">
              <w:rPr>
                <w:sz w:val="26"/>
                <w:szCs w:val="26"/>
              </w:rPr>
              <w:t>Размещение индивидуального жилого дома (дом, пригодный для постоянного проживания, высотой не выше трех надземных этажей);</w:t>
            </w:r>
          </w:p>
          <w:p w:rsidR="002A65A6" w:rsidRPr="00051B41" w:rsidRDefault="002A65A6" w:rsidP="002A65A6">
            <w:pPr>
              <w:ind w:firstLine="284"/>
              <w:rPr>
                <w:sz w:val="26"/>
                <w:szCs w:val="26"/>
              </w:rPr>
            </w:pPr>
            <w:r w:rsidRPr="00051B41">
              <w:rPr>
                <w:sz w:val="26"/>
                <w:szCs w:val="26"/>
              </w:rPr>
              <w:t>выращивание плодовых, ягодных, овощных, бахчевых или иных декоративных или сельскохозяйственных культур;</w:t>
            </w:r>
          </w:p>
          <w:p w:rsidR="002A65A6" w:rsidRPr="00051B41" w:rsidRDefault="002A65A6" w:rsidP="002A65A6">
            <w:pPr>
              <w:keepLines/>
              <w:jc w:val="center"/>
              <w:rPr>
                <w:sz w:val="26"/>
                <w:szCs w:val="26"/>
              </w:rPr>
            </w:pPr>
            <w:r w:rsidRPr="00051B41">
              <w:rPr>
                <w:sz w:val="26"/>
                <w:szCs w:val="26"/>
              </w:rPr>
              <w:t xml:space="preserve">размещение индивидуальных гаражей и подсобных </w:t>
            </w:r>
            <w:r w:rsidRPr="00051B41">
              <w:rPr>
                <w:sz w:val="26"/>
                <w:szCs w:val="26"/>
              </w:rPr>
              <w:lastRenderedPageBreak/>
              <w:t>сооружений.</w:t>
            </w:r>
          </w:p>
        </w:tc>
        <w:tc>
          <w:tcPr>
            <w:tcW w:w="1129" w:type="pct"/>
            <w:tcBorders>
              <w:top w:val="single" w:sz="4" w:space="0" w:color="auto"/>
              <w:left w:val="single" w:sz="4" w:space="0" w:color="auto"/>
              <w:bottom w:val="single" w:sz="4" w:space="0" w:color="auto"/>
              <w:right w:val="single" w:sz="4" w:space="0" w:color="auto"/>
            </w:tcBorders>
            <w:vAlign w:val="center"/>
          </w:tcPr>
          <w:p w:rsidR="002A65A6" w:rsidRPr="00051B41" w:rsidRDefault="002A65A6" w:rsidP="002A65A6">
            <w:pPr>
              <w:keepLines/>
              <w:jc w:val="center"/>
              <w:rPr>
                <w:sz w:val="26"/>
                <w:szCs w:val="26"/>
              </w:rPr>
            </w:pPr>
          </w:p>
        </w:tc>
      </w:tr>
      <w:tr w:rsidR="002A65A6" w:rsidRPr="00051B41" w:rsidTr="00A27A01">
        <w:trPr>
          <w:trHeight w:val="283"/>
        </w:trPr>
        <w:tc>
          <w:tcPr>
            <w:tcW w:w="1357" w:type="pct"/>
            <w:tcBorders>
              <w:top w:val="single" w:sz="4" w:space="0" w:color="auto"/>
              <w:left w:val="single" w:sz="4" w:space="0" w:color="auto"/>
              <w:bottom w:val="single" w:sz="4" w:space="0" w:color="auto"/>
              <w:right w:val="single" w:sz="4" w:space="0" w:color="auto"/>
            </w:tcBorders>
            <w:vAlign w:val="center"/>
          </w:tcPr>
          <w:p w:rsidR="002A65A6" w:rsidRPr="00051B41" w:rsidRDefault="002A65A6" w:rsidP="002A65A6">
            <w:pPr>
              <w:ind w:firstLine="142"/>
              <w:jc w:val="center"/>
              <w:rPr>
                <w:sz w:val="26"/>
                <w:szCs w:val="26"/>
              </w:rPr>
            </w:pPr>
            <w:r w:rsidRPr="00051B41">
              <w:rPr>
                <w:sz w:val="26"/>
                <w:szCs w:val="26"/>
              </w:rPr>
              <w:t>Социальное обслуживание (3.2)</w:t>
            </w:r>
          </w:p>
        </w:tc>
        <w:tc>
          <w:tcPr>
            <w:tcW w:w="2514" w:type="pct"/>
            <w:tcBorders>
              <w:top w:val="single" w:sz="4" w:space="0" w:color="auto"/>
              <w:left w:val="single" w:sz="4" w:space="0" w:color="auto"/>
              <w:bottom w:val="single" w:sz="4" w:space="0" w:color="auto"/>
              <w:right w:val="single" w:sz="4" w:space="0" w:color="auto"/>
            </w:tcBorders>
            <w:vAlign w:val="center"/>
          </w:tcPr>
          <w:p w:rsidR="002A65A6" w:rsidRPr="00051B41" w:rsidRDefault="002A65A6" w:rsidP="002A65A6">
            <w:pPr>
              <w:ind w:firstLine="284"/>
              <w:rPr>
                <w:sz w:val="26"/>
                <w:szCs w:val="26"/>
              </w:rPr>
            </w:pPr>
            <w:r w:rsidRPr="00051B41">
              <w:rPr>
                <w:sz w:val="26"/>
                <w:szCs w:val="26"/>
              </w:rPr>
              <w:t>Размещение объектов капитального строительства, предназначенных для оказания гражданам социальной помощи (службы занятости населения, дома престарелых, дома ребенка, детские дома, пункты питания малоимущих граждан, пункты ночлега для бездомных граждан, службы психологической и бесплатной юридической помощи, социальные, пенсионные и иные службы, в которых осуществляется прием граждан по вопросам оказания социальной помощи и назначения социальных или пенсионных выплат);</w:t>
            </w:r>
          </w:p>
          <w:p w:rsidR="002A65A6" w:rsidRPr="00051B41" w:rsidRDefault="002A65A6" w:rsidP="002A65A6">
            <w:pPr>
              <w:ind w:firstLine="284"/>
              <w:rPr>
                <w:sz w:val="26"/>
                <w:szCs w:val="26"/>
              </w:rPr>
            </w:pPr>
            <w:r w:rsidRPr="00051B41">
              <w:rPr>
                <w:sz w:val="26"/>
                <w:szCs w:val="26"/>
              </w:rPr>
              <w:t>размещение объектов капитального строительства для размещения отделений почты и телеграфа;</w:t>
            </w:r>
          </w:p>
          <w:p w:rsidR="002A65A6" w:rsidRPr="00051B41" w:rsidRDefault="002A65A6" w:rsidP="002A65A6">
            <w:pPr>
              <w:ind w:firstLine="284"/>
              <w:rPr>
                <w:sz w:val="26"/>
                <w:szCs w:val="26"/>
              </w:rPr>
            </w:pPr>
            <w:r w:rsidRPr="00051B41">
              <w:rPr>
                <w:sz w:val="26"/>
                <w:szCs w:val="26"/>
              </w:rPr>
              <w:t>размещение объектов капитального строительства для размещения общественных некоммерческих организаций: благотворительных организаций, клубов по интересам</w:t>
            </w:r>
          </w:p>
        </w:tc>
        <w:tc>
          <w:tcPr>
            <w:tcW w:w="1129" w:type="pct"/>
            <w:tcBorders>
              <w:top w:val="single" w:sz="4" w:space="0" w:color="auto"/>
              <w:left w:val="single" w:sz="4" w:space="0" w:color="auto"/>
              <w:bottom w:val="single" w:sz="4" w:space="0" w:color="auto"/>
              <w:right w:val="single" w:sz="4" w:space="0" w:color="auto"/>
            </w:tcBorders>
            <w:vAlign w:val="center"/>
          </w:tcPr>
          <w:p w:rsidR="002A65A6" w:rsidRPr="00051B41" w:rsidRDefault="002A65A6" w:rsidP="002A65A6">
            <w:pPr>
              <w:ind w:firstLine="177"/>
              <w:rPr>
                <w:sz w:val="26"/>
                <w:szCs w:val="26"/>
              </w:rPr>
            </w:pPr>
          </w:p>
        </w:tc>
      </w:tr>
      <w:tr w:rsidR="002A65A6" w:rsidRPr="00051B41" w:rsidTr="00A27A01">
        <w:trPr>
          <w:trHeight w:val="283"/>
        </w:trPr>
        <w:tc>
          <w:tcPr>
            <w:tcW w:w="1357" w:type="pct"/>
            <w:tcBorders>
              <w:top w:val="single" w:sz="4" w:space="0" w:color="auto"/>
              <w:left w:val="single" w:sz="4" w:space="0" w:color="auto"/>
              <w:bottom w:val="single" w:sz="4" w:space="0" w:color="auto"/>
              <w:right w:val="single" w:sz="4" w:space="0" w:color="auto"/>
            </w:tcBorders>
            <w:vAlign w:val="center"/>
          </w:tcPr>
          <w:p w:rsidR="002A65A6" w:rsidRPr="00051B41" w:rsidRDefault="002A65A6" w:rsidP="002A65A6">
            <w:pPr>
              <w:ind w:firstLine="142"/>
              <w:jc w:val="center"/>
              <w:rPr>
                <w:sz w:val="26"/>
                <w:szCs w:val="26"/>
              </w:rPr>
            </w:pPr>
            <w:r w:rsidRPr="00051B41">
              <w:rPr>
                <w:sz w:val="26"/>
                <w:szCs w:val="26"/>
              </w:rPr>
              <w:t>Бытовое обслуживание (3.3)</w:t>
            </w:r>
          </w:p>
        </w:tc>
        <w:tc>
          <w:tcPr>
            <w:tcW w:w="2514" w:type="pct"/>
            <w:tcBorders>
              <w:top w:val="single" w:sz="4" w:space="0" w:color="auto"/>
              <w:left w:val="single" w:sz="4" w:space="0" w:color="auto"/>
              <w:bottom w:val="single" w:sz="4" w:space="0" w:color="auto"/>
              <w:right w:val="single" w:sz="4" w:space="0" w:color="auto"/>
            </w:tcBorders>
            <w:vAlign w:val="center"/>
          </w:tcPr>
          <w:p w:rsidR="002A65A6" w:rsidRPr="00051B41" w:rsidRDefault="002A65A6" w:rsidP="002A65A6">
            <w:pPr>
              <w:ind w:firstLine="284"/>
              <w:rPr>
                <w:sz w:val="26"/>
                <w:szCs w:val="26"/>
              </w:rPr>
            </w:pPr>
            <w:r w:rsidRPr="00051B41">
              <w:rPr>
                <w:sz w:val="26"/>
                <w:szCs w:val="26"/>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c>
          <w:tcPr>
            <w:tcW w:w="1129" w:type="pct"/>
            <w:tcBorders>
              <w:top w:val="single" w:sz="4" w:space="0" w:color="auto"/>
              <w:left w:val="single" w:sz="4" w:space="0" w:color="auto"/>
              <w:bottom w:val="single" w:sz="4" w:space="0" w:color="auto"/>
              <w:right w:val="single" w:sz="4" w:space="0" w:color="auto"/>
            </w:tcBorders>
            <w:vAlign w:val="center"/>
          </w:tcPr>
          <w:p w:rsidR="002A65A6" w:rsidRPr="00051B41" w:rsidRDefault="002A65A6" w:rsidP="002A65A6">
            <w:pPr>
              <w:ind w:firstLine="460"/>
              <w:rPr>
                <w:sz w:val="26"/>
                <w:szCs w:val="26"/>
              </w:rPr>
            </w:pPr>
          </w:p>
        </w:tc>
      </w:tr>
      <w:tr w:rsidR="002A65A6" w:rsidRPr="00051B41" w:rsidTr="00A27A01">
        <w:trPr>
          <w:trHeight w:val="283"/>
        </w:trPr>
        <w:tc>
          <w:tcPr>
            <w:tcW w:w="1357" w:type="pct"/>
            <w:tcBorders>
              <w:top w:val="single" w:sz="4" w:space="0" w:color="auto"/>
              <w:left w:val="single" w:sz="4" w:space="0" w:color="auto"/>
              <w:bottom w:val="single" w:sz="4" w:space="0" w:color="auto"/>
              <w:right w:val="single" w:sz="4" w:space="0" w:color="auto"/>
            </w:tcBorders>
            <w:vAlign w:val="center"/>
          </w:tcPr>
          <w:p w:rsidR="002A65A6" w:rsidRPr="00051B41" w:rsidRDefault="002A65A6" w:rsidP="002A65A6">
            <w:pPr>
              <w:ind w:firstLine="142"/>
              <w:jc w:val="center"/>
              <w:rPr>
                <w:sz w:val="26"/>
                <w:szCs w:val="26"/>
              </w:rPr>
            </w:pPr>
            <w:r w:rsidRPr="00051B41">
              <w:rPr>
                <w:sz w:val="26"/>
                <w:szCs w:val="26"/>
              </w:rPr>
              <w:t>Культурное развитие (3.6)</w:t>
            </w:r>
          </w:p>
        </w:tc>
        <w:tc>
          <w:tcPr>
            <w:tcW w:w="2514" w:type="pct"/>
            <w:tcBorders>
              <w:top w:val="single" w:sz="4" w:space="0" w:color="auto"/>
              <w:left w:val="single" w:sz="4" w:space="0" w:color="auto"/>
              <w:bottom w:val="single" w:sz="4" w:space="0" w:color="auto"/>
              <w:right w:val="single" w:sz="4" w:space="0" w:color="auto"/>
            </w:tcBorders>
            <w:vAlign w:val="center"/>
          </w:tcPr>
          <w:p w:rsidR="002A65A6" w:rsidRPr="00051B41" w:rsidRDefault="002A65A6" w:rsidP="002A65A6">
            <w:pPr>
              <w:ind w:firstLine="284"/>
              <w:rPr>
                <w:sz w:val="26"/>
                <w:szCs w:val="26"/>
              </w:rPr>
            </w:pPr>
            <w:r w:rsidRPr="00051B41">
              <w:rPr>
                <w:sz w:val="26"/>
                <w:szCs w:val="26"/>
              </w:rPr>
              <w:t>Размещение объектов капитального строительства, предназначенных для размещения в них музеев, выставочных залов, художественных галерей, домов культуры, библиотек, кинотеатров и кинозалов, театров, филармоний, планетариев;</w:t>
            </w:r>
          </w:p>
          <w:p w:rsidR="002A65A6" w:rsidRPr="00051B41" w:rsidRDefault="002A65A6" w:rsidP="002A65A6">
            <w:pPr>
              <w:ind w:firstLine="284"/>
              <w:rPr>
                <w:sz w:val="26"/>
                <w:szCs w:val="26"/>
              </w:rPr>
            </w:pPr>
            <w:r w:rsidRPr="00051B41">
              <w:rPr>
                <w:sz w:val="26"/>
                <w:szCs w:val="26"/>
              </w:rPr>
              <w:t>устройство площадок для празднеств и гуляний;</w:t>
            </w:r>
          </w:p>
          <w:p w:rsidR="002A65A6" w:rsidRPr="00051B41" w:rsidRDefault="002A65A6" w:rsidP="002A65A6">
            <w:pPr>
              <w:ind w:firstLine="284"/>
              <w:rPr>
                <w:sz w:val="26"/>
                <w:szCs w:val="26"/>
              </w:rPr>
            </w:pPr>
            <w:r w:rsidRPr="00051B41">
              <w:rPr>
                <w:sz w:val="26"/>
                <w:szCs w:val="26"/>
              </w:rPr>
              <w:t>размещение зданий и сооружений для размещения цирков, зверинцев, зоопарков, океанариумов</w:t>
            </w:r>
          </w:p>
        </w:tc>
        <w:tc>
          <w:tcPr>
            <w:tcW w:w="1129" w:type="pct"/>
            <w:tcBorders>
              <w:top w:val="single" w:sz="4" w:space="0" w:color="auto"/>
              <w:left w:val="single" w:sz="4" w:space="0" w:color="auto"/>
              <w:bottom w:val="single" w:sz="4" w:space="0" w:color="auto"/>
              <w:right w:val="single" w:sz="4" w:space="0" w:color="auto"/>
            </w:tcBorders>
            <w:vAlign w:val="center"/>
          </w:tcPr>
          <w:p w:rsidR="002A65A6" w:rsidRPr="00051B41" w:rsidRDefault="002A65A6" w:rsidP="002A65A6">
            <w:pPr>
              <w:ind w:firstLine="460"/>
              <w:rPr>
                <w:sz w:val="26"/>
                <w:szCs w:val="26"/>
              </w:rPr>
            </w:pPr>
          </w:p>
        </w:tc>
      </w:tr>
      <w:tr w:rsidR="002A65A6" w:rsidRPr="00051B41" w:rsidTr="00A27A01">
        <w:trPr>
          <w:trHeight w:val="283"/>
        </w:trPr>
        <w:tc>
          <w:tcPr>
            <w:tcW w:w="1357" w:type="pct"/>
            <w:tcBorders>
              <w:top w:val="single" w:sz="4" w:space="0" w:color="auto"/>
              <w:left w:val="single" w:sz="4" w:space="0" w:color="auto"/>
              <w:bottom w:val="single" w:sz="4" w:space="0" w:color="auto"/>
              <w:right w:val="single" w:sz="4" w:space="0" w:color="auto"/>
            </w:tcBorders>
            <w:vAlign w:val="center"/>
          </w:tcPr>
          <w:p w:rsidR="002A65A6" w:rsidRPr="00051B41" w:rsidRDefault="002A65A6" w:rsidP="002A65A6">
            <w:pPr>
              <w:ind w:firstLine="142"/>
              <w:jc w:val="center"/>
              <w:rPr>
                <w:sz w:val="26"/>
                <w:szCs w:val="26"/>
              </w:rPr>
            </w:pPr>
            <w:r w:rsidRPr="00051B41">
              <w:rPr>
                <w:sz w:val="26"/>
                <w:szCs w:val="26"/>
              </w:rPr>
              <w:t xml:space="preserve">Религиозное использование </w:t>
            </w:r>
            <w:r w:rsidRPr="00051B41">
              <w:rPr>
                <w:sz w:val="26"/>
                <w:szCs w:val="26"/>
              </w:rPr>
              <w:lastRenderedPageBreak/>
              <w:t>(3.7)</w:t>
            </w:r>
          </w:p>
        </w:tc>
        <w:tc>
          <w:tcPr>
            <w:tcW w:w="2514" w:type="pct"/>
            <w:tcBorders>
              <w:top w:val="single" w:sz="4" w:space="0" w:color="auto"/>
              <w:left w:val="single" w:sz="4" w:space="0" w:color="auto"/>
              <w:bottom w:val="single" w:sz="4" w:space="0" w:color="auto"/>
              <w:right w:val="single" w:sz="4" w:space="0" w:color="auto"/>
            </w:tcBorders>
            <w:vAlign w:val="center"/>
          </w:tcPr>
          <w:p w:rsidR="002A65A6" w:rsidRPr="00051B41" w:rsidRDefault="002A65A6" w:rsidP="002A65A6">
            <w:pPr>
              <w:rPr>
                <w:sz w:val="26"/>
                <w:szCs w:val="26"/>
              </w:rPr>
            </w:pPr>
            <w:r w:rsidRPr="00051B41">
              <w:rPr>
                <w:sz w:val="26"/>
                <w:szCs w:val="26"/>
              </w:rPr>
              <w:lastRenderedPageBreak/>
              <w:t xml:space="preserve">Размещение объектов капитального строительства, </w:t>
            </w:r>
            <w:r w:rsidRPr="00051B41">
              <w:rPr>
                <w:sz w:val="26"/>
                <w:szCs w:val="26"/>
              </w:rPr>
              <w:lastRenderedPageBreak/>
              <w:t>предназначенных для отправления религиозных обрядов (церкви, соборы, храмы, часовни, монастыри, мечети, молельные дома);</w:t>
            </w:r>
          </w:p>
          <w:p w:rsidR="002A65A6" w:rsidRPr="00051B41" w:rsidRDefault="002A65A6" w:rsidP="002A65A6">
            <w:pPr>
              <w:ind w:firstLine="284"/>
              <w:rPr>
                <w:sz w:val="26"/>
                <w:szCs w:val="26"/>
              </w:rPr>
            </w:pPr>
            <w:r w:rsidRPr="00051B41">
              <w:rPr>
                <w:sz w:val="26"/>
                <w:szCs w:val="26"/>
              </w:rPr>
              <w:t>размещение объектов капитального строительства, предназначенных для постоянного местонахождения духовных лиц, паломников и послушников в связи с осуществлением ими религиозной службы, а также для осуществления благотворительной и религиозной образовательной деятельности (монастыри, скиты, воскресные школы, семинарии, духовные училища)</w:t>
            </w:r>
          </w:p>
        </w:tc>
        <w:tc>
          <w:tcPr>
            <w:tcW w:w="1129" w:type="pct"/>
            <w:tcBorders>
              <w:top w:val="single" w:sz="4" w:space="0" w:color="auto"/>
              <w:left w:val="single" w:sz="4" w:space="0" w:color="auto"/>
              <w:bottom w:val="single" w:sz="4" w:space="0" w:color="auto"/>
              <w:right w:val="single" w:sz="4" w:space="0" w:color="auto"/>
            </w:tcBorders>
            <w:vAlign w:val="center"/>
          </w:tcPr>
          <w:p w:rsidR="002A65A6" w:rsidRPr="00051B41" w:rsidRDefault="002A65A6" w:rsidP="002A65A6">
            <w:pPr>
              <w:ind w:firstLine="460"/>
              <w:rPr>
                <w:sz w:val="26"/>
                <w:szCs w:val="26"/>
              </w:rPr>
            </w:pPr>
          </w:p>
        </w:tc>
      </w:tr>
      <w:tr w:rsidR="002A65A6" w:rsidRPr="00051B41" w:rsidTr="00A27A01">
        <w:trPr>
          <w:trHeight w:val="283"/>
        </w:trPr>
        <w:tc>
          <w:tcPr>
            <w:tcW w:w="1357" w:type="pct"/>
            <w:tcBorders>
              <w:top w:val="single" w:sz="4" w:space="0" w:color="auto"/>
              <w:left w:val="single" w:sz="4" w:space="0" w:color="auto"/>
              <w:bottom w:val="single" w:sz="4" w:space="0" w:color="auto"/>
              <w:right w:val="single" w:sz="4" w:space="0" w:color="auto"/>
            </w:tcBorders>
            <w:vAlign w:val="center"/>
          </w:tcPr>
          <w:p w:rsidR="002A65A6" w:rsidRPr="00051B41" w:rsidRDefault="002A65A6" w:rsidP="002A65A6">
            <w:pPr>
              <w:ind w:firstLine="142"/>
              <w:jc w:val="center"/>
              <w:rPr>
                <w:sz w:val="26"/>
                <w:szCs w:val="26"/>
              </w:rPr>
            </w:pPr>
            <w:r w:rsidRPr="00051B41">
              <w:rPr>
                <w:sz w:val="26"/>
                <w:szCs w:val="26"/>
              </w:rPr>
              <w:t>Гостиничное обслуживание (4.7)</w:t>
            </w:r>
          </w:p>
        </w:tc>
        <w:tc>
          <w:tcPr>
            <w:tcW w:w="2514" w:type="pct"/>
            <w:tcBorders>
              <w:top w:val="single" w:sz="4" w:space="0" w:color="auto"/>
              <w:left w:val="single" w:sz="4" w:space="0" w:color="auto"/>
              <w:bottom w:val="single" w:sz="4" w:space="0" w:color="auto"/>
              <w:right w:val="single" w:sz="4" w:space="0" w:color="auto"/>
            </w:tcBorders>
            <w:vAlign w:val="center"/>
          </w:tcPr>
          <w:p w:rsidR="002A65A6" w:rsidRPr="00051B41" w:rsidRDefault="002A65A6" w:rsidP="002A65A6">
            <w:pPr>
              <w:rPr>
                <w:sz w:val="26"/>
                <w:szCs w:val="26"/>
              </w:rPr>
            </w:pPr>
            <w:r w:rsidRPr="00051B41">
              <w:rPr>
                <w:sz w:val="26"/>
                <w:szCs w:val="26"/>
              </w:rPr>
              <w:t>Размещение гостиниц, а также иных зданий, используемых с целью извлечения предпринимательской выгоды из предоставления жилого помещения для временного проживания в них</w:t>
            </w:r>
          </w:p>
          <w:p w:rsidR="002A65A6" w:rsidRPr="00051B41" w:rsidRDefault="002A65A6" w:rsidP="002A65A6">
            <w:pPr>
              <w:ind w:firstLine="284"/>
              <w:rPr>
                <w:sz w:val="26"/>
                <w:szCs w:val="26"/>
              </w:rPr>
            </w:pPr>
          </w:p>
        </w:tc>
        <w:tc>
          <w:tcPr>
            <w:tcW w:w="1129" w:type="pct"/>
            <w:tcBorders>
              <w:top w:val="single" w:sz="4" w:space="0" w:color="auto"/>
              <w:left w:val="single" w:sz="4" w:space="0" w:color="auto"/>
              <w:bottom w:val="single" w:sz="4" w:space="0" w:color="auto"/>
              <w:right w:val="single" w:sz="4" w:space="0" w:color="auto"/>
            </w:tcBorders>
            <w:vAlign w:val="center"/>
          </w:tcPr>
          <w:p w:rsidR="002A65A6" w:rsidRPr="00051B41" w:rsidRDefault="002A65A6" w:rsidP="002A65A6">
            <w:pPr>
              <w:ind w:firstLine="460"/>
              <w:rPr>
                <w:sz w:val="26"/>
                <w:szCs w:val="26"/>
              </w:rPr>
            </w:pPr>
          </w:p>
        </w:tc>
      </w:tr>
      <w:tr w:rsidR="002A65A6" w:rsidRPr="00051B41" w:rsidTr="00A27A01">
        <w:trPr>
          <w:trHeight w:val="283"/>
        </w:trPr>
        <w:tc>
          <w:tcPr>
            <w:tcW w:w="1357" w:type="pct"/>
            <w:tcBorders>
              <w:top w:val="single" w:sz="4" w:space="0" w:color="auto"/>
              <w:left w:val="single" w:sz="4" w:space="0" w:color="auto"/>
              <w:bottom w:val="single" w:sz="4" w:space="0" w:color="auto"/>
              <w:right w:val="single" w:sz="4" w:space="0" w:color="auto"/>
            </w:tcBorders>
            <w:vAlign w:val="center"/>
          </w:tcPr>
          <w:p w:rsidR="002A65A6" w:rsidRPr="00051B41" w:rsidRDefault="002A65A6" w:rsidP="002A65A6">
            <w:pPr>
              <w:ind w:firstLine="142"/>
              <w:jc w:val="center"/>
              <w:rPr>
                <w:sz w:val="26"/>
                <w:szCs w:val="26"/>
              </w:rPr>
            </w:pPr>
            <w:r w:rsidRPr="00051B41">
              <w:rPr>
                <w:sz w:val="26"/>
                <w:szCs w:val="26"/>
              </w:rPr>
              <w:t>Деловое управление (4.1)</w:t>
            </w:r>
          </w:p>
        </w:tc>
        <w:tc>
          <w:tcPr>
            <w:tcW w:w="2514" w:type="pct"/>
            <w:tcBorders>
              <w:top w:val="single" w:sz="4" w:space="0" w:color="auto"/>
              <w:left w:val="single" w:sz="4" w:space="0" w:color="auto"/>
              <w:bottom w:val="single" w:sz="4" w:space="0" w:color="auto"/>
              <w:right w:val="single" w:sz="4" w:space="0" w:color="auto"/>
            </w:tcBorders>
            <w:vAlign w:val="center"/>
          </w:tcPr>
          <w:p w:rsidR="002A65A6" w:rsidRPr="00051B41" w:rsidRDefault="002A65A6" w:rsidP="002A65A6">
            <w:pPr>
              <w:ind w:firstLine="284"/>
              <w:rPr>
                <w:sz w:val="26"/>
                <w:szCs w:val="26"/>
              </w:rPr>
            </w:pPr>
            <w:r w:rsidRPr="00051B41">
              <w:rPr>
                <w:sz w:val="26"/>
                <w:szCs w:val="26"/>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c>
          <w:tcPr>
            <w:tcW w:w="1129" w:type="pct"/>
            <w:tcBorders>
              <w:top w:val="single" w:sz="4" w:space="0" w:color="auto"/>
              <w:left w:val="single" w:sz="4" w:space="0" w:color="auto"/>
              <w:bottom w:val="single" w:sz="4" w:space="0" w:color="auto"/>
              <w:right w:val="single" w:sz="4" w:space="0" w:color="auto"/>
            </w:tcBorders>
            <w:vAlign w:val="center"/>
          </w:tcPr>
          <w:p w:rsidR="002A65A6" w:rsidRPr="00051B41" w:rsidRDefault="002A65A6" w:rsidP="002A65A6">
            <w:pPr>
              <w:ind w:firstLine="460"/>
              <w:rPr>
                <w:sz w:val="26"/>
                <w:szCs w:val="26"/>
              </w:rPr>
            </w:pPr>
          </w:p>
        </w:tc>
      </w:tr>
      <w:tr w:rsidR="002A65A6" w:rsidRPr="00051B41" w:rsidTr="00A27A01">
        <w:trPr>
          <w:trHeight w:val="283"/>
        </w:trPr>
        <w:tc>
          <w:tcPr>
            <w:tcW w:w="1357" w:type="pct"/>
            <w:tcBorders>
              <w:top w:val="single" w:sz="4" w:space="0" w:color="auto"/>
              <w:left w:val="single" w:sz="4" w:space="0" w:color="auto"/>
              <w:bottom w:val="single" w:sz="4" w:space="0" w:color="auto"/>
              <w:right w:val="single" w:sz="4" w:space="0" w:color="auto"/>
            </w:tcBorders>
            <w:vAlign w:val="center"/>
          </w:tcPr>
          <w:p w:rsidR="002A65A6" w:rsidRPr="00051B41" w:rsidRDefault="002A65A6" w:rsidP="002A65A6">
            <w:pPr>
              <w:ind w:firstLine="142"/>
              <w:jc w:val="center"/>
              <w:rPr>
                <w:sz w:val="26"/>
                <w:szCs w:val="26"/>
              </w:rPr>
            </w:pPr>
            <w:r w:rsidRPr="00051B41">
              <w:rPr>
                <w:sz w:val="26"/>
                <w:szCs w:val="26"/>
              </w:rPr>
              <w:t>Развлечения (4.8)</w:t>
            </w:r>
          </w:p>
        </w:tc>
        <w:tc>
          <w:tcPr>
            <w:tcW w:w="2514" w:type="pct"/>
            <w:tcBorders>
              <w:top w:val="single" w:sz="4" w:space="0" w:color="auto"/>
              <w:left w:val="single" w:sz="4" w:space="0" w:color="auto"/>
              <w:bottom w:val="single" w:sz="4" w:space="0" w:color="auto"/>
              <w:right w:val="single" w:sz="4" w:space="0" w:color="auto"/>
            </w:tcBorders>
            <w:vAlign w:val="center"/>
          </w:tcPr>
          <w:p w:rsidR="002A65A6" w:rsidRPr="00051B41" w:rsidRDefault="002A65A6" w:rsidP="002A65A6">
            <w:pPr>
              <w:rPr>
                <w:sz w:val="26"/>
                <w:szCs w:val="26"/>
              </w:rPr>
            </w:pPr>
            <w:r w:rsidRPr="00051B41">
              <w:rPr>
                <w:sz w:val="26"/>
                <w:szCs w:val="26"/>
              </w:rPr>
              <w:t>Размещение объектов капитального строительства, предназначенных для размещения: дискотек и танцевальных площадок, ночных клубов, аквапарков, боулинга, аттракционов, ипподромов, игровых автоматов (кроме игрового оборудования, используемого для проведения азартных игр) и игровых площадок;</w:t>
            </w:r>
          </w:p>
          <w:p w:rsidR="002A65A6" w:rsidRPr="00051B41" w:rsidRDefault="002A65A6" w:rsidP="002A65A6">
            <w:pPr>
              <w:ind w:firstLine="284"/>
              <w:rPr>
                <w:sz w:val="26"/>
                <w:szCs w:val="26"/>
              </w:rPr>
            </w:pPr>
            <w:r w:rsidRPr="00051B41">
              <w:rPr>
                <w:sz w:val="26"/>
                <w:szCs w:val="26"/>
              </w:rPr>
              <w:t xml:space="preserve">в игорных зонах также допускается размещение </w:t>
            </w:r>
            <w:r w:rsidRPr="00051B41">
              <w:rPr>
                <w:sz w:val="26"/>
                <w:szCs w:val="26"/>
              </w:rPr>
              <w:lastRenderedPageBreak/>
              <w:t>игорных заведений, залов игровых автоматов, используемых для проведения азартных игр, и игровых столов, а также размещение гостиниц и заведений общественного питания для посетителей игорных зон.</w:t>
            </w:r>
          </w:p>
        </w:tc>
        <w:tc>
          <w:tcPr>
            <w:tcW w:w="1129" w:type="pct"/>
            <w:tcBorders>
              <w:top w:val="single" w:sz="4" w:space="0" w:color="auto"/>
              <w:left w:val="single" w:sz="4" w:space="0" w:color="auto"/>
              <w:bottom w:val="single" w:sz="4" w:space="0" w:color="auto"/>
              <w:right w:val="single" w:sz="4" w:space="0" w:color="auto"/>
            </w:tcBorders>
            <w:vAlign w:val="center"/>
          </w:tcPr>
          <w:p w:rsidR="002A65A6" w:rsidRPr="00051B41" w:rsidRDefault="002A65A6" w:rsidP="002A65A6">
            <w:pPr>
              <w:ind w:firstLine="460"/>
              <w:rPr>
                <w:sz w:val="26"/>
                <w:szCs w:val="26"/>
              </w:rPr>
            </w:pPr>
          </w:p>
        </w:tc>
      </w:tr>
      <w:tr w:rsidR="002A65A6" w:rsidRPr="00051B41" w:rsidTr="00A27A01">
        <w:trPr>
          <w:trHeight w:val="283"/>
        </w:trPr>
        <w:tc>
          <w:tcPr>
            <w:tcW w:w="1357" w:type="pct"/>
            <w:tcBorders>
              <w:top w:val="single" w:sz="4" w:space="0" w:color="auto"/>
              <w:left w:val="single" w:sz="4" w:space="0" w:color="auto"/>
              <w:bottom w:val="single" w:sz="4" w:space="0" w:color="auto"/>
              <w:right w:val="single" w:sz="4" w:space="0" w:color="auto"/>
            </w:tcBorders>
            <w:vAlign w:val="center"/>
          </w:tcPr>
          <w:p w:rsidR="002A65A6" w:rsidRPr="00051B41" w:rsidRDefault="002A65A6" w:rsidP="002A65A6">
            <w:pPr>
              <w:ind w:firstLine="142"/>
              <w:jc w:val="center"/>
              <w:rPr>
                <w:sz w:val="26"/>
                <w:szCs w:val="26"/>
              </w:rPr>
            </w:pPr>
            <w:r w:rsidRPr="00051B41">
              <w:rPr>
                <w:sz w:val="26"/>
                <w:szCs w:val="26"/>
              </w:rPr>
              <w:t>Магазины (4.4)</w:t>
            </w:r>
          </w:p>
        </w:tc>
        <w:tc>
          <w:tcPr>
            <w:tcW w:w="2514" w:type="pct"/>
            <w:tcBorders>
              <w:top w:val="single" w:sz="4" w:space="0" w:color="auto"/>
              <w:left w:val="single" w:sz="4" w:space="0" w:color="auto"/>
              <w:bottom w:val="single" w:sz="4" w:space="0" w:color="auto"/>
              <w:right w:val="single" w:sz="4" w:space="0" w:color="auto"/>
            </w:tcBorders>
            <w:vAlign w:val="center"/>
          </w:tcPr>
          <w:p w:rsidR="002A65A6" w:rsidRPr="00051B41" w:rsidRDefault="002A65A6" w:rsidP="002A65A6">
            <w:pPr>
              <w:ind w:firstLine="284"/>
              <w:rPr>
                <w:sz w:val="26"/>
                <w:szCs w:val="26"/>
              </w:rPr>
            </w:pPr>
            <w:r w:rsidRPr="00051B41">
              <w:rPr>
                <w:sz w:val="26"/>
                <w:szCs w:val="26"/>
              </w:rPr>
              <w:t>Размещение объектов капитального строительства, предназначенных для продажи товаров, торговая площадь которых составляет до 5000 кв. м</w:t>
            </w:r>
          </w:p>
        </w:tc>
        <w:tc>
          <w:tcPr>
            <w:tcW w:w="1129" w:type="pct"/>
            <w:tcBorders>
              <w:top w:val="single" w:sz="4" w:space="0" w:color="auto"/>
              <w:left w:val="single" w:sz="4" w:space="0" w:color="auto"/>
              <w:bottom w:val="single" w:sz="4" w:space="0" w:color="auto"/>
              <w:right w:val="single" w:sz="4" w:space="0" w:color="auto"/>
            </w:tcBorders>
            <w:vAlign w:val="center"/>
          </w:tcPr>
          <w:p w:rsidR="002A65A6" w:rsidRPr="00051B41" w:rsidRDefault="002A65A6" w:rsidP="002A65A6">
            <w:pPr>
              <w:ind w:firstLine="460"/>
              <w:rPr>
                <w:sz w:val="26"/>
                <w:szCs w:val="26"/>
              </w:rPr>
            </w:pPr>
          </w:p>
        </w:tc>
      </w:tr>
      <w:tr w:rsidR="002A65A6" w:rsidRPr="00051B41" w:rsidTr="00A27A01">
        <w:trPr>
          <w:trHeight w:val="283"/>
        </w:trPr>
        <w:tc>
          <w:tcPr>
            <w:tcW w:w="1357" w:type="pct"/>
            <w:tcBorders>
              <w:top w:val="single" w:sz="4" w:space="0" w:color="auto"/>
              <w:left w:val="single" w:sz="4" w:space="0" w:color="auto"/>
              <w:bottom w:val="single" w:sz="4" w:space="0" w:color="auto"/>
              <w:right w:val="single" w:sz="4" w:space="0" w:color="auto"/>
            </w:tcBorders>
            <w:vAlign w:val="center"/>
          </w:tcPr>
          <w:p w:rsidR="002A65A6" w:rsidRPr="00051B41" w:rsidRDefault="002A65A6" w:rsidP="002A65A6">
            <w:pPr>
              <w:ind w:firstLine="142"/>
              <w:jc w:val="center"/>
              <w:rPr>
                <w:sz w:val="26"/>
                <w:szCs w:val="26"/>
              </w:rPr>
            </w:pPr>
            <w:r w:rsidRPr="00051B41">
              <w:rPr>
                <w:sz w:val="26"/>
                <w:szCs w:val="26"/>
              </w:rPr>
              <w:t>Банковская и страховая деятельность (4.5)</w:t>
            </w:r>
          </w:p>
        </w:tc>
        <w:tc>
          <w:tcPr>
            <w:tcW w:w="2514" w:type="pct"/>
            <w:tcBorders>
              <w:top w:val="single" w:sz="4" w:space="0" w:color="auto"/>
              <w:left w:val="single" w:sz="4" w:space="0" w:color="auto"/>
              <w:bottom w:val="single" w:sz="4" w:space="0" w:color="auto"/>
              <w:right w:val="single" w:sz="4" w:space="0" w:color="auto"/>
            </w:tcBorders>
            <w:vAlign w:val="center"/>
          </w:tcPr>
          <w:p w:rsidR="002A65A6" w:rsidRPr="00051B41" w:rsidRDefault="002A65A6" w:rsidP="002A65A6">
            <w:pPr>
              <w:ind w:firstLine="316"/>
              <w:rPr>
                <w:sz w:val="26"/>
                <w:szCs w:val="26"/>
              </w:rPr>
            </w:pPr>
            <w:r w:rsidRPr="00051B41">
              <w:rPr>
                <w:sz w:val="26"/>
                <w:szCs w:val="26"/>
              </w:rPr>
              <w:t>Размещение объектов капитального строительства, предназначенных для размещения организаций, оказывающих банковские и страховые.</w:t>
            </w:r>
          </w:p>
        </w:tc>
        <w:tc>
          <w:tcPr>
            <w:tcW w:w="1129" w:type="pct"/>
            <w:tcBorders>
              <w:top w:val="single" w:sz="4" w:space="0" w:color="auto"/>
              <w:left w:val="single" w:sz="4" w:space="0" w:color="auto"/>
              <w:bottom w:val="single" w:sz="4" w:space="0" w:color="auto"/>
              <w:right w:val="single" w:sz="4" w:space="0" w:color="auto"/>
            </w:tcBorders>
            <w:vAlign w:val="center"/>
          </w:tcPr>
          <w:p w:rsidR="002A65A6" w:rsidRPr="00051B41" w:rsidRDefault="002A65A6" w:rsidP="002A65A6">
            <w:pPr>
              <w:ind w:firstLine="460"/>
              <w:rPr>
                <w:sz w:val="26"/>
                <w:szCs w:val="26"/>
              </w:rPr>
            </w:pPr>
          </w:p>
        </w:tc>
      </w:tr>
      <w:tr w:rsidR="002A65A6" w:rsidRPr="00051B41" w:rsidTr="00A27A01">
        <w:trPr>
          <w:trHeight w:val="283"/>
        </w:trPr>
        <w:tc>
          <w:tcPr>
            <w:tcW w:w="1357" w:type="pct"/>
            <w:tcBorders>
              <w:top w:val="single" w:sz="4" w:space="0" w:color="auto"/>
              <w:left w:val="single" w:sz="4" w:space="0" w:color="auto"/>
              <w:bottom w:val="single" w:sz="4" w:space="0" w:color="auto"/>
              <w:right w:val="single" w:sz="4" w:space="0" w:color="auto"/>
            </w:tcBorders>
            <w:vAlign w:val="center"/>
          </w:tcPr>
          <w:p w:rsidR="002A65A6" w:rsidRPr="00051B41" w:rsidRDefault="002A65A6" w:rsidP="002A65A6">
            <w:pPr>
              <w:ind w:firstLine="142"/>
              <w:jc w:val="center"/>
              <w:rPr>
                <w:sz w:val="26"/>
                <w:szCs w:val="26"/>
              </w:rPr>
            </w:pPr>
            <w:r w:rsidRPr="00051B41">
              <w:rPr>
                <w:sz w:val="26"/>
                <w:szCs w:val="26"/>
              </w:rPr>
              <w:t>Общественное питание (4.6)</w:t>
            </w:r>
          </w:p>
        </w:tc>
        <w:tc>
          <w:tcPr>
            <w:tcW w:w="2514" w:type="pct"/>
            <w:tcBorders>
              <w:top w:val="single" w:sz="4" w:space="0" w:color="auto"/>
              <w:left w:val="single" w:sz="4" w:space="0" w:color="auto"/>
              <w:bottom w:val="single" w:sz="4" w:space="0" w:color="auto"/>
              <w:right w:val="single" w:sz="4" w:space="0" w:color="auto"/>
            </w:tcBorders>
            <w:vAlign w:val="center"/>
          </w:tcPr>
          <w:p w:rsidR="002A65A6" w:rsidRPr="00051B41" w:rsidRDefault="002A65A6" w:rsidP="002A65A6">
            <w:pPr>
              <w:ind w:firstLine="284"/>
              <w:rPr>
                <w:sz w:val="26"/>
                <w:szCs w:val="26"/>
              </w:rPr>
            </w:pPr>
            <w:r w:rsidRPr="00051B41">
              <w:rPr>
                <w:sz w:val="26"/>
                <w:szCs w:val="26"/>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1129" w:type="pct"/>
            <w:tcBorders>
              <w:top w:val="single" w:sz="4" w:space="0" w:color="auto"/>
              <w:left w:val="single" w:sz="4" w:space="0" w:color="auto"/>
              <w:bottom w:val="single" w:sz="4" w:space="0" w:color="auto"/>
              <w:right w:val="single" w:sz="4" w:space="0" w:color="auto"/>
            </w:tcBorders>
            <w:vAlign w:val="center"/>
          </w:tcPr>
          <w:p w:rsidR="002A65A6" w:rsidRPr="00051B41" w:rsidRDefault="002A65A6" w:rsidP="002A65A6">
            <w:pPr>
              <w:ind w:firstLine="460"/>
              <w:rPr>
                <w:sz w:val="26"/>
                <w:szCs w:val="26"/>
              </w:rPr>
            </w:pPr>
          </w:p>
        </w:tc>
      </w:tr>
      <w:tr w:rsidR="002A65A6" w:rsidRPr="00051B41" w:rsidTr="00A27A01">
        <w:trPr>
          <w:trHeight w:val="283"/>
        </w:trPr>
        <w:tc>
          <w:tcPr>
            <w:tcW w:w="1357" w:type="pct"/>
            <w:tcBorders>
              <w:top w:val="single" w:sz="4" w:space="0" w:color="auto"/>
              <w:left w:val="single" w:sz="4" w:space="0" w:color="auto"/>
              <w:bottom w:val="single" w:sz="4" w:space="0" w:color="auto"/>
              <w:right w:val="single" w:sz="4" w:space="0" w:color="auto"/>
            </w:tcBorders>
            <w:vAlign w:val="center"/>
          </w:tcPr>
          <w:p w:rsidR="002A65A6" w:rsidRPr="00051B41" w:rsidRDefault="002A65A6" w:rsidP="002A65A6">
            <w:pPr>
              <w:ind w:firstLine="142"/>
              <w:jc w:val="center"/>
              <w:rPr>
                <w:sz w:val="26"/>
                <w:szCs w:val="26"/>
              </w:rPr>
            </w:pPr>
            <w:r w:rsidRPr="00051B41">
              <w:rPr>
                <w:sz w:val="26"/>
                <w:szCs w:val="26"/>
              </w:rPr>
              <w:t>Общественное управление (3.8)</w:t>
            </w:r>
          </w:p>
        </w:tc>
        <w:tc>
          <w:tcPr>
            <w:tcW w:w="2514" w:type="pct"/>
            <w:tcBorders>
              <w:top w:val="single" w:sz="4" w:space="0" w:color="auto"/>
              <w:left w:val="single" w:sz="4" w:space="0" w:color="auto"/>
              <w:bottom w:val="single" w:sz="4" w:space="0" w:color="auto"/>
              <w:right w:val="single" w:sz="4" w:space="0" w:color="auto"/>
            </w:tcBorders>
            <w:vAlign w:val="center"/>
          </w:tcPr>
          <w:p w:rsidR="002A65A6" w:rsidRPr="00051B41" w:rsidRDefault="002A65A6" w:rsidP="002A65A6">
            <w:pPr>
              <w:ind w:firstLine="284"/>
              <w:rPr>
                <w:sz w:val="26"/>
                <w:szCs w:val="26"/>
              </w:rPr>
            </w:pPr>
            <w:r w:rsidRPr="00051B41">
              <w:rPr>
                <w:sz w:val="26"/>
                <w:szCs w:val="26"/>
              </w:rPr>
              <w:t>Размещение объектов капитального строительства, предназначенных для размещения органов государственной власти, органов местного самоуправления, судов, а также организаций, непосредственно обеспечивающих их деятельность;</w:t>
            </w:r>
          </w:p>
          <w:p w:rsidR="002A65A6" w:rsidRPr="00051B41" w:rsidRDefault="002A65A6" w:rsidP="002A65A6">
            <w:pPr>
              <w:ind w:firstLine="284"/>
              <w:rPr>
                <w:sz w:val="26"/>
                <w:szCs w:val="26"/>
              </w:rPr>
            </w:pPr>
            <w:r w:rsidRPr="00051B41">
              <w:rPr>
                <w:sz w:val="26"/>
                <w:szCs w:val="26"/>
              </w:rPr>
              <w:t>размещение объектов капитального строительства, предназначенных для размещения органов управления политических партий, профессиональных и отраслевых союзов, творческих союзов и иных общественных объединений граждан по отраслевому или политическому признаку;</w:t>
            </w:r>
          </w:p>
          <w:p w:rsidR="002A65A6" w:rsidRPr="00051B41" w:rsidRDefault="002A65A6" w:rsidP="002A65A6">
            <w:pPr>
              <w:ind w:firstLine="284"/>
              <w:rPr>
                <w:sz w:val="26"/>
                <w:szCs w:val="26"/>
              </w:rPr>
            </w:pPr>
            <w:r w:rsidRPr="00051B41">
              <w:rPr>
                <w:sz w:val="26"/>
                <w:szCs w:val="26"/>
              </w:rPr>
              <w:t>размещение объектов капитального строительства для дипломатических представительства иностранных государств и консульских учреждений в Российской Федерации</w:t>
            </w:r>
          </w:p>
          <w:p w:rsidR="002A65A6" w:rsidRPr="00051B41" w:rsidRDefault="002A65A6" w:rsidP="002A65A6">
            <w:pPr>
              <w:rPr>
                <w:sz w:val="26"/>
                <w:szCs w:val="26"/>
              </w:rPr>
            </w:pPr>
          </w:p>
        </w:tc>
        <w:tc>
          <w:tcPr>
            <w:tcW w:w="1129" w:type="pct"/>
            <w:tcBorders>
              <w:top w:val="single" w:sz="4" w:space="0" w:color="auto"/>
              <w:left w:val="single" w:sz="4" w:space="0" w:color="auto"/>
              <w:bottom w:val="single" w:sz="4" w:space="0" w:color="auto"/>
              <w:right w:val="single" w:sz="4" w:space="0" w:color="auto"/>
            </w:tcBorders>
            <w:vAlign w:val="center"/>
          </w:tcPr>
          <w:p w:rsidR="002A65A6" w:rsidRPr="00051B41" w:rsidRDefault="002A65A6" w:rsidP="002A65A6">
            <w:pPr>
              <w:ind w:firstLine="460"/>
              <w:rPr>
                <w:sz w:val="26"/>
                <w:szCs w:val="26"/>
              </w:rPr>
            </w:pPr>
          </w:p>
        </w:tc>
      </w:tr>
    </w:tbl>
    <w:p w:rsidR="002A65A6" w:rsidRPr="00051B41" w:rsidRDefault="002A65A6" w:rsidP="002A65A6">
      <w:pPr>
        <w:spacing w:before="120" w:after="120"/>
        <w:jc w:val="center"/>
        <w:rPr>
          <w:b/>
          <w:i/>
          <w:sz w:val="26"/>
          <w:szCs w:val="26"/>
        </w:rPr>
      </w:pPr>
      <w:r w:rsidRPr="00051B41">
        <w:rPr>
          <w:b/>
          <w:i/>
          <w:sz w:val="26"/>
          <w:szCs w:val="26"/>
        </w:rPr>
        <w:lastRenderedPageBreak/>
        <w:t>Вспомогательные виды разрешенного использования: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78"/>
        <w:gridCol w:w="7369"/>
        <w:gridCol w:w="3339"/>
      </w:tblGrid>
      <w:tr w:rsidR="002A65A6" w:rsidRPr="00051B41" w:rsidTr="00A27A01">
        <w:trPr>
          <w:trHeight w:val="283"/>
        </w:trPr>
        <w:tc>
          <w:tcPr>
            <w:tcW w:w="1379" w:type="pct"/>
            <w:tcBorders>
              <w:top w:val="single" w:sz="4" w:space="0" w:color="auto"/>
              <w:left w:val="single" w:sz="4" w:space="0" w:color="auto"/>
              <w:bottom w:val="single" w:sz="4" w:space="0" w:color="auto"/>
              <w:right w:val="single" w:sz="4" w:space="0" w:color="auto"/>
            </w:tcBorders>
            <w:vAlign w:val="center"/>
            <w:hideMark/>
          </w:tcPr>
          <w:p w:rsidR="002A65A6" w:rsidRPr="00051B41" w:rsidRDefault="002A65A6" w:rsidP="002A65A6">
            <w:pPr>
              <w:widowControl/>
              <w:autoSpaceDE/>
              <w:autoSpaceDN/>
              <w:adjustRightInd/>
              <w:ind w:firstLine="709"/>
              <w:rPr>
                <w:sz w:val="26"/>
                <w:szCs w:val="26"/>
              </w:rPr>
            </w:pPr>
            <w:r w:rsidRPr="00051B41">
              <w:rPr>
                <w:sz w:val="26"/>
                <w:szCs w:val="26"/>
              </w:rPr>
              <w:t>Наименование вида разрешенного использования земельного участка (код классификатора)</w:t>
            </w:r>
          </w:p>
        </w:tc>
        <w:tc>
          <w:tcPr>
            <w:tcW w:w="2492" w:type="pct"/>
            <w:tcBorders>
              <w:top w:val="single" w:sz="4" w:space="0" w:color="auto"/>
              <w:left w:val="single" w:sz="4" w:space="0" w:color="auto"/>
              <w:bottom w:val="single" w:sz="4" w:space="0" w:color="auto"/>
              <w:right w:val="single" w:sz="4" w:space="0" w:color="auto"/>
            </w:tcBorders>
            <w:vAlign w:val="center"/>
            <w:hideMark/>
          </w:tcPr>
          <w:p w:rsidR="002A65A6" w:rsidRPr="00051B41" w:rsidRDefault="002A65A6" w:rsidP="002A65A6">
            <w:pPr>
              <w:keepLines/>
              <w:jc w:val="center"/>
              <w:rPr>
                <w:sz w:val="26"/>
                <w:szCs w:val="26"/>
              </w:rPr>
            </w:pPr>
            <w:r w:rsidRPr="00051B41">
              <w:rPr>
                <w:sz w:val="26"/>
                <w:szCs w:val="26"/>
              </w:rPr>
              <w:t>Описание вида разрешенного использования</w:t>
            </w:r>
          </w:p>
          <w:p w:rsidR="002A65A6" w:rsidRPr="00051B41" w:rsidRDefault="002A65A6" w:rsidP="002A65A6">
            <w:pPr>
              <w:keepLines/>
              <w:jc w:val="center"/>
              <w:rPr>
                <w:sz w:val="26"/>
                <w:szCs w:val="26"/>
              </w:rPr>
            </w:pPr>
            <w:r w:rsidRPr="00051B41">
              <w:rPr>
                <w:sz w:val="26"/>
                <w:szCs w:val="26"/>
              </w:rPr>
              <w:t>земельного участка</w:t>
            </w:r>
          </w:p>
        </w:tc>
        <w:tc>
          <w:tcPr>
            <w:tcW w:w="1129" w:type="pct"/>
            <w:tcBorders>
              <w:top w:val="single" w:sz="4" w:space="0" w:color="auto"/>
              <w:left w:val="single" w:sz="4" w:space="0" w:color="auto"/>
              <w:bottom w:val="single" w:sz="4" w:space="0" w:color="auto"/>
              <w:right w:val="single" w:sz="4" w:space="0" w:color="auto"/>
            </w:tcBorders>
            <w:vAlign w:val="center"/>
            <w:hideMark/>
          </w:tcPr>
          <w:p w:rsidR="002A65A6" w:rsidRPr="00051B41" w:rsidRDefault="002A65A6" w:rsidP="002A65A6">
            <w:pPr>
              <w:keepLines/>
              <w:jc w:val="center"/>
              <w:rPr>
                <w:sz w:val="26"/>
                <w:szCs w:val="26"/>
              </w:rPr>
            </w:pPr>
            <w:r w:rsidRPr="00051B41">
              <w:rPr>
                <w:sz w:val="26"/>
                <w:szCs w:val="26"/>
              </w:rPr>
              <w:t>Примечания</w:t>
            </w:r>
          </w:p>
        </w:tc>
      </w:tr>
      <w:tr w:rsidR="002A65A6" w:rsidRPr="00051B41" w:rsidTr="00A27A01">
        <w:trPr>
          <w:trHeight w:val="283"/>
        </w:trPr>
        <w:tc>
          <w:tcPr>
            <w:tcW w:w="1379" w:type="pct"/>
            <w:tcBorders>
              <w:top w:val="single" w:sz="4" w:space="0" w:color="auto"/>
              <w:left w:val="single" w:sz="4" w:space="0" w:color="auto"/>
              <w:bottom w:val="single" w:sz="4" w:space="0" w:color="auto"/>
              <w:right w:val="single" w:sz="4" w:space="0" w:color="auto"/>
            </w:tcBorders>
            <w:vAlign w:val="center"/>
          </w:tcPr>
          <w:p w:rsidR="002A65A6" w:rsidRPr="00051B41" w:rsidRDefault="002A65A6" w:rsidP="002A65A6">
            <w:pPr>
              <w:jc w:val="center"/>
              <w:rPr>
                <w:sz w:val="26"/>
                <w:szCs w:val="26"/>
              </w:rPr>
            </w:pPr>
            <w:r w:rsidRPr="00051B41">
              <w:rPr>
                <w:sz w:val="26"/>
                <w:szCs w:val="26"/>
              </w:rPr>
              <w:t>Коммунальное обслуживание (3.1)</w:t>
            </w:r>
          </w:p>
        </w:tc>
        <w:tc>
          <w:tcPr>
            <w:tcW w:w="2492" w:type="pct"/>
            <w:tcBorders>
              <w:top w:val="single" w:sz="4" w:space="0" w:color="auto"/>
              <w:left w:val="single" w:sz="4" w:space="0" w:color="auto"/>
              <w:bottom w:val="single" w:sz="4" w:space="0" w:color="auto"/>
              <w:right w:val="single" w:sz="4" w:space="0" w:color="auto"/>
            </w:tcBorders>
            <w:vAlign w:val="center"/>
            <w:hideMark/>
          </w:tcPr>
          <w:p w:rsidR="002A65A6" w:rsidRPr="00051B41" w:rsidRDefault="002A65A6" w:rsidP="002A65A6">
            <w:pPr>
              <w:ind w:firstLine="284"/>
              <w:rPr>
                <w:sz w:val="26"/>
                <w:szCs w:val="26"/>
              </w:rPr>
            </w:pPr>
            <w:r w:rsidRPr="00051B41">
              <w:rPr>
                <w:sz w:val="26"/>
                <w:szCs w:val="26"/>
              </w:rPr>
              <w:t>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1129" w:type="pct"/>
            <w:tcBorders>
              <w:top w:val="single" w:sz="4" w:space="0" w:color="auto"/>
              <w:left w:val="single" w:sz="4" w:space="0" w:color="auto"/>
              <w:bottom w:val="single" w:sz="4" w:space="0" w:color="auto"/>
              <w:right w:val="single" w:sz="4" w:space="0" w:color="auto"/>
            </w:tcBorders>
            <w:vAlign w:val="center"/>
          </w:tcPr>
          <w:p w:rsidR="002A65A6" w:rsidRPr="00051B41" w:rsidRDefault="002A65A6" w:rsidP="002A65A6">
            <w:pPr>
              <w:ind w:firstLine="174"/>
              <w:rPr>
                <w:sz w:val="26"/>
                <w:szCs w:val="26"/>
              </w:rPr>
            </w:pPr>
          </w:p>
        </w:tc>
      </w:tr>
      <w:tr w:rsidR="002A65A6" w:rsidRPr="00051B41" w:rsidTr="00A27A01">
        <w:trPr>
          <w:trHeight w:val="283"/>
        </w:trPr>
        <w:tc>
          <w:tcPr>
            <w:tcW w:w="1379" w:type="pct"/>
            <w:tcBorders>
              <w:top w:val="single" w:sz="4" w:space="0" w:color="auto"/>
              <w:left w:val="single" w:sz="4" w:space="0" w:color="auto"/>
              <w:bottom w:val="single" w:sz="4" w:space="0" w:color="auto"/>
              <w:right w:val="single" w:sz="4" w:space="0" w:color="auto"/>
            </w:tcBorders>
            <w:vAlign w:val="center"/>
          </w:tcPr>
          <w:p w:rsidR="002A65A6" w:rsidRPr="00051B41" w:rsidRDefault="002A65A6" w:rsidP="002A65A6">
            <w:pPr>
              <w:jc w:val="center"/>
              <w:rPr>
                <w:sz w:val="26"/>
                <w:szCs w:val="26"/>
              </w:rPr>
            </w:pPr>
            <w:r w:rsidRPr="00051B41">
              <w:rPr>
                <w:sz w:val="26"/>
                <w:szCs w:val="26"/>
              </w:rPr>
              <w:t>Обслуживание автотранспорта (4.9)</w:t>
            </w:r>
          </w:p>
        </w:tc>
        <w:tc>
          <w:tcPr>
            <w:tcW w:w="2492" w:type="pct"/>
            <w:tcBorders>
              <w:top w:val="single" w:sz="4" w:space="0" w:color="auto"/>
              <w:left w:val="single" w:sz="4" w:space="0" w:color="auto"/>
              <w:bottom w:val="single" w:sz="4" w:space="0" w:color="auto"/>
              <w:right w:val="single" w:sz="4" w:space="0" w:color="auto"/>
            </w:tcBorders>
            <w:vAlign w:val="center"/>
          </w:tcPr>
          <w:p w:rsidR="002A65A6" w:rsidRPr="00051B41" w:rsidRDefault="002A65A6" w:rsidP="002A65A6">
            <w:pPr>
              <w:widowControl/>
              <w:rPr>
                <w:sz w:val="26"/>
                <w:szCs w:val="26"/>
              </w:rPr>
            </w:pPr>
            <w:r w:rsidRPr="00051B41">
              <w:rPr>
                <w:sz w:val="26"/>
                <w:szCs w:val="26"/>
              </w:rPr>
              <w:t xml:space="preserve">Размещение постоянных или временных гаражей с несколькими стояночными местами, стоянок (парковок), гаражей, в том числе многоярусных, не указанных в коде 2.7.1 </w:t>
            </w:r>
          </w:p>
        </w:tc>
        <w:tc>
          <w:tcPr>
            <w:tcW w:w="1129" w:type="pct"/>
            <w:tcBorders>
              <w:top w:val="single" w:sz="4" w:space="0" w:color="auto"/>
              <w:left w:val="single" w:sz="4" w:space="0" w:color="auto"/>
              <w:bottom w:val="single" w:sz="4" w:space="0" w:color="auto"/>
              <w:right w:val="single" w:sz="4" w:space="0" w:color="auto"/>
            </w:tcBorders>
            <w:vAlign w:val="center"/>
          </w:tcPr>
          <w:p w:rsidR="002A65A6" w:rsidRPr="00051B41" w:rsidRDefault="002A65A6" w:rsidP="002A65A6">
            <w:pPr>
              <w:ind w:firstLine="174"/>
              <w:rPr>
                <w:sz w:val="26"/>
                <w:szCs w:val="26"/>
              </w:rPr>
            </w:pPr>
          </w:p>
        </w:tc>
      </w:tr>
      <w:tr w:rsidR="002A65A6" w:rsidRPr="00051B41" w:rsidTr="00A27A01">
        <w:trPr>
          <w:trHeight w:val="283"/>
        </w:trPr>
        <w:tc>
          <w:tcPr>
            <w:tcW w:w="1379" w:type="pct"/>
            <w:tcBorders>
              <w:top w:val="single" w:sz="4" w:space="0" w:color="auto"/>
              <w:left w:val="single" w:sz="4" w:space="0" w:color="auto"/>
              <w:bottom w:val="single" w:sz="4" w:space="0" w:color="auto"/>
              <w:right w:val="single" w:sz="4" w:space="0" w:color="auto"/>
            </w:tcBorders>
            <w:vAlign w:val="center"/>
          </w:tcPr>
          <w:p w:rsidR="002A65A6" w:rsidRPr="00051B41" w:rsidRDefault="002A65A6" w:rsidP="002A65A6">
            <w:pPr>
              <w:jc w:val="center"/>
              <w:rPr>
                <w:sz w:val="26"/>
                <w:szCs w:val="26"/>
              </w:rPr>
            </w:pPr>
            <w:r w:rsidRPr="00051B41">
              <w:rPr>
                <w:sz w:val="26"/>
                <w:szCs w:val="26"/>
              </w:rPr>
              <w:t>Земельные участки (территории) общего пользования (12)</w:t>
            </w:r>
          </w:p>
        </w:tc>
        <w:tc>
          <w:tcPr>
            <w:tcW w:w="2492" w:type="pct"/>
            <w:tcBorders>
              <w:top w:val="single" w:sz="4" w:space="0" w:color="auto"/>
              <w:left w:val="single" w:sz="4" w:space="0" w:color="auto"/>
              <w:bottom w:val="single" w:sz="4" w:space="0" w:color="auto"/>
              <w:right w:val="single" w:sz="4" w:space="0" w:color="auto"/>
            </w:tcBorders>
            <w:vAlign w:val="center"/>
          </w:tcPr>
          <w:p w:rsidR="002A65A6" w:rsidRPr="00051B41" w:rsidRDefault="002A65A6" w:rsidP="002A65A6">
            <w:pPr>
              <w:ind w:firstLine="284"/>
              <w:rPr>
                <w:sz w:val="26"/>
                <w:szCs w:val="26"/>
              </w:rPr>
            </w:pPr>
            <w:r w:rsidRPr="00051B41">
              <w:rPr>
                <w:sz w:val="26"/>
                <w:szCs w:val="26"/>
              </w:rPr>
              <w:t>Размещение объектов улично-дорожной сети, автомобильных дорог и пешеходных тротуаров в границах населенных пунктов, пешеходных переходов, набережных, береговых полос водных объектов общего пользования, скверов, бульваров, площадей, проездов, малых архитектурных форм благоустройства</w:t>
            </w:r>
          </w:p>
        </w:tc>
        <w:tc>
          <w:tcPr>
            <w:tcW w:w="1129" w:type="pct"/>
            <w:tcBorders>
              <w:top w:val="single" w:sz="4" w:space="0" w:color="auto"/>
              <w:left w:val="single" w:sz="4" w:space="0" w:color="auto"/>
              <w:bottom w:val="single" w:sz="4" w:space="0" w:color="auto"/>
              <w:right w:val="single" w:sz="4" w:space="0" w:color="auto"/>
            </w:tcBorders>
            <w:vAlign w:val="center"/>
          </w:tcPr>
          <w:p w:rsidR="002A65A6" w:rsidRPr="00051B41" w:rsidRDefault="002A65A6" w:rsidP="002A65A6">
            <w:pPr>
              <w:ind w:firstLine="174"/>
              <w:rPr>
                <w:sz w:val="26"/>
                <w:szCs w:val="26"/>
              </w:rPr>
            </w:pPr>
          </w:p>
        </w:tc>
      </w:tr>
    </w:tbl>
    <w:p w:rsidR="002A65A6" w:rsidRPr="00051B41" w:rsidRDefault="002A65A6" w:rsidP="002A65A6">
      <w:pPr>
        <w:spacing w:before="120" w:after="120"/>
        <w:jc w:val="center"/>
        <w:rPr>
          <w:b/>
          <w:i/>
          <w:sz w:val="26"/>
          <w:szCs w:val="26"/>
        </w:rPr>
      </w:pPr>
      <w:r w:rsidRPr="00051B41">
        <w:rPr>
          <w:b/>
          <w:i/>
          <w:sz w:val="26"/>
          <w:szCs w:val="26"/>
        </w:rPr>
        <w:lastRenderedPageBreak/>
        <w:t>Предельные размеры земельных участков и предельные параметры разрешённого строительства, реконструкции объектов капитального строительства</w:t>
      </w:r>
    </w:p>
    <w:tbl>
      <w:tblPr>
        <w:tblStyle w:val="29"/>
        <w:tblW w:w="5000" w:type="pct"/>
        <w:tblLook w:val="04A0" w:firstRow="1" w:lastRow="0" w:firstColumn="1" w:lastColumn="0" w:noHBand="0" w:noVBand="1"/>
      </w:tblPr>
      <w:tblGrid>
        <w:gridCol w:w="2515"/>
        <w:gridCol w:w="2982"/>
        <w:gridCol w:w="4110"/>
        <w:gridCol w:w="1966"/>
        <w:gridCol w:w="3213"/>
      </w:tblGrid>
      <w:tr w:rsidR="002A65A6" w:rsidRPr="00051B41" w:rsidTr="00A27A01">
        <w:tc>
          <w:tcPr>
            <w:tcW w:w="851" w:type="pct"/>
            <w:vAlign w:val="center"/>
          </w:tcPr>
          <w:p w:rsidR="002A65A6" w:rsidRPr="00051B41" w:rsidRDefault="002A65A6" w:rsidP="002A65A6">
            <w:pPr>
              <w:jc w:val="center"/>
              <w:rPr>
                <w:sz w:val="26"/>
                <w:szCs w:val="26"/>
              </w:rPr>
            </w:pPr>
            <w:r w:rsidRPr="00051B41">
              <w:rPr>
                <w:sz w:val="26"/>
                <w:szCs w:val="26"/>
              </w:rPr>
              <w:t>Наименование вида разрешенного использования земельного участка (код классификатора)</w:t>
            </w:r>
          </w:p>
        </w:tc>
        <w:tc>
          <w:tcPr>
            <w:tcW w:w="1007" w:type="pct"/>
            <w:vAlign w:val="center"/>
          </w:tcPr>
          <w:p w:rsidR="002A65A6" w:rsidRPr="00051B41" w:rsidRDefault="002A65A6" w:rsidP="002A65A6">
            <w:pPr>
              <w:jc w:val="center"/>
              <w:rPr>
                <w:sz w:val="26"/>
                <w:szCs w:val="26"/>
              </w:rPr>
            </w:pPr>
            <w:r w:rsidRPr="00051B41">
              <w:rPr>
                <w:sz w:val="26"/>
                <w:szCs w:val="26"/>
              </w:rPr>
              <w:t>Предельные (минимальные и (или) максимальные) размеры земельных участков, в том числе их площадь</w:t>
            </w:r>
          </w:p>
        </w:tc>
        <w:tc>
          <w:tcPr>
            <w:tcW w:w="1390" w:type="pct"/>
            <w:vAlign w:val="center"/>
          </w:tcPr>
          <w:p w:rsidR="002A65A6" w:rsidRPr="00051B41" w:rsidRDefault="002A65A6" w:rsidP="002A65A6">
            <w:pPr>
              <w:jc w:val="center"/>
              <w:rPr>
                <w:sz w:val="26"/>
                <w:szCs w:val="26"/>
              </w:rPr>
            </w:pPr>
            <w:r w:rsidRPr="00051B41">
              <w:rPr>
                <w:sz w:val="26"/>
                <w:szCs w:val="2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665" w:type="pct"/>
            <w:vAlign w:val="center"/>
          </w:tcPr>
          <w:p w:rsidR="002A65A6" w:rsidRPr="00051B41" w:rsidRDefault="002A65A6" w:rsidP="002A65A6">
            <w:pPr>
              <w:jc w:val="center"/>
              <w:rPr>
                <w:sz w:val="26"/>
                <w:szCs w:val="26"/>
              </w:rPr>
            </w:pPr>
            <w:r w:rsidRPr="00051B41">
              <w:rPr>
                <w:sz w:val="26"/>
                <w:szCs w:val="26"/>
              </w:rPr>
              <w:t>Предельное количество этажей или предельная высота зданий, строений, сооружений</w:t>
            </w:r>
          </w:p>
        </w:tc>
        <w:tc>
          <w:tcPr>
            <w:tcW w:w="1087" w:type="pct"/>
            <w:vAlign w:val="center"/>
          </w:tcPr>
          <w:p w:rsidR="002A65A6" w:rsidRPr="00051B41" w:rsidRDefault="002A65A6" w:rsidP="002A65A6">
            <w:pPr>
              <w:jc w:val="center"/>
              <w:rPr>
                <w:sz w:val="26"/>
                <w:szCs w:val="26"/>
              </w:rPr>
            </w:pPr>
            <w:r w:rsidRPr="00051B41">
              <w:rPr>
                <w:sz w:val="26"/>
                <w:szCs w:val="26"/>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tc>
      </w:tr>
      <w:tr w:rsidR="002A65A6" w:rsidRPr="00051B41" w:rsidTr="00A27A01">
        <w:tc>
          <w:tcPr>
            <w:tcW w:w="5000" w:type="pct"/>
            <w:gridSpan w:val="5"/>
            <w:vAlign w:val="center"/>
          </w:tcPr>
          <w:p w:rsidR="002A65A6" w:rsidRPr="00051B41" w:rsidRDefault="002A65A6" w:rsidP="002A65A6">
            <w:pPr>
              <w:spacing w:before="60" w:after="60"/>
              <w:jc w:val="center"/>
              <w:rPr>
                <w:b/>
                <w:sz w:val="26"/>
                <w:szCs w:val="26"/>
              </w:rPr>
            </w:pPr>
            <w:r w:rsidRPr="00051B41">
              <w:rPr>
                <w:b/>
                <w:sz w:val="26"/>
                <w:szCs w:val="26"/>
              </w:rPr>
              <w:t>Основные виды разрешенного использования</w:t>
            </w:r>
          </w:p>
        </w:tc>
      </w:tr>
      <w:tr w:rsidR="002A65A6" w:rsidRPr="00051B41" w:rsidTr="00A27A01">
        <w:tc>
          <w:tcPr>
            <w:tcW w:w="851" w:type="pct"/>
            <w:vAlign w:val="center"/>
          </w:tcPr>
          <w:p w:rsidR="002A65A6" w:rsidRPr="00051B41" w:rsidRDefault="002A65A6" w:rsidP="002A65A6">
            <w:pPr>
              <w:jc w:val="center"/>
              <w:rPr>
                <w:sz w:val="26"/>
                <w:szCs w:val="26"/>
              </w:rPr>
            </w:pPr>
            <w:r w:rsidRPr="00051B41">
              <w:rPr>
                <w:sz w:val="26"/>
                <w:szCs w:val="26"/>
              </w:rPr>
              <w:t>Малоэтажная многоквартирная жилая застройка (2.1.1)</w:t>
            </w:r>
          </w:p>
        </w:tc>
        <w:tc>
          <w:tcPr>
            <w:tcW w:w="1007" w:type="pct"/>
            <w:vAlign w:val="center"/>
          </w:tcPr>
          <w:p w:rsidR="002A65A6" w:rsidRPr="00051B41" w:rsidRDefault="002A65A6" w:rsidP="002A65A6">
            <w:pPr>
              <w:ind w:firstLine="319"/>
              <w:rPr>
                <w:sz w:val="26"/>
                <w:szCs w:val="26"/>
              </w:rPr>
            </w:pPr>
            <w:r w:rsidRPr="00051B41">
              <w:rPr>
                <w:sz w:val="26"/>
                <w:szCs w:val="26"/>
              </w:rPr>
              <w:t>Минимальный размер земельного участка 30 кв. м на квартиру без учета площади застройки.</w:t>
            </w:r>
          </w:p>
        </w:tc>
        <w:tc>
          <w:tcPr>
            <w:tcW w:w="1390" w:type="pct"/>
            <w:vAlign w:val="center"/>
          </w:tcPr>
          <w:p w:rsidR="002A65A6" w:rsidRPr="00051B41" w:rsidRDefault="002A65A6" w:rsidP="002A65A6">
            <w:pPr>
              <w:ind w:firstLine="318"/>
              <w:rPr>
                <w:sz w:val="26"/>
                <w:szCs w:val="26"/>
              </w:rPr>
            </w:pPr>
            <w:r w:rsidRPr="00051B41">
              <w:rPr>
                <w:sz w:val="26"/>
                <w:szCs w:val="26"/>
              </w:rPr>
              <w:t>Минимальный отступ от красной линии – 3 м.</w:t>
            </w:r>
          </w:p>
          <w:p w:rsidR="002A65A6" w:rsidRPr="00051B41" w:rsidRDefault="002A65A6" w:rsidP="002A65A6">
            <w:pPr>
              <w:ind w:firstLine="318"/>
              <w:rPr>
                <w:sz w:val="26"/>
                <w:szCs w:val="26"/>
              </w:rPr>
            </w:pPr>
            <w:r w:rsidRPr="00051B41">
              <w:rPr>
                <w:rFonts w:eastAsia="SimSun"/>
                <w:sz w:val="26"/>
                <w:szCs w:val="26"/>
                <w:lang w:eastAsia="ar-SA"/>
              </w:rPr>
              <w:t>Минимальный отступ от границы земельного участка – 3 м.</w:t>
            </w:r>
          </w:p>
        </w:tc>
        <w:tc>
          <w:tcPr>
            <w:tcW w:w="665" w:type="pct"/>
            <w:vAlign w:val="center"/>
          </w:tcPr>
          <w:p w:rsidR="002A65A6" w:rsidRPr="00051B41" w:rsidRDefault="002A65A6" w:rsidP="002A65A6">
            <w:pPr>
              <w:suppressAutoHyphens/>
              <w:autoSpaceDE/>
              <w:autoSpaceDN/>
              <w:adjustRightInd/>
              <w:rPr>
                <w:rFonts w:eastAsia="Lucida Sans Unicode"/>
                <w:kern w:val="2"/>
                <w:sz w:val="26"/>
                <w:szCs w:val="26"/>
                <w:lang w:eastAsia="hi-IN" w:bidi="hi-IN"/>
              </w:rPr>
            </w:pPr>
            <w:r w:rsidRPr="00051B41">
              <w:rPr>
                <w:rFonts w:eastAsia="Lucida Sans Unicode"/>
                <w:kern w:val="2"/>
                <w:sz w:val="26"/>
                <w:szCs w:val="26"/>
                <w:lang w:eastAsia="hi-IN" w:bidi="hi-IN"/>
              </w:rPr>
              <w:t>до 4 надземных этажей, включая мансардный.</w:t>
            </w:r>
          </w:p>
          <w:p w:rsidR="002A65A6" w:rsidRPr="00051B41" w:rsidRDefault="002A65A6" w:rsidP="002A65A6">
            <w:pPr>
              <w:jc w:val="center"/>
              <w:rPr>
                <w:sz w:val="26"/>
                <w:szCs w:val="26"/>
              </w:rPr>
            </w:pPr>
          </w:p>
        </w:tc>
        <w:tc>
          <w:tcPr>
            <w:tcW w:w="1087" w:type="pct"/>
            <w:vAlign w:val="center"/>
          </w:tcPr>
          <w:p w:rsidR="002A65A6" w:rsidRPr="00051B41" w:rsidRDefault="002A65A6" w:rsidP="002A65A6">
            <w:pPr>
              <w:jc w:val="center"/>
              <w:rPr>
                <w:sz w:val="26"/>
                <w:szCs w:val="26"/>
              </w:rPr>
            </w:pPr>
            <w:r w:rsidRPr="00051B41">
              <w:rPr>
                <w:sz w:val="26"/>
                <w:szCs w:val="26"/>
              </w:rPr>
              <w:t>40</w:t>
            </w:r>
          </w:p>
        </w:tc>
      </w:tr>
      <w:tr w:rsidR="002A65A6" w:rsidRPr="00051B41" w:rsidTr="00A27A01">
        <w:tc>
          <w:tcPr>
            <w:tcW w:w="851" w:type="pct"/>
            <w:vAlign w:val="center"/>
          </w:tcPr>
          <w:p w:rsidR="002A65A6" w:rsidRPr="00051B41" w:rsidRDefault="002A65A6" w:rsidP="002A65A6">
            <w:pPr>
              <w:jc w:val="center"/>
              <w:rPr>
                <w:sz w:val="26"/>
                <w:szCs w:val="26"/>
              </w:rPr>
            </w:pPr>
            <w:r w:rsidRPr="00051B41">
              <w:rPr>
                <w:sz w:val="26"/>
                <w:szCs w:val="26"/>
              </w:rPr>
              <w:t>Блокированная жилая застройка (2.3)</w:t>
            </w:r>
          </w:p>
        </w:tc>
        <w:tc>
          <w:tcPr>
            <w:tcW w:w="1007" w:type="pct"/>
            <w:vAlign w:val="center"/>
          </w:tcPr>
          <w:p w:rsidR="002A65A6" w:rsidRPr="00051B41" w:rsidRDefault="002A65A6" w:rsidP="002A65A6">
            <w:pPr>
              <w:ind w:firstLine="258"/>
              <w:rPr>
                <w:sz w:val="26"/>
                <w:szCs w:val="26"/>
              </w:rPr>
            </w:pPr>
            <w:r w:rsidRPr="00051B41">
              <w:rPr>
                <w:sz w:val="26"/>
                <w:szCs w:val="26"/>
              </w:rPr>
              <w:t>Минимальный размер земельного участка 100 кв. м на квартиру без учета площади застройки</w:t>
            </w:r>
          </w:p>
        </w:tc>
        <w:tc>
          <w:tcPr>
            <w:tcW w:w="1390" w:type="pct"/>
          </w:tcPr>
          <w:p w:rsidR="002A65A6" w:rsidRPr="00051B41" w:rsidRDefault="002A65A6" w:rsidP="002A65A6">
            <w:pPr>
              <w:rPr>
                <w:sz w:val="26"/>
                <w:szCs w:val="26"/>
              </w:rPr>
            </w:pPr>
            <w:r w:rsidRPr="00051B41">
              <w:rPr>
                <w:sz w:val="26"/>
                <w:szCs w:val="26"/>
              </w:rPr>
              <w:t>Минимальный отступ от жилого дома до:</w:t>
            </w:r>
          </w:p>
          <w:p w:rsidR="002A65A6" w:rsidRPr="00051B41" w:rsidRDefault="002A65A6" w:rsidP="002A65A6">
            <w:pPr>
              <w:rPr>
                <w:sz w:val="26"/>
                <w:szCs w:val="26"/>
              </w:rPr>
            </w:pPr>
            <w:r w:rsidRPr="00051B41">
              <w:rPr>
                <w:sz w:val="26"/>
                <w:szCs w:val="26"/>
              </w:rPr>
              <w:t>- красной линии улиц – 3м;</w:t>
            </w:r>
          </w:p>
          <w:p w:rsidR="002A65A6" w:rsidRPr="00051B41" w:rsidRDefault="002A65A6" w:rsidP="002A65A6">
            <w:pPr>
              <w:ind w:firstLine="33"/>
              <w:rPr>
                <w:rFonts w:eastAsia="SimSun"/>
                <w:sz w:val="26"/>
                <w:szCs w:val="26"/>
                <w:lang w:eastAsia="ar-SA"/>
              </w:rPr>
            </w:pPr>
            <w:r w:rsidRPr="00051B41">
              <w:rPr>
                <w:sz w:val="26"/>
                <w:szCs w:val="26"/>
              </w:rPr>
              <w:t>- красной линии проездов – 3м</w:t>
            </w:r>
          </w:p>
          <w:p w:rsidR="002A65A6" w:rsidRPr="00051B41" w:rsidRDefault="002A65A6" w:rsidP="002A65A6">
            <w:pPr>
              <w:rPr>
                <w:sz w:val="26"/>
                <w:szCs w:val="26"/>
              </w:rPr>
            </w:pPr>
            <w:r w:rsidRPr="00051B41">
              <w:rPr>
                <w:rFonts w:eastAsia="SimSun"/>
                <w:sz w:val="26"/>
                <w:szCs w:val="26"/>
                <w:lang w:eastAsia="ar-SA"/>
              </w:rPr>
              <w:t xml:space="preserve">Минимальный отступ от границы земельного участка при строительстве, реконструкции жилых домов блокированной застройки в месте примыкания с соседним </w:t>
            </w:r>
            <w:r w:rsidRPr="00051B41">
              <w:rPr>
                <w:rFonts w:eastAsia="SimSun"/>
                <w:sz w:val="26"/>
                <w:szCs w:val="26"/>
                <w:lang w:eastAsia="ar-SA"/>
              </w:rPr>
              <w:lastRenderedPageBreak/>
              <w:t>блоком или соседними блоками – 0 м.</w:t>
            </w:r>
          </w:p>
        </w:tc>
        <w:tc>
          <w:tcPr>
            <w:tcW w:w="665" w:type="pct"/>
            <w:vAlign w:val="center"/>
          </w:tcPr>
          <w:p w:rsidR="002A65A6" w:rsidRPr="00051B41" w:rsidRDefault="002A65A6" w:rsidP="002A65A6">
            <w:pPr>
              <w:jc w:val="center"/>
              <w:rPr>
                <w:sz w:val="26"/>
                <w:szCs w:val="26"/>
              </w:rPr>
            </w:pPr>
            <w:r w:rsidRPr="00051B41">
              <w:rPr>
                <w:sz w:val="26"/>
                <w:szCs w:val="26"/>
              </w:rPr>
              <w:lastRenderedPageBreak/>
              <w:t>3 надземных этажа</w:t>
            </w:r>
          </w:p>
        </w:tc>
        <w:tc>
          <w:tcPr>
            <w:tcW w:w="1087" w:type="pct"/>
            <w:vAlign w:val="center"/>
          </w:tcPr>
          <w:p w:rsidR="002A65A6" w:rsidRPr="00051B41" w:rsidRDefault="002A65A6" w:rsidP="002A65A6">
            <w:pPr>
              <w:jc w:val="center"/>
              <w:rPr>
                <w:sz w:val="26"/>
                <w:szCs w:val="26"/>
              </w:rPr>
            </w:pPr>
            <w:r w:rsidRPr="00051B41">
              <w:rPr>
                <w:sz w:val="26"/>
                <w:szCs w:val="26"/>
              </w:rPr>
              <w:t>60</w:t>
            </w:r>
          </w:p>
        </w:tc>
      </w:tr>
      <w:tr w:rsidR="002A65A6" w:rsidRPr="00051B41" w:rsidTr="00A27A01">
        <w:tc>
          <w:tcPr>
            <w:tcW w:w="851" w:type="pct"/>
            <w:vAlign w:val="center"/>
          </w:tcPr>
          <w:p w:rsidR="002A65A6" w:rsidRPr="00051B41" w:rsidRDefault="002A65A6" w:rsidP="002A65A6">
            <w:pPr>
              <w:jc w:val="center"/>
              <w:rPr>
                <w:sz w:val="26"/>
                <w:szCs w:val="26"/>
              </w:rPr>
            </w:pPr>
            <w:r w:rsidRPr="00051B41">
              <w:rPr>
                <w:sz w:val="26"/>
                <w:szCs w:val="26"/>
              </w:rPr>
              <w:t>Дошкольное, начальное и среднее общее образование (3.5.1)</w:t>
            </w:r>
          </w:p>
        </w:tc>
        <w:tc>
          <w:tcPr>
            <w:tcW w:w="1007" w:type="pct"/>
            <w:vAlign w:val="center"/>
          </w:tcPr>
          <w:p w:rsidR="002A65A6" w:rsidRPr="00051B41" w:rsidRDefault="002A65A6" w:rsidP="002A65A6">
            <w:pPr>
              <w:widowControl/>
              <w:autoSpaceDE/>
              <w:autoSpaceDN/>
              <w:adjustRightInd/>
              <w:rPr>
                <w:sz w:val="26"/>
                <w:szCs w:val="26"/>
              </w:rPr>
            </w:pPr>
            <w:r w:rsidRPr="00051B41">
              <w:rPr>
                <w:sz w:val="26"/>
                <w:szCs w:val="26"/>
              </w:rPr>
              <w:t>Размеры земельных участков дошкольной образовательной организации, кв. м/место: до 100 – 40, свыше 100 – 35, В комплексе яслей-садов свыше 500 мест – 30.</w:t>
            </w:r>
          </w:p>
          <w:p w:rsidR="002A65A6" w:rsidRPr="00051B41" w:rsidRDefault="002A65A6" w:rsidP="002A65A6">
            <w:pPr>
              <w:ind w:firstLine="258"/>
              <w:rPr>
                <w:sz w:val="26"/>
                <w:szCs w:val="26"/>
              </w:rPr>
            </w:pPr>
          </w:p>
          <w:p w:rsidR="002A65A6" w:rsidRPr="00051B41" w:rsidRDefault="002A65A6" w:rsidP="002A65A6">
            <w:pPr>
              <w:rPr>
                <w:sz w:val="26"/>
                <w:szCs w:val="26"/>
              </w:rPr>
            </w:pPr>
            <w:r w:rsidRPr="00051B41">
              <w:rPr>
                <w:sz w:val="26"/>
                <w:szCs w:val="26"/>
              </w:rPr>
              <w:t>Размеры земельных участков общеобразовательной организации,</w:t>
            </w:r>
            <w:r w:rsidRPr="00051B41">
              <w:rPr>
                <w:spacing w:val="2"/>
                <w:sz w:val="26"/>
                <w:szCs w:val="26"/>
              </w:rPr>
              <w:t xml:space="preserve"> </w:t>
            </w:r>
            <w:r w:rsidRPr="00051B41">
              <w:rPr>
                <w:sz w:val="26"/>
                <w:szCs w:val="26"/>
              </w:rPr>
              <w:t>кв. м /учащийся</w:t>
            </w:r>
          </w:p>
          <w:p w:rsidR="002A65A6" w:rsidRPr="00051B41" w:rsidRDefault="002A65A6" w:rsidP="002A65A6">
            <w:pPr>
              <w:ind w:firstLine="319"/>
              <w:rPr>
                <w:sz w:val="26"/>
                <w:szCs w:val="26"/>
              </w:rPr>
            </w:pPr>
            <w:r w:rsidRPr="00051B41">
              <w:rPr>
                <w:sz w:val="26"/>
                <w:szCs w:val="26"/>
              </w:rPr>
              <w:t>свыше 40 до 400 – 50;</w:t>
            </w:r>
          </w:p>
          <w:p w:rsidR="002A65A6" w:rsidRPr="00051B41" w:rsidRDefault="002A65A6" w:rsidP="002A65A6">
            <w:pPr>
              <w:ind w:firstLine="319"/>
              <w:rPr>
                <w:sz w:val="26"/>
                <w:szCs w:val="26"/>
              </w:rPr>
            </w:pPr>
            <w:r w:rsidRPr="00051B41">
              <w:rPr>
                <w:sz w:val="26"/>
                <w:szCs w:val="26"/>
              </w:rPr>
              <w:t>свыше 400 до 500 – 60;</w:t>
            </w:r>
          </w:p>
          <w:p w:rsidR="002A65A6" w:rsidRPr="00051B41" w:rsidRDefault="002A65A6" w:rsidP="002A65A6">
            <w:pPr>
              <w:ind w:firstLine="319"/>
              <w:rPr>
                <w:sz w:val="26"/>
                <w:szCs w:val="26"/>
              </w:rPr>
            </w:pPr>
            <w:r w:rsidRPr="00051B41">
              <w:rPr>
                <w:sz w:val="26"/>
                <w:szCs w:val="26"/>
              </w:rPr>
              <w:t>свыше 500 до 600 – 50;</w:t>
            </w:r>
          </w:p>
          <w:p w:rsidR="002A65A6" w:rsidRPr="00051B41" w:rsidRDefault="002A65A6" w:rsidP="002A65A6">
            <w:pPr>
              <w:ind w:firstLine="319"/>
              <w:rPr>
                <w:sz w:val="26"/>
                <w:szCs w:val="26"/>
              </w:rPr>
            </w:pPr>
            <w:r w:rsidRPr="00051B41">
              <w:rPr>
                <w:sz w:val="26"/>
                <w:szCs w:val="26"/>
              </w:rPr>
              <w:t>свыше 600 до 800 – 40;</w:t>
            </w:r>
          </w:p>
          <w:p w:rsidR="002A65A6" w:rsidRPr="00051B41" w:rsidRDefault="002A65A6" w:rsidP="002A65A6">
            <w:pPr>
              <w:ind w:firstLine="319"/>
              <w:rPr>
                <w:sz w:val="26"/>
                <w:szCs w:val="26"/>
              </w:rPr>
            </w:pPr>
            <w:r w:rsidRPr="00051B41">
              <w:rPr>
                <w:sz w:val="26"/>
                <w:szCs w:val="26"/>
              </w:rPr>
              <w:t>свыше 800 до 1100 – 33;</w:t>
            </w:r>
          </w:p>
          <w:p w:rsidR="002A65A6" w:rsidRPr="00051B41" w:rsidRDefault="002A65A6" w:rsidP="002A65A6">
            <w:pPr>
              <w:ind w:firstLine="319"/>
              <w:rPr>
                <w:sz w:val="26"/>
                <w:szCs w:val="26"/>
              </w:rPr>
            </w:pPr>
            <w:r w:rsidRPr="00051B41">
              <w:rPr>
                <w:sz w:val="26"/>
                <w:szCs w:val="26"/>
              </w:rPr>
              <w:t>свыше 1100 до 1500 – 21;</w:t>
            </w:r>
          </w:p>
          <w:p w:rsidR="002A65A6" w:rsidRPr="00051B41" w:rsidRDefault="002A65A6" w:rsidP="002A65A6">
            <w:pPr>
              <w:ind w:firstLine="319"/>
              <w:rPr>
                <w:sz w:val="26"/>
                <w:szCs w:val="26"/>
              </w:rPr>
            </w:pPr>
            <w:r w:rsidRPr="00051B41">
              <w:rPr>
                <w:sz w:val="26"/>
                <w:szCs w:val="26"/>
              </w:rPr>
              <w:t xml:space="preserve">свыше 1500 до </w:t>
            </w:r>
            <w:r w:rsidRPr="00051B41">
              <w:rPr>
                <w:sz w:val="26"/>
                <w:szCs w:val="26"/>
              </w:rPr>
              <w:lastRenderedPageBreak/>
              <w:t>2000 – 17;</w:t>
            </w:r>
          </w:p>
          <w:p w:rsidR="002A65A6" w:rsidRPr="00051B41" w:rsidRDefault="002A65A6" w:rsidP="002A65A6">
            <w:pPr>
              <w:ind w:firstLine="405"/>
              <w:rPr>
                <w:sz w:val="26"/>
                <w:szCs w:val="26"/>
              </w:rPr>
            </w:pPr>
            <w:r w:rsidRPr="00051B41">
              <w:rPr>
                <w:sz w:val="26"/>
                <w:szCs w:val="26"/>
              </w:rPr>
              <w:t>свыше 2000 – 16.</w:t>
            </w:r>
          </w:p>
        </w:tc>
        <w:tc>
          <w:tcPr>
            <w:tcW w:w="1390" w:type="pct"/>
            <w:vAlign w:val="center"/>
          </w:tcPr>
          <w:p w:rsidR="002A65A6" w:rsidRPr="00051B41" w:rsidRDefault="002A65A6" w:rsidP="002A65A6">
            <w:pPr>
              <w:ind w:firstLine="306"/>
              <w:rPr>
                <w:rFonts w:eastAsia="SimSun"/>
                <w:sz w:val="26"/>
                <w:szCs w:val="26"/>
                <w:lang w:eastAsia="ar-SA"/>
              </w:rPr>
            </w:pPr>
            <w:r w:rsidRPr="00051B41">
              <w:rPr>
                <w:rFonts w:eastAsia="SimSun"/>
                <w:sz w:val="26"/>
                <w:szCs w:val="26"/>
                <w:lang w:eastAsia="ar-SA"/>
              </w:rPr>
              <w:lastRenderedPageBreak/>
              <w:t>Минимальный отступ от границы земельного участка (красной линии) – 3 м.</w:t>
            </w:r>
          </w:p>
          <w:p w:rsidR="002A65A6" w:rsidRPr="00051B41" w:rsidRDefault="002A65A6" w:rsidP="002A65A6">
            <w:pPr>
              <w:ind w:firstLine="316"/>
              <w:rPr>
                <w:sz w:val="26"/>
                <w:szCs w:val="26"/>
              </w:rPr>
            </w:pPr>
          </w:p>
        </w:tc>
        <w:tc>
          <w:tcPr>
            <w:tcW w:w="665" w:type="pct"/>
            <w:vAlign w:val="center"/>
          </w:tcPr>
          <w:p w:rsidR="002A65A6" w:rsidRPr="00051B41" w:rsidRDefault="002A65A6" w:rsidP="002A65A6">
            <w:pPr>
              <w:jc w:val="center"/>
              <w:rPr>
                <w:sz w:val="26"/>
                <w:szCs w:val="26"/>
              </w:rPr>
            </w:pPr>
            <w:r w:rsidRPr="00051B41">
              <w:rPr>
                <w:sz w:val="26"/>
                <w:szCs w:val="26"/>
              </w:rPr>
              <w:t>4 надземных этажа</w:t>
            </w:r>
          </w:p>
        </w:tc>
        <w:tc>
          <w:tcPr>
            <w:tcW w:w="1087" w:type="pct"/>
            <w:vAlign w:val="center"/>
          </w:tcPr>
          <w:p w:rsidR="002A65A6" w:rsidRPr="00051B41" w:rsidRDefault="002A65A6" w:rsidP="002A65A6">
            <w:pPr>
              <w:jc w:val="center"/>
              <w:rPr>
                <w:sz w:val="26"/>
                <w:szCs w:val="26"/>
              </w:rPr>
            </w:pPr>
            <w:r w:rsidRPr="00051B41">
              <w:rPr>
                <w:sz w:val="26"/>
                <w:szCs w:val="26"/>
              </w:rPr>
              <w:t>60</w:t>
            </w:r>
          </w:p>
        </w:tc>
      </w:tr>
      <w:tr w:rsidR="002A65A6" w:rsidRPr="00051B41" w:rsidTr="00A27A01">
        <w:tc>
          <w:tcPr>
            <w:tcW w:w="851" w:type="pct"/>
            <w:vAlign w:val="center"/>
          </w:tcPr>
          <w:p w:rsidR="002A65A6" w:rsidRPr="00051B41" w:rsidRDefault="002A65A6" w:rsidP="002A65A6">
            <w:pPr>
              <w:jc w:val="center"/>
              <w:rPr>
                <w:sz w:val="26"/>
                <w:szCs w:val="26"/>
              </w:rPr>
            </w:pPr>
            <w:r w:rsidRPr="00051B41">
              <w:rPr>
                <w:sz w:val="26"/>
                <w:szCs w:val="26"/>
              </w:rPr>
              <w:t>Амбулаторно-ветеринарное обслуживание (3.10.1)</w:t>
            </w:r>
          </w:p>
        </w:tc>
        <w:tc>
          <w:tcPr>
            <w:tcW w:w="1007" w:type="pct"/>
            <w:vAlign w:val="center"/>
          </w:tcPr>
          <w:p w:rsidR="002A65A6" w:rsidRPr="00051B41" w:rsidRDefault="002A65A6" w:rsidP="002A65A6">
            <w:pPr>
              <w:rPr>
                <w:sz w:val="26"/>
                <w:szCs w:val="26"/>
                <w:lang w:val="x-none"/>
              </w:rPr>
            </w:pPr>
            <w:r w:rsidRPr="00051B41">
              <w:rPr>
                <w:sz w:val="26"/>
                <w:szCs w:val="26"/>
              </w:rPr>
              <w:t xml:space="preserve">       Минимальный размер земельного участка 0,05 га</w:t>
            </w:r>
          </w:p>
        </w:tc>
        <w:tc>
          <w:tcPr>
            <w:tcW w:w="1390" w:type="pct"/>
          </w:tcPr>
          <w:p w:rsidR="002A65A6" w:rsidRPr="00051B41" w:rsidRDefault="002A65A6" w:rsidP="002A65A6">
            <w:pPr>
              <w:rPr>
                <w:sz w:val="26"/>
                <w:szCs w:val="26"/>
              </w:rPr>
            </w:pPr>
            <w:r w:rsidRPr="00051B41">
              <w:rPr>
                <w:rFonts w:eastAsia="SimSun"/>
                <w:sz w:val="26"/>
                <w:szCs w:val="26"/>
                <w:lang w:eastAsia="ar-SA"/>
              </w:rPr>
              <w:t>Минимальный отступ от границы земельного участка (красной линии) – 3 м.</w:t>
            </w:r>
          </w:p>
        </w:tc>
        <w:tc>
          <w:tcPr>
            <w:tcW w:w="665" w:type="pct"/>
            <w:vAlign w:val="center"/>
          </w:tcPr>
          <w:p w:rsidR="002A65A6" w:rsidRPr="00051B41" w:rsidRDefault="002A65A6" w:rsidP="002A65A6">
            <w:pPr>
              <w:jc w:val="center"/>
              <w:rPr>
                <w:sz w:val="26"/>
                <w:szCs w:val="26"/>
              </w:rPr>
            </w:pPr>
            <w:r w:rsidRPr="00051B41">
              <w:rPr>
                <w:sz w:val="26"/>
                <w:szCs w:val="26"/>
              </w:rPr>
              <w:t>3 надземных этажа</w:t>
            </w:r>
          </w:p>
        </w:tc>
        <w:tc>
          <w:tcPr>
            <w:tcW w:w="1087" w:type="pct"/>
            <w:vAlign w:val="center"/>
          </w:tcPr>
          <w:p w:rsidR="002A65A6" w:rsidRPr="00051B41" w:rsidRDefault="002A65A6" w:rsidP="002A65A6">
            <w:pPr>
              <w:jc w:val="center"/>
              <w:rPr>
                <w:sz w:val="26"/>
                <w:szCs w:val="26"/>
              </w:rPr>
            </w:pPr>
            <w:r w:rsidRPr="00051B41">
              <w:rPr>
                <w:sz w:val="26"/>
                <w:szCs w:val="26"/>
              </w:rPr>
              <w:t>60</w:t>
            </w:r>
          </w:p>
        </w:tc>
      </w:tr>
      <w:tr w:rsidR="002A65A6" w:rsidRPr="00051B41" w:rsidTr="00A27A01">
        <w:tc>
          <w:tcPr>
            <w:tcW w:w="851" w:type="pct"/>
            <w:vAlign w:val="center"/>
          </w:tcPr>
          <w:p w:rsidR="002A65A6" w:rsidRPr="00051B41" w:rsidRDefault="002A65A6" w:rsidP="002A65A6">
            <w:pPr>
              <w:jc w:val="center"/>
              <w:rPr>
                <w:sz w:val="26"/>
                <w:szCs w:val="26"/>
              </w:rPr>
            </w:pPr>
            <w:r w:rsidRPr="00051B41">
              <w:rPr>
                <w:sz w:val="26"/>
                <w:szCs w:val="26"/>
              </w:rPr>
              <w:t>Амбулаторно-поликлиническое обслуживание (3.4.1)</w:t>
            </w:r>
          </w:p>
        </w:tc>
        <w:tc>
          <w:tcPr>
            <w:tcW w:w="1007" w:type="pct"/>
            <w:vAlign w:val="center"/>
          </w:tcPr>
          <w:p w:rsidR="002A65A6" w:rsidRPr="00051B41" w:rsidRDefault="002A65A6" w:rsidP="002A65A6">
            <w:pPr>
              <w:rPr>
                <w:sz w:val="26"/>
                <w:szCs w:val="26"/>
                <w:lang w:val="x-none"/>
              </w:rPr>
            </w:pPr>
            <w:r w:rsidRPr="00051B41">
              <w:rPr>
                <w:sz w:val="26"/>
                <w:szCs w:val="26"/>
              </w:rPr>
              <w:t xml:space="preserve">       Минимальный размер земельного участка 0,05 га</w:t>
            </w:r>
          </w:p>
        </w:tc>
        <w:tc>
          <w:tcPr>
            <w:tcW w:w="1390" w:type="pct"/>
          </w:tcPr>
          <w:p w:rsidR="002A65A6" w:rsidRPr="00051B41" w:rsidRDefault="002A65A6" w:rsidP="002A65A6">
            <w:pPr>
              <w:rPr>
                <w:sz w:val="26"/>
                <w:szCs w:val="26"/>
              </w:rPr>
            </w:pPr>
            <w:r w:rsidRPr="00051B41">
              <w:rPr>
                <w:rFonts w:eastAsia="SimSun"/>
                <w:sz w:val="26"/>
                <w:szCs w:val="26"/>
                <w:lang w:eastAsia="ar-SA"/>
              </w:rPr>
              <w:t>Минимальный отступ от границы земельного участка (красной линии) – 3 м.</w:t>
            </w:r>
          </w:p>
        </w:tc>
        <w:tc>
          <w:tcPr>
            <w:tcW w:w="665" w:type="pct"/>
            <w:vAlign w:val="center"/>
          </w:tcPr>
          <w:p w:rsidR="002A65A6" w:rsidRPr="00051B41" w:rsidRDefault="002A65A6" w:rsidP="002A65A6">
            <w:pPr>
              <w:jc w:val="center"/>
              <w:rPr>
                <w:sz w:val="26"/>
                <w:szCs w:val="26"/>
              </w:rPr>
            </w:pPr>
            <w:r w:rsidRPr="00051B41">
              <w:rPr>
                <w:sz w:val="26"/>
                <w:szCs w:val="26"/>
              </w:rPr>
              <w:t>3 надземных этажа</w:t>
            </w:r>
          </w:p>
        </w:tc>
        <w:tc>
          <w:tcPr>
            <w:tcW w:w="1087" w:type="pct"/>
            <w:vAlign w:val="center"/>
          </w:tcPr>
          <w:p w:rsidR="002A65A6" w:rsidRPr="00051B41" w:rsidRDefault="002A65A6" w:rsidP="002A65A6">
            <w:pPr>
              <w:jc w:val="center"/>
              <w:rPr>
                <w:sz w:val="26"/>
                <w:szCs w:val="26"/>
              </w:rPr>
            </w:pPr>
            <w:r w:rsidRPr="00051B41">
              <w:rPr>
                <w:sz w:val="26"/>
                <w:szCs w:val="26"/>
              </w:rPr>
              <w:t>60</w:t>
            </w:r>
          </w:p>
        </w:tc>
      </w:tr>
      <w:tr w:rsidR="002A65A6" w:rsidRPr="00051B41" w:rsidTr="00A27A01">
        <w:tc>
          <w:tcPr>
            <w:tcW w:w="851" w:type="pct"/>
            <w:vAlign w:val="center"/>
          </w:tcPr>
          <w:p w:rsidR="002A65A6" w:rsidRPr="00051B41" w:rsidRDefault="002A65A6" w:rsidP="002A65A6">
            <w:pPr>
              <w:jc w:val="center"/>
              <w:rPr>
                <w:sz w:val="26"/>
                <w:szCs w:val="26"/>
              </w:rPr>
            </w:pPr>
            <w:r w:rsidRPr="00051B41">
              <w:rPr>
                <w:sz w:val="26"/>
                <w:szCs w:val="26"/>
              </w:rPr>
              <w:t>Спорт (5.1)</w:t>
            </w:r>
          </w:p>
        </w:tc>
        <w:tc>
          <w:tcPr>
            <w:tcW w:w="1007" w:type="pct"/>
            <w:vAlign w:val="center"/>
          </w:tcPr>
          <w:p w:rsidR="002A65A6" w:rsidRPr="00051B41" w:rsidRDefault="002A65A6" w:rsidP="002A65A6">
            <w:pPr>
              <w:jc w:val="center"/>
              <w:rPr>
                <w:sz w:val="26"/>
                <w:szCs w:val="26"/>
                <w:lang w:val="x-none"/>
              </w:rPr>
            </w:pPr>
            <w:r w:rsidRPr="00051B41">
              <w:rPr>
                <w:sz w:val="26"/>
                <w:szCs w:val="26"/>
              </w:rPr>
              <w:t>Минимальный размер земельного участка 0,05 га</w:t>
            </w:r>
          </w:p>
        </w:tc>
        <w:tc>
          <w:tcPr>
            <w:tcW w:w="1390" w:type="pct"/>
            <w:vAlign w:val="center"/>
          </w:tcPr>
          <w:p w:rsidR="002A65A6" w:rsidRPr="00051B41" w:rsidRDefault="002A65A6" w:rsidP="002A65A6">
            <w:pPr>
              <w:ind w:firstLine="306"/>
              <w:rPr>
                <w:rFonts w:eastAsia="SimSun"/>
                <w:sz w:val="26"/>
                <w:szCs w:val="26"/>
                <w:lang w:eastAsia="ar-SA"/>
              </w:rPr>
            </w:pPr>
            <w:r w:rsidRPr="00051B41">
              <w:rPr>
                <w:rFonts w:eastAsia="SimSun"/>
                <w:sz w:val="26"/>
                <w:szCs w:val="26"/>
                <w:lang w:eastAsia="ar-SA"/>
              </w:rPr>
              <w:t>Минимальный отступ от границы земельного участка (красной линии) – 3 м.</w:t>
            </w:r>
          </w:p>
        </w:tc>
        <w:tc>
          <w:tcPr>
            <w:tcW w:w="665" w:type="pct"/>
            <w:vAlign w:val="center"/>
          </w:tcPr>
          <w:p w:rsidR="002A65A6" w:rsidRPr="00051B41" w:rsidRDefault="002A65A6" w:rsidP="002A65A6">
            <w:pPr>
              <w:jc w:val="center"/>
              <w:rPr>
                <w:sz w:val="26"/>
                <w:szCs w:val="26"/>
              </w:rPr>
            </w:pPr>
            <w:r w:rsidRPr="00051B41">
              <w:rPr>
                <w:sz w:val="26"/>
                <w:szCs w:val="26"/>
              </w:rPr>
              <w:t>4 надземных этажа</w:t>
            </w:r>
          </w:p>
        </w:tc>
        <w:tc>
          <w:tcPr>
            <w:tcW w:w="1087" w:type="pct"/>
            <w:vAlign w:val="center"/>
          </w:tcPr>
          <w:p w:rsidR="002A65A6" w:rsidRPr="00051B41" w:rsidRDefault="002A65A6" w:rsidP="002A65A6">
            <w:pPr>
              <w:jc w:val="center"/>
              <w:rPr>
                <w:sz w:val="26"/>
                <w:szCs w:val="26"/>
              </w:rPr>
            </w:pPr>
            <w:r w:rsidRPr="00051B41">
              <w:rPr>
                <w:sz w:val="26"/>
                <w:szCs w:val="26"/>
              </w:rPr>
              <w:t>60</w:t>
            </w:r>
          </w:p>
        </w:tc>
      </w:tr>
      <w:tr w:rsidR="002A65A6" w:rsidRPr="00051B41" w:rsidTr="00A27A01">
        <w:tc>
          <w:tcPr>
            <w:tcW w:w="851" w:type="pct"/>
            <w:vAlign w:val="center"/>
          </w:tcPr>
          <w:p w:rsidR="002A65A6" w:rsidRPr="00051B41" w:rsidRDefault="002A65A6" w:rsidP="002A65A6">
            <w:pPr>
              <w:jc w:val="center"/>
              <w:rPr>
                <w:sz w:val="26"/>
                <w:szCs w:val="26"/>
              </w:rPr>
            </w:pPr>
            <w:r w:rsidRPr="00051B41">
              <w:rPr>
                <w:sz w:val="26"/>
                <w:szCs w:val="26"/>
              </w:rPr>
              <w:t>Коммунальное обслуживание (3.1)</w:t>
            </w:r>
          </w:p>
        </w:tc>
        <w:tc>
          <w:tcPr>
            <w:tcW w:w="2397" w:type="pct"/>
            <w:gridSpan w:val="2"/>
            <w:vAlign w:val="center"/>
          </w:tcPr>
          <w:p w:rsidR="002A65A6" w:rsidRPr="00051B41" w:rsidRDefault="002A65A6" w:rsidP="002A65A6">
            <w:pPr>
              <w:jc w:val="center"/>
              <w:rPr>
                <w:sz w:val="26"/>
                <w:szCs w:val="26"/>
              </w:rPr>
            </w:pPr>
            <w:r w:rsidRPr="00051B41">
              <w:rPr>
                <w:sz w:val="26"/>
                <w:szCs w:val="26"/>
              </w:rPr>
              <w:t>Не подлежат установлению</w:t>
            </w:r>
          </w:p>
        </w:tc>
        <w:tc>
          <w:tcPr>
            <w:tcW w:w="665" w:type="pct"/>
            <w:vAlign w:val="center"/>
          </w:tcPr>
          <w:p w:rsidR="002A65A6" w:rsidRPr="00051B41" w:rsidRDefault="002A65A6" w:rsidP="002A65A6">
            <w:pPr>
              <w:jc w:val="center"/>
              <w:rPr>
                <w:sz w:val="26"/>
                <w:szCs w:val="26"/>
              </w:rPr>
            </w:pPr>
            <w:r w:rsidRPr="00051B41">
              <w:rPr>
                <w:sz w:val="26"/>
                <w:szCs w:val="26"/>
              </w:rPr>
              <w:t>2 надземных этажа</w:t>
            </w:r>
          </w:p>
        </w:tc>
        <w:tc>
          <w:tcPr>
            <w:tcW w:w="1087" w:type="pct"/>
            <w:vAlign w:val="center"/>
          </w:tcPr>
          <w:p w:rsidR="002A65A6" w:rsidRPr="00051B41" w:rsidRDefault="002A65A6" w:rsidP="002A65A6">
            <w:pPr>
              <w:jc w:val="center"/>
              <w:rPr>
                <w:sz w:val="26"/>
                <w:szCs w:val="26"/>
              </w:rPr>
            </w:pPr>
            <w:r w:rsidRPr="00051B41">
              <w:rPr>
                <w:sz w:val="26"/>
                <w:szCs w:val="26"/>
              </w:rPr>
              <w:t>100</w:t>
            </w:r>
          </w:p>
        </w:tc>
      </w:tr>
      <w:tr w:rsidR="005765B5" w:rsidRPr="00051B41" w:rsidTr="005765B5">
        <w:tc>
          <w:tcPr>
            <w:tcW w:w="851" w:type="pct"/>
            <w:vAlign w:val="center"/>
          </w:tcPr>
          <w:p w:rsidR="005765B5" w:rsidRPr="00051B41" w:rsidRDefault="005765B5" w:rsidP="006E3450">
            <w:pPr>
              <w:jc w:val="center"/>
              <w:rPr>
                <w:sz w:val="26"/>
                <w:szCs w:val="26"/>
              </w:rPr>
            </w:pPr>
            <w:r w:rsidRPr="00051B41">
              <w:rPr>
                <w:sz w:val="26"/>
                <w:szCs w:val="26"/>
              </w:rPr>
              <w:t>Земельные участки (территории) общего пользования (12.0)</w:t>
            </w:r>
          </w:p>
        </w:tc>
        <w:tc>
          <w:tcPr>
            <w:tcW w:w="4149" w:type="pct"/>
            <w:gridSpan w:val="4"/>
            <w:vAlign w:val="center"/>
          </w:tcPr>
          <w:p w:rsidR="005765B5" w:rsidRPr="00051B41" w:rsidRDefault="005765B5" w:rsidP="002A65A6">
            <w:pPr>
              <w:jc w:val="center"/>
              <w:rPr>
                <w:sz w:val="26"/>
                <w:szCs w:val="26"/>
              </w:rPr>
            </w:pPr>
            <w:r w:rsidRPr="00051B41">
              <w:rPr>
                <w:sz w:val="26"/>
                <w:szCs w:val="26"/>
              </w:rPr>
              <w:t>Не подлежат установлению</w:t>
            </w:r>
          </w:p>
        </w:tc>
      </w:tr>
      <w:tr w:rsidR="002A65A6" w:rsidRPr="00051B41" w:rsidTr="00A27A01">
        <w:tc>
          <w:tcPr>
            <w:tcW w:w="5000" w:type="pct"/>
            <w:gridSpan w:val="5"/>
            <w:vAlign w:val="center"/>
          </w:tcPr>
          <w:p w:rsidR="002A65A6" w:rsidRPr="00051B41" w:rsidRDefault="002A65A6" w:rsidP="002A65A6">
            <w:pPr>
              <w:spacing w:before="60" w:after="60"/>
              <w:jc w:val="center"/>
              <w:rPr>
                <w:b/>
                <w:sz w:val="26"/>
                <w:szCs w:val="26"/>
              </w:rPr>
            </w:pPr>
            <w:r w:rsidRPr="00051B41">
              <w:rPr>
                <w:b/>
                <w:sz w:val="26"/>
                <w:szCs w:val="26"/>
              </w:rPr>
              <w:t>Условно разрешенные виды использования</w:t>
            </w:r>
          </w:p>
        </w:tc>
      </w:tr>
      <w:tr w:rsidR="002A65A6" w:rsidRPr="00051B41" w:rsidTr="00A27A01">
        <w:tc>
          <w:tcPr>
            <w:tcW w:w="851" w:type="pct"/>
            <w:vAlign w:val="center"/>
          </w:tcPr>
          <w:p w:rsidR="002A65A6" w:rsidRPr="00051B41" w:rsidRDefault="002A65A6" w:rsidP="002A65A6">
            <w:pPr>
              <w:jc w:val="center"/>
              <w:rPr>
                <w:sz w:val="26"/>
                <w:szCs w:val="26"/>
              </w:rPr>
            </w:pPr>
            <w:r w:rsidRPr="00051B41">
              <w:rPr>
                <w:sz w:val="26"/>
                <w:szCs w:val="26"/>
              </w:rPr>
              <w:t>Для индивидуального жилищного строительства (2.1)</w:t>
            </w:r>
          </w:p>
        </w:tc>
        <w:tc>
          <w:tcPr>
            <w:tcW w:w="1007" w:type="pct"/>
            <w:vAlign w:val="center"/>
          </w:tcPr>
          <w:p w:rsidR="002A65A6" w:rsidRPr="00051B41" w:rsidRDefault="002A65A6" w:rsidP="002A65A6">
            <w:pPr>
              <w:jc w:val="center"/>
              <w:rPr>
                <w:sz w:val="26"/>
                <w:szCs w:val="26"/>
              </w:rPr>
            </w:pPr>
            <w:r w:rsidRPr="00051B41">
              <w:rPr>
                <w:sz w:val="26"/>
                <w:szCs w:val="26"/>
              </w:rPr>
              <w:t>Минимальный размер земельного участка 0,04 га</w:t>
            </w:r>
          </w:p>
          <w:p w:rsidR="002A65A6" w:rsidRPr="00051B41" w:rsidRDefault="002A65A6" w:rsidP="002A65A6">
            <w:pPr>
              <w:jc w:val="center"/>
              <w:rPr>
                <w:sz w:val="26"/>
                <w:szCs w:val="26"/>
              </w:rPr>
            </w:pPr>
            <w:r w:rsidRPr="00051B41">
              <w:rPr>
                <w:sz w:val="26"/>
                <w:szCs w:val="26"/>
              </w:rPr>
              <w:t>Максимальный размер земельного участка 0,4 га</w:t>
            </w:r>
          </w:p>
        </w:tc>
        <w:tc>
          <w:tcPr>
            <w:tcW w:w="1390" w:type="pct"/>
            <w:vAlign w:val="center"/>
          </w:tcPr>
          <w:p w:rsidR="002A65A6" w:rsidRPr="00051B41" w:rsidRDefault="002A65A6" w:rsidP="002A65A6">
            <w:pPr>
              <w:rPr>
                <w:sz w:val="26"/>
                <w:szCs w:val="26"/>
              </w:rPr>
            </w:pPr>
            <w:r w:rsidRPr="00051B41">
              <w:rPr>
                <w:sz w:val="26"/>
                <w:szCs w:val="26"/>
              </w:rPr>
              <w:t>Минимальный отступ от жилого дома до:</w:t>
            </w:r>
          </w:p>
          <w:p w:rsidR="002A65A6" w:rsidRPr="00051B41" w:rsidRDefault="002A65A6" w:rsidP="002A65A6">
            <w:pPr>
              <w:rPr>
                <w:sz w:val="26"/>
                <w:szCs w:val="26"/>
              </w:rPr>
            </w:pPr>
            <w:r w:rsidRPr="00051B41">
              <w:rPr>
                <w:sz w:val="26"/>
                <w:szCs w:val="26"/>
              </w:rPr>
              <w:t>- красной линии улиц – 3м;</w:t>
            </w:r>
          </w:p>
          <w:p w:rsidR="002A65A6" w:rsidRPr="00051B41" w:rsidRDefault="002A65A6" w:rsidP="002A65A6">
            <w:pPr>
              <w:rPr>
                <w:sz w:val="26"/>
                <w:szCs w:val="26"/>
              </w:rPr>
            </w:pPr>
            <w:r w:rsidRPr="00051B41">
              <w:rPr>
                <w:sz w:val="26"/>
                <w:szCs w:val="26"/>
              </w:rPr>
              <w:t>- красной линии проездов – 3м;</w:t>
            </w:r>
          </w:p>
          <w:p w:rsidR="002A65A6" w:rsidRPr="00051B41" w:rsidRDefault="002A65A6" w:rsidP="002A65A6">
            <w:pPr>
              <w:rPr>
                <w:sz w:val="26"/>
                <w:szCs w:val="26"/>
              </w:rPr>
            </w:pPr>
            <w:r w:rsidRPr="00051B41">
              <w:rPr>
                <w:sz w:val="26"/>
                <w:szCs w:val="26"/>
              </w:rPr>
              <w:t>- границы соседнего земельного участка – 3 м.</w:t>
            </w:r>
          </w:p>
          <w:p w:rsidR="002A65A6" w:rsidRPr="00051B41" w:rsidRDefault="002A65A6" w:rsidP="002A65A6">
            <w:pPr>
              <w:rPr>
                <w:sz w:val="26"/>
                <w:szCs w:val="26"/>
              </w:rPr>
            </w:pPr>
            <w:r w:rsidRPr="00051B41">
              <w:rPr>
                <w:sz w:val="26"/>
                <w:szCs w:val="26"/>
              </w:rPr>
              <w:lastRenderedPageBreak/>
              <w:t xml:space="preserve">Минимальный отступ от подсобных сооружений до: </w:t>
            </w:r>
          </w:p>
          <w:p w:rsidR="002A65A6" w:rsidRPr="00051B41" w:rsidRDefault="002A65A6" w:rsidP="002A65A6">
            <w:pPr>
              <w:rPr>
                <w:sz w:val="26"/>
                <w:szCs w:val="26"/>
              </w:rPr>
            </w:pPr>
            <w:r w:rsidRPr="00051B41">
              <w:rPr>
                <w:sz w:val="26"/>
                <w:szCs w:val="26"/>
              </w:rPr>
              <w:t>- красных линий улиц и проездов – 3 м;</w:t>
            </w:r>
          </w:p>
          <w:p w:rsidR="002A65A6" w:rsidRPr="00051B41" w:rsidRDefault="002A65A6" w:rsidP="002A65A6">
            <w:pPr>
              <w:ind w:firstLine="306"/>
              <w:rPr>
                <w:rFonts w:eastAsia="SimSun"/>
                <w:sz w:val="26"/>
                <w:szCs w:val="26"/>
                <w:lang w:eastAsia="ar-SA"/>
              </w:rPr>
            </w:pPr>
            <w:r w:rsidRPr="00051B41">
              <w:rPr>
                <w:sz w:val="26"/>
                <w:szCs w:val="26"/>
              </w:rPr>
              <w:t>- границы соседнего земельного участка – 1 м.</w:t>
            </w:r>
          </w:p>
        </w:tc>
        <w:tc>
          <w:tcPr>
            <w:tcW w:w="665" w:type="pct"/>
            <w:vAlign w:val="center"/>
          </w:tcPr>
          <w:p w:rsidR="002A65A6" w:rsidRPr="00051B41" w:rsidRDefault="002A65A6" w:rsidP="002A65A6">
            <w:pPr>
              <w:jc w:val="center"/>
              <w:rPr>
                <w:sz w:val="26"/>
                <w:szCs w:val="26"/>
              </w:rPr>
            </w:pPr>
            <w:r w:rsidRPr="00051B41">
              <w:rPr>
                <w:sz w:val="26"/>
                <w:szCs w:val="26"/>
              </w:rPr>
              <w:lastRenderedPageBreak/>
              <w:t>3 надземных этажа</w:t>
            </w:r>
          </w:p>
        </w:tc>
        <w:tc>
          <w:tcPr>
            <w:tcW w:w="1087" w:type="pct"/>
            <w:vAlign w:val="center"/>
          </w:tcPr>
          <w:p w:rsidR="002A65A6" w:rsidRPr="00051B41" w:rsidRDefault="002A65A6" w:rsidP="002A65A6">
            <w:pPr>
              <w:jc w:val="center"/>
              <w:rPr>
                <w:sz w:val="26"/>
                <w:szCs w:val="26"/>
              </w:rPr>
            </w:pPr>
            <w:r w:rsidRPr="00051B41">
              <w:rPr>
                <w:sz w:val="26"/>
                <w:szCs w:val="26"/>
              </w:rPr>
              <w:t>60</w:t>
            </w:r>
          </w:p>
        </w:tc>
      </w:tr>
      <w:tr w:rsidR="002A65A6" w:rsidRPr="00051B41" w:rsidTr="00A27A01">
        <w:tc>
          <w:tcPr>
            <w:tcW w:w="851" w:type="pct"/>
            <w:vAlign w:val="center"/>
          </w:tcPr>
          <w:p w:rsidR="002A65A6" w:rsidRPr="00051B41" w:rsidRDefault="002A65A6" w:rsidP="002A65A6">
            <w:pPr>
              <w:jc w:val="center"/>
              <w:rPr>
                <w:sz w:val="26"/>
                <w:szCs w:val="26"/>
              </w:rPr>
            </w:pPr>
            <w:r w:rsidRPr="00051B41">
              <w:rPr>
                <w:sz w:val="26"/>
                <w:szCs w:val="26"/>
              </w:rPr>
              <w:t>Социальное обслуживание (3.2)</w:t>
            </w:r>
          </w:p>
        </w:tc>
        <w:tc>
          <w:tcPr>
            <w:tcW w:w="1007" w:type="pct"/>
            <w:vAlign w:val="center"/>
          </w:tcPr>
          <w:p w:rsidR="002A65A6" w:rsidRPr="00051B41" w:rsidRDefault="002A65A6" w:rsidP="002A65A6">
            <w:pPr>
              <w:ind w:firstLine="318"/>
              <w:rPr>
                <w:sz w:val="26"/>
                <w:szCs w:val="26"/>
              </w:rPr>
            </w:pPr>
            <w:r w:rsidRPr="00051B41">
              <w:rPr>
                <w:sz w:val="26"/>
                <w:szCs w:val="26"/>
              </w:rPr>
              <w:t>Минимальный размер земельного участка – 0,06 га.</w:t>
            </w:r>
          </w:p>
        </w:tc>
        <w:tc>
          <w:tcPr>
            <w:tcW w:w="1390" w:type="pct"/>
            <w:vAlign w:val="center"/>
          </w:tcPr>
          <w:p w:rsidR="002A65A6" w:rsidRPr="00051B41" w:rsidRDefault="002A65A6" w:rsidP="002A65A6">
            <w:pPr>
              <w:jc w:val="center"/>
              <w:rPr>
                <w:sz w:val="26"/>
                <w:szCs w:val="26"/>
              </w:rPr>
            </w:pPr>
            <w:r w:rsidRPr="00051B41">
              <w:rPr>
                <w:rFonts w:eastAsia="SimSun"/>
                <w:sz w:val="26"/>
                <w:szCs w:val="26"/>
                <w:lang w:eastAsia="ar-SA"/>
              </w:rPr>
              <w:t>Минимальный отступ от границы земельного участка (красной линии) – 3 м.</w:t>
            </w:r>
          </w:p>
        </w:tc>
        <w:tc>
          <w:tcPr>
            <w:tcW w:w="665" w:type="pct"/>
            <w:vAlign w:val="center"/>
          </w:tcPr>
          <w:p w:rsidR="002A65A6" w:rsidRPr="00051B41" w:rsidRDefault="002A65A6" w:rsidP="002A65A6">
            <w:pPr>
              <w:ind w:firstLine="176"/>
              <w:jc w:val="center"/>
              <w:rPr>
                <w:sz w:val="26"/>
                <w:szCs w:val="26"/>
              </w:rPr>
            </w:pPr>
            <w:r w:rsidRPr="00051B41">
              <w:rPr>
                <w:sz w:val="26"/>
                <w:szCs w:val="26"/>
              </w:rPr>
              <w:t>2 надземных этажа</w:t>
            </w:r>
          </w:p>
        </w:tc>
        <w:tc>
          <w:tcPr>
            <w:tcW w:w="1087" w:type="pct"/>
            <w:vAlign w:val="center"/>
          </w:tcPr>
          <w:p w:rsidR="002A65A6" w:rsidRPr="00051B41" w:rsidRDefault="002A65A6" w:rsidP="002A65A6">
            <w:pPr>
              <w:ind w:firstLine="52"/>
              <w:jc w:val="center"/>
              <w:rPr>
                <w:sz w:val="26"/>
                <w:szCs w:val="26"/>
              </w:rPr>
            </w:pPr>
            <w:r w:rsidRPr="00051B41">
              <w:rPr>
                <w:sz w:val="26"/>
                <w:szCs w:val="26"/>
              </w:rPr>
              <w:t>60</w:t>
            </w:r>
          </w:p>
        </w:tc>
      </w:tr>
      <w:tr w:rsidR="002A65A6" w:rsidRPr="00051B41" w:rsidTr="00A27A01">
        <w:tc>
          <w:tcPr>
            <w:tcW w:w="851" w:type="pct"/>
            <w:vAlign w:val="center"/>
          </w:tcPr>
          <w:p w:rsidR="002A65A6" w:rsidRPr="00051B41" w:rsidRDefault="002A65A6" w:rsidP="002A65A6">
            <w:pPr>
              <w:jc w:val="center"/>
              <w:rPr>
                <w:sz w:val="26"/>
                <w:szCs w:val="26"/>
              </w:rPr>
            </w:pPr>
            <w:r w:rsidRPr="00051B41">
              <w:rPr>
                <w:sz w:val="26"/>
                <w:szCs w:val="26"/>
              </w:rPr>
              <w:t>Бытовое обслуживание (3.3)</w:t>
            </w:r>
          </w:p>
        </w:tc>
        <w:tc>
          <w:tcPr>
            <w:tcW w:w="1007" w:type="pct"/>
            <w:vAlign w:val="center"/>
          </w:tcPr>
          <w:p w:rsidR="002A65A6" w:rsidRPr="00051B41" w:rsidRDefault="002A65A6" w:rsidP="002A65A6">
            <w:pPr>
              <w:ind w:firstLine="318"/>
              <w:rPr>
                <w:sz w:val="26"/>
                <w:szCs w:val="26"/>
              </w:rPr>
            </w:pPr>
            <w:r w:rsidRPr="00051B41">
              <w:rPr>
                <w:sz w:val="26"/>
                <w:szCs w:val="26"/>
              </w:rPr>
              <w:t>Минимальный размер земельного участка – 0,06 га.</w:t>
            </w:r>
          </w:p>
        </w:tc>
        <w:tc>
          <w:tcPr>
            <w:tcW w:w="1390" w:type="pct"/>
            <w:vAlign w:val="center"/>
          </w:tcPr>
          <w:p w:rsidR="002A65A6" w:rsidRPr="00051B41" w:rsidRDefault="002A65A6" w:rsidP="002A65A6">
            <w:pPr>
              <w:jc w:val="center"/>
              <w:rPr>
                <w:sz w:val="26"/>
                <w:szCs w:val="26"/>
              </w:rPr>
            </w:pPr>
            <w:r w:rsidRPr="00051B41">
              <w:rPr>
                <w:rFonts w:eastAsia="SimSun"/>
                <w:sz w:val="26"/>
                <w:szCs w:val="26"/>
                <w:lang w:eastAsia="ar-SA"/>
              </w:rPr>
              <w:t>Минимальный отступ от границы земельного участка (красной линии) – 3 м.</w:t>
            </w:r>
          </w:p>
        </w:tc>
        <w:tc>
          <w:tcPr>
            <w:tcW w:w="665" w:type="pct"/>
            <w:vAlign w:val="center"/>
          </w:tcPr>
          <w:p w:rsidR="002A65A6" w:rsidRPr="00051B41" w:rsidRDefault="002A65A6" w:rsidP="002A65A6">
            <w:pPr>
              <w:jc w:val="center"/>
              <w:rPr>
                <w:sz w:val="26"/>
                <w:szCs w:val="26"/>
              </w:rPr>
            </w:pPr>
            <w:r w:rsidRPr="00051B41">
              <w:rPr>
                <w:sz w:val="26"/>
                <w:szCs w:val="26"/>
              </w:rPr>
              <w:t>3 надземных этажа</w:t>
            </w:r>
          </w:p>
        </w:tc>
        <w:tc>
          <w:tcPr>
            <w:tcW w:w="1087" w:type="pct"/>
            <w:vAlign w:val="center"/>
          </w:tcPr>
          <w:p w:rsidR="002A65A6" w:rsidRPr="00051B41" w:rsidRDefault="002A65A6" w:rsidP="002A65A6">
            <w:pPr>
              <w:jc w:val="center"/>
              <w:rPr>
                <w:sz w:val="26"/>
                <w:szCs w:val="26"/>
              </w:rPr>
            </w:pPr>
            <w:r w:rsidRPr="00051B41">
              <w:rPr>
                <w:sz w:val="26"/>
                <w:szCs w:val="26"/>
              </w:rPr>
              <w:t>60</w:t>
            </w:r>
          </w:p>
        </w:tc>
      </w:tr>
      <w:tr w:rsidR="002A65A6" w:rsidRPr="00051B41" w:rsidTr="00A27A01">
        <w:tc>
          <w:tcPr>
            <w:tcW w:w="851" w:type="pct"/>
            <w:vAlign w:val="center"/>
          </w:tcPr>
          <w:p w:rsidR="002A65A6" w:rsidRPr="00051B41" w:rsidRDefault="002A65A6" w:rsidP="002A65A6">
            <w:pPr>
              <w:ind w:firstLine="142"/>
              <w:jc w:val="center"/>
              <w:rPr>
                <w:sz w:val="26"/>
                <w:szCs w:val="26"/>
              </w:rPr>
            </w:pPr>
            <w:r w:rsidRPr="00051B41">
              <w:rPr>
                <w:sz w:val="26"/>
                <w:szCs w:val="26"/>
              </w:rPr>
              <w:t>Культурное развитие (3.6)</w:t>
            </w:r>
          </w:p>
        </w:tc>
        <w:tc>
          <w:tcPr>
            <w:tcW w:w="1007" w:type="pct"/>
            <w:vAlign w:val="center"/>
          </w:tcPr>
          <w:p w:rsidR="002A65A6" w:rsidRPr="00051B41" w:rsidRDefault="002A65A6" w:rsidP="002A65A6">
            <w:pPr>
              <w:ind w:firstLine="318"/>
              <w:rPr>
                <w:sz w:val="26"/>
                <w:szCs w:val="26"/>
              </w:rPr>
            </w:pPr>
            <w:r w:rsidRPr="00051B41">
              <w:rPr>
                <w:sz w:val="26"/>
                <w:szCs w:val="26"/>
              </w:rPr>
              <w:t>Минимальный размер земельного участка – 0,06 га.</w:t>
            </w:r>
          </w:p>
        </w:tc>
        <w:tc>
          <w:tcPr>
            <w:tcW w:w="1390" w:type="pct"/>
            <w:vAlign w:val="center"/>
          </w:tcPr>
          <w:p w:rsidR="002A65A6" w:rsidRPr="00051B41" w:rsidRDefault="002A65A6" w:rsidP="002A65A6">
            <w:pPr>
              <w:jc w:val="center"/>
              <w:rPr>
                <w:sz w:val="26"/>
                <w:szCs w:val="26"/>
              </w:rPr>
            </w:pPr>
            <w:r w:rsidRPr="00051B41">
              <w:rPr>
                <w:rFonts w:eastAsia="SimSun"/>
                <w:sz w:val="26"/>
                <w:szCs w:val="26"/>
                <w:lang w:eastAsia="ar-SA"/>
              </w:rPr>
              <w:t>Минимальный отступ от границы земельного участка (красной линии) – 3 м.</w:t>
            </w:r>
          </w:p>
        </w:tc>
        <w:tc>
          <w:tcPr>
            <w:tcW w:w="665" w:type="pct"/>
            <w:vAlign w:val="center"/>
          </w:tcPr>
          <w:p w:rsidR="002A65A6" w:rsidRPr="00051B41" w:rsidRDefault="002A65A6" w:rsidP="002A65A6">
            <w:pPr>
              <w:jc w:val="center"/>
              <w:rPr>
                <w:sz w:val="26"/>
                <w:szCs w:val="26"/>
              </w:rPr>
            </w:pPr>
            <w:r w:rsidRPr="00051B41">
              <w:rPr>
                <w:sz w:val="26"/>
                <w:szCs w:val="26"/>
              </w:rPr>
              <w:t>3 надземных этажа</w:t>
            </w:r>
          </w:p>
        </w:tc>
        <w:tc>
          <w:tcPr>
            <w:tcW w:w="1087" w:type="pct"/>
            <w:vAlign w:val="center"/>
          </w:tcPr>
          <w:p w:rsidR="002A65A6" w:rsidRPr="00051B41" w:rsidRDefault="002A65A6" w:rsidP="002A65A6">
            <w:pPr>
              <w:jc w:val="center"/>
              <w:rPr>
                <w:sz w:val="26"/>
                <w:szCs w:val="26"/>
              </w:rPr>
            </w:pPr>
            <w:r w:rsidRPr="00051B41">
              <w:rPr>
                <w:sz w:val="26"/>
                <w:szCs w:val="26"/>
              </w:rPr>
              <w:t>60</w:t>
            </w:r>
          </w:p>
        </w:tc>
      </w:tr>
      <w:tr w:rsidR="002A65A6" w:rsidRPr="00051B41" w:rsidTr="00A27A01">
        <w:tc>
          <w:tcPr>
            <w:tcW w:w="851" w:type="pct"/>
            <w:vAlign w:val="center"/>
          </w:tcPr>
          <w:p w:rsidR="002A65A6" w:rsidRPr="00051B41" w:rsidRDefault="002A65A6" w:rsidP="002A65A6">
            <w:pPr>
              <w:ind w:firstLine="142"/>
              <w:jc w:val="center"/>
              <w:rPr>
                <w:sz w:val="26"/>
                <w:szCs w:val="26"/>
              </w:rPr>
            </w:pPr>
            <w:r w:rsidRPr="00051B41">
              <w:rPr>
                <w:sz w:val="26"/>
                <w:szCs w:val="26"/>
              </w:rPr>
              <w:t>Религиозное использование (3.7)</w:t>
            </w:r>
          </w:p>
        </w:tc>
        <w:tc>
          <w:tcPr>
            <w:tcW w:w="1007" w:type="pct"/>
            <w:vAlign w:val="center"/>
          </w:tcPr>
          <w:p w:rsidR="002A65A6" w:rsidRPr="00051B41" w:rsidRDefault="002A65A6" w:rsidP="002A65A6">
            <w:pPr>
              <w:ind w:firstLine="318"/>
              <w:rPr>
                <w:sz w:val="26"/>
                <w:szCs w:val="26"/>
              </w:rPr>
            </w:pPr>
            <w:r w:rsidRPr="00051B41">
              <w:rPr>
                <w:sz w:val="26"/>
                <w:szCs w:val="26"/>
              </w:rPr>
              <w:t>Минимальный размер земельного участка – 0,06 га.</w:t>
            </w:r>
          </w:p>
        </w:tc>
        <w:tc>
          <w:tcPr>
            <w:tcW w:w="1390" w:type="pct"/>
            <w:vAlign w:val="center"/>
          </w:tcPr>
          <w:p w:rsidR="002A65A6" w:rsidRPr="00051B41" w:rsidRDefault="002A65A6" w:rsidP="002A65A6">
            <w:pPr>
              <w:jc w:val="center"/>
              <w:rPr>
                <w:sz w:val="26"/>
                <w:szCs w:val="26"/>
              </w:rPr>
            </w:pPr>
            <w:r w:rsidRPr="00051B41">
              <w:rPr>
                <w:rFonts w:eastAsia="SimSun"/>
                <w:sz w:val="26"/>
                <w:szCs w:val="26"/>
                <w:lang w:eastAsia="ar-SA"/>
              </w:rPr>
              <w:t>Минимальный отступ от границы земельного участка (красной линии) – 3 м.</w:t>
            </w:r>
          </w:p>
        </w:tc>
        <w:tc>
          <w:tcPr>
            <w:tcW w:w="665" w:type="pct"/>
            <w:vAlign w:val="center"/>
          </w:tcPr>
          <w:p w:rsidR="002A65A6" w:rsidRPr="00051B41" w:rsidRDefault="002A65A6" w:rsidP="002A65A6">
            <w:pPr>
              <w:jc w:val="center"/>
              <w:rPr>
                <w:sz w:val="26"/>
                <w:szCs w:val="26"/>
              </w:rPr>
            </w:pPr>
            <w:r w:rsidRPr="00051B41">
              <w:rPr>
                <w:sz w:val="26"/>
                <w:szCs w:val="26"/>
              </w:rPr>
              <w:t>4 надземных этажа</w:t>
            </w:r>
          </w:p>
        </w:tc>
        <w:tc>
          <w:tcPr>
            <w:tcW w:w="1087" w:type="pct"/>
            <w:vAlign w:val="center"/>
          </w:tcPr>
          <w:p w:rsidR="002A65A6" w:rsidRPr="00051B41" w:rsidRDefault="002A65A6" w:rsidP="002A65A6">
            <w:pPr>
              <w:jc w:val="center"/>
              <w:rPr>
                <w:sz w:val="26"/>
                <w:szCs w:val="26"/>
              </w:rPr>
            </w:pPr>
            <w:r w:rsidRPr="00051B41">
              <w:rPr>
                <w:sz w:val="26"/>
                <w:szCs w:val="26"/>
              </w:rPr>
              <w:t>60</w:t>
            </w:r>
          </w:p>
        </w:tc>
      </w:tr>
      <w:tr w:rsidR="002A65A6" w:rsidRPr="00051B41" w:rsidTr="00A27A01">
        <w:tc>
          <w:tcPr>
            <w:tcW w:w="851" w:type="pct"/>
            <w:vAlign w:val="center"/>
          </w:tcPr>
          <w:p w:rsidR="002A65A6" w:rsidRPr="00051B41" w:rsidRDefault="002A65A6" w:rsidP="002A65A6">
            <w:pPr>
              <w:ind w:firstLine="142"/>
              <w:jc w:val="center"/>
              <w:rPr>
                <w:sz w:val="26"/>
                <w:szCs w:val="26"/>
              </w:rPr>
            </w:pPr>
            <w:r w:rsidRPr="00051B41">
              <w:rPr>
                <w:sz w:val="26"/>
                <w:szCs w:val="26"/>
              </w:rPr>
              <w:t>Гостиничное обслуживание (4.7)</w:t>
            </w:r>
          </w:p>
        </w:tc>
        <w:tc>
          <w:tcPr>
            <w:tcW w:w="1007" w:type="pct"/>
            <w:vAlign w:val="center"/>
          </w:tcPr>
          <w:p w:rsidR="002A65A6" w:rsidRPr="00051B41" w:rsidRDefault="002A65A6" w:rsidP="002A65A6">
            <w:pPr>
              <w:ind w:firstLine="318"/>
              <w:rPr>
                <w:sz w:val="26"/>
                <w:szCs w:val="26"/>
              </w:rPr>
            </w:pPr>
            <w:r w:rsidRPr="00051B41">
              <w:rPr>
                <w:sz w:val="26"/>
                <w:szCs w:val="26"/>
              </w:rPr>
              <w:t>Минимальный размер земельного участка – 0,06 га.</w:t>
            </w:r>
          </w:p>
        </w:tc>
        <w:tc>
          <w:tcPr>
            <w:tcW w:w="1390" w:type="pct"/>
            <w:vAlign w:val="center"/>
          </w:tcPr>
          <w:p w:rsidR="002A65A6" w:rsidRPr="00051B41" w:rsidRDefault="002A65A6" w:rsidP="002A65A6">
            <w:pPr>
              <w:jc w:val="center"/>
              <w:rPr>
                <w:sz w:val="26"/>
                <w:szCs w:val="26"/>
              </w:rPr>
            </w:pPr>
            <w:r w:rsidRPr="00051B41">
              <w:rPr>
                <w:rFonts w:eastAsia="SimSun"/>
                <w:sz w:val="26"/>
                <w:szCs w:val="26"/>
                <w:lang w:eastAsia="ar-SA"/>
              </w:rPr>
              <w:t>Минимальный отступ от границы земельного участка (красной линии) – 3 м.</w:t>
            </w:r>
          </w:p>
        </w:tc>
        <w:tc>
          <w:tcPr>
            <w:tcW w:w="665" w:type="pct"/>
            <w:vAlign w:val="center"/>
          </w:tcPr>
          <w:p w:rsidR="002A65A6" w:rsidRPr="00051B41" w:rsidRDefault="002A65A6" w:rsidP="002A65A6">
            <w:pPr>
              <w:jc w:val="center"/>
              <w:rPr>
                <w:sz w:val="26"/>
                <w:szCs w:val="26"/>
              </w:rPr>
            </w:pPr>
            <w:r w:rsidRPr="00051B41">
              <w:rPr>
                <w:sz w:val="26"/>
                <w:szCs w:val="26"/>
              </w:rPr>
              <w:t>3 надземных этажа</w:t>
            </w:r>
          </w:p>
        </w:tc>
        <w:tc>
          <w:tcPr>
            <w:tcW w:w="1087" w:type="pct"/>
            <w:vAlign w:val="center"/>
          </w:tcPr>
          <w:p w:rsidR="002A65A6" w:rsidRPr="00051B41" w:rsidRDefault="002A65A6" w:rsidP="002A65A6">
            <w:pPr>
              <w:jc w:val="center"/>
              <w:rPr>
                <w:sz w:val="26"/>
                <w:szCs w:val="26"/>
              </w:rPr>
            </w:pPr>
            <w:r w:rsidRPr="00051B41">
              <w:rPr>
                <w:sz w:val="26"/>
                <w:szCs w:val="26"/>
              </w:rPr>
              <w:t>60</w:t>
            </w:r>
          </w:p>
        </w:tc>
      </w:tr>
      <w:tr w:rsidR="002A65A6" w:rsidRPr="00051B41" w:rsidTr="00A27A01">
        <w:tc>
          <w:tcPr>
            <w:tcW w:w="851" w:type="pct"/>
            <w:vAlign w:val="center"/>
          </w:tcPr>
          <w:p w:rsidR="002A65A6" w:rsidRPr="00051B41" w:rsidRDefault="002A65A6" w:rsidP="002A65A6">
            <w:pPr>
              <w:ind w:firstLine="142"/>
              <w:jc w:val="center"/>
              <w:rPr>
                <w:sz w:val="26"/>
                <w:szCs w:val="26"/>
              </w:rPr>
            </w:pPr>
            <w:r w:rsidRPr="00051B41">
              <w:rPr>
                <w:sz w:val="26"/>
                <w:szCs w:val="26"/>
              </w:rPr>
              <w:t>Деловое управление (4.1)</w:t>
            </w:r>
          </w:p>
        </w:tc>
        <w:tc>
          <w:tcPr>
            <w:tcW w:w="1007" w:type="pct"/>
            <w:vAlign w:val="center"/>
          </w:tcPr>
          <w:p w:rsidR="002A65A6" w:rsidRPr="00051B41" w:rsidRDefault="002A65A6" w:rsidP="002A65A6">
            <w:pPr>
              <w:ind w:firstLine="318"/>
              <w:rPr>
                <w:sz w:val="26"/>
                <w:szCs w:val="26"/>
              </w:rPr>
            </w:pPr>
            <w:r w:rsidRPr="00051B41">
              <w:rPr>
                <w:sz w:val="26"/>
                <w:szCs w:val="26"/>
              </w:rPr>
              <w:t>Минимальный размер земельного участка – 0,06 га.</w:t>
            </w:r>
          </w:p>
        </w:tc>
        <w:tc>
          <w:tcPr>
            <w:tcW w:w="1390" w:type="pct"/>
            <w:vAlign w:val="center"/>
          </w:tcPr>
          <w:p w:rsidR="002A65A6" w:rsidRPr="00051B41" w:rsidRDefault="002A65A6" w:rsidP="002A65A6">
            <w:pPr>
              <w:jc w:val="center"/>
              <w:rPr>
                <w:sz w:val="26"/>
                <w:szCs w:val="26"/>
              </w:rPr>
            </w:pPr>
            <w:r w:rsidRPr="00051B41">
              <w:rPr>
                <w:rFonts w:eastAsia="SimSun"/>
                <w:sz w:val="26"/>
                <w:szCs w:val="26"/>
                <w:lang w:eastAsia="ar-SA"/>
              </w:rPr>
              <w:t>Минимальный отступ от границы земельного участка (красной линии) – 3 м.</w:t>
            </w:r>
          </w:p>
        </w:tc>
        <w:tc>
          <w:tcPr>
            <w:tcW w:w="665" w:type="pct"/>
            <w:vAlign w:val="center"/>
          </w:tcPr>
          <w:p w:rsidR="002A65A6" w:rsidRPr="00051B41" w:rsidRDefault="002A65A6" w:rsidP="002A65A6">
            <w:pPr>
              <w:jc w:val="center"/>
              <w:rPr>
                <w:sz w:val="26"/>
                <w:szCs w:val="26"/>
              </w:rPr>
            </w:pPr>
            <w:r w:rsidRPr="00051B41">
              <w:rPr>
                <w:sz w:val="26"/>
                <w:szCs w:val="26"/>
              </w:rPr>
              <w:t>3 надземных этажа</w:t>
            </w:r>
          </w:p>
        </w:tc>
        <w:tc>
          <w:tcPr>
            <w:tcW w:w="1087" w:type="pct"/>
            <w:vAlign w:val="center"/>
          </w:tcPr>
          <w:p w:rsidR="002A65A6" w:rsidRPr="00051B41" w:rsidRDefault="002A65A6" w:rsidP="002A65A6">
            <w:pPr>
              <w:jc w:val="center"/>
              <w:rPr>
                <w:sz w:val="26"/>
                <w:szCs w:val="26"/>
              </w:rPr>
            </w:pPr>
            <w:r w:rsidRPr="00051B41">
              <w:rPr>
                <w:sz w:val="26"/>
                <w:szCs w:val="26"/>
              </w:rPr>
              <w:t>60</w:t>
            </w:r>
          </w:p>
        </w:tc>
      </w:tr>
      <w:tr w:rsidR="002A65A6" w:rsidRPr="00051B41" w:rsidTr="00A27A01">
        <w:tc>
          <w:tcPr>
            <w:tcW w:w="851" w:type="pct"/>
            <w:vAlign w:val="center"/>
          </w:tcPr>
          <w:p w:rsidR="002A65A6" w:rsidRPr="00051B41" w:rsidRDefault="002A65A6" w:rsidP="002A65A6">
            <w:pPr>
              <w:ind w:firstLine="142"/>
              <w:jc w:val="center"/>
              <w:rPr>
                <w:sz w:val="26"/>
                <w:szCs w:val="26"/>
              </w:rPr>
            </w:pPr>
            <w:r w:rsidRPr="00051B41">
              <w:rPr>
                <w:sz w:val="26"/>
                <w:szCs w:val="26"/>
              </w:rPr>
              <w:t>Развлечения (4.8)</w:t>
            </w:r>
          </w:p>
        </w:tc>
        <w:tc>
          <w:tcPr>
            <w:tcW w:w="1007" w:type="pct"/>
            <w:vAlign w:val="center"/>
          </w:tcPr>
          <w:p w:rsidR="002A65A6" w:rsidRPr="00051B41" w:rsidRDefault="002A65A6" w:rsidP="002A65A6">
            <w:pPr>
              <w:ind w:firstLine="318"/>
              <w:rPr>
                <w:sz w:val="26"/>
                <w:szCs w:val="26"/>
              </w:rPr>
            </w:pPr>
            <w:r w:rsidRPr="00051B41">
              <w:rPr>
                <w:sz w:val="26"/>
                <w:szCs w:val="26"/>
              </w:rPr>
              <w:t>Минимальный размер земельного участка – 0,06 га.</w:t>
            </w:r>
          </w:p>
        </w:tc>
        <w:tc>
          <w:tcPr>
            <w:tcW w:w="1390" w:type="pct"/>
            <w:vAlign w:val="center"/>
          </w:tcPr>
          <w:p w:rsidR="002A65A6" w:rsidRPr="00051B41" w:rsidRDefault="002A65A6" w:rsidP="002A65A6">
            <w:pPr>
              <w:jc w:val="center"/>
              <w:rPr>
                <w:sz w:val="26"/>
                <w:szCs w:val="26"/>
              </w:rPr>
            </w:pPr>
            <w:r w:rsidRPr="00051B41">
              <w:rPr>
                <w:rFonts w:eastAsia="SimSun"/>
                <w:sz w:val="26"/>
                <w:szCs w:val="26"/>
                <w:lang w:eastAsia="ar-SA"/>
              </w:rPr>
              <w:t>Минимальный отступ от границы земельного участка (красной линии) – 3 м.</w:t>
            </w:r>
          </w:p>
        </w:tc>
        <w:tc>
          <w:tcPr>
            <w:tcW w:w="665" w:type="pct"/>
            <w:vAlign w:val="center"/>
          </w:tcPr>
          <w:p w:rsidR="002A65A6" w:rsidRPr="00051B41" w:rsidRDefault="002A65A6" w:rsidP="002A65A6">
            <w:pPr>
              <w:jc w:val="center"/>
              <w:rPr>
                <w:sz w:val="26"/>
                <w:szCs w:val="26"/>
              </w:rPr>
            </w:pPr>
            <w:r w:rsidRPr="00051B41">
              <w:rPr>
                <w:sz w:val="26"/>
                <w:szCs w:val="26"/>
              </w:rPr>
              <w:t>3 надземных этажа</w:t>
            </w:r>
          </w:p>
        </w:tc>
        <w:tc>
          <w:tcPr>
            <w:tcW w:w="1087" w:type="pct"/>
            <w:vAlign w:val="center"/>
          </w:tcPr>
          <w:p w:rsidR="002A65A6" w:rsidRPr="00051B41" w:rsidRDefault="002A65A6" w:rsidP="002A65A6">
            <w:pPr>
              <w:jc w:val="center"/>
              <w:rPr>
                <w:sz w:val="26"/>
                <w:szCs w:val="26"/>
              </w:rPr>
            </w:pPr>
            <w:r w:rsidRPr="00051B41">
              <w:rPr>
                <w:sz w:val="26"/>
                <w:szCs w:val="26"/>
              </w:rPr>
              <w:t>60</w:t>
            </w:r>
          </w:p>
        </w:tc>
      </w:tr>
      <w:tr w:rsidR="002A65A6" w:rsidRPr="00051B41" w:rsidTr="00A27A01">
        <w:tc>
          <w:tcPr>
            <w:tcW w:w="851" w:type="pct"/>
            <w:vAlign w:val="center"/>
          </w:tcPr>
          <w:p w:rsidR="002A65A6" w:rsidRPr="00051B41" w:rsidRDefault="002A65A6" w:rsidP="002A65A6">
            <w:pPr>
              <w:jc w:val="center"/>
              <w:rPr>
                <w:sz w:val="26"/>
                <w:szCs w:val="26"/>
              </w:rPr>
            </w:pPr>
            <w:r w:rsidRPr="00051B41">
              <w:rPr>
                <w:sz w:val="26"/>
                <w:szCs w:val="26"/>
              </w:rPr>
              <w:t>Магазины (4.4)</w:t>
            </w:r>
          </w:p>
        </w:tc>
        <w:tc>
          <w:tcPr>
            <w:tcW w:w="1007" w:type="pct"/>
            <w:vAlign w:val="center"/>
          </w:tcPr>
          <w:p w:rsidR="002A65A6" w:rsidRPr="00051B41" w:rsidRDefault="002A65A6" w:rsidP="002A65A6">
            <w:pPr>
              <w:rPr>
                <w:sz w:val="26"/>
                <w:szCs w:val="26"/>
              </w:rPr>
            </w:pPr>
            <w:r w:rsidRPr="00051B41">
              <w:rPr>
                <w:sz w:val="26"/>
                <w:szCs w:val="26"/>
              </w:rPr>
              <w:t xml:space="preserve">Минимальный размер земельного участка </w:t>
            </w:r>
            <w:r w:rsidRPr="00051B41">
              <w:rPr>
                <w:sz w:val="26"/>
                <w:szCs w:val="26"/>
              </w:rPr>
              <w:lastRenderedPageBreak/>
              <w:t>0,05 га</w:t>
            </w:r>
          </w:p>
        </w:tc>
        <w:tc>
          <w:tcPr>
            <w:tcW w:w="1390" w:type="pct"/>
            <w:vAlign w:val="center"/>
          </w:tcPr>
          <w:p w:rsidR="002A65A6" w:rsidRPr="00051B41" w:rsidRDefault="002A65A6" w:rsidP="002A65A6">
            <w:pPr>
              <w:ind w:firstLine="306"/>
              <w:rPr>
                <w:rFonts w:eastAsia="SimSun"/>
                <w:sz w:val="26"/>
                <w:szCs w:val="26"/>
                <w:lang w:eastAsia="ar-SA"/>
              </w:rPr>
            </w:pPr>
            <w:r w:rsidRPr="00051B41">
              <w:rPr>
                <w:rFonts w:eastAsia="SimSun"/>
                <w:sz w:val="26"/>
                <w:szCs w:val="26"/>
                <w:lang w:eastAsia="ar-SA"/>
              </w:rPr>
              <w:lastRenderedPageBreak/>
              <w:t xml:space="preserve">Минимальный отступ от границы земельного участка </w:t>
            </w:r>
            <w:r w:rsidRPr="00051B41">
              <w:rPr>
                <w:rFonts w:eastAsia="SimSun"/>
                <w:sz w:val="26"/>
                <w:szCs w:val="26"/>
                <w:lang w:eastAsia="ar-SA"/>
              </w:rPr>
              <w:lastRenderedPageBreak/>
              <w:t>(красной линии) – 3 м.</w:t>
            </w:r>
          </w:p>
        </w:tc>
        <w:tc>
          <w:tcPr>
            <w:tcW w:w="665" w:type="pct"/>
            <w:vAlign w:val="center"/>
          </w:tcPr>
          <w:p w:rsidR="002A65A6" w:rsidRPr="00051B41" w:rsidRDefault="002A65A6" w:rsidP="002A65A6">
            <w:pPr>
              <w:jc w:val="center"/>
              <w:rPr>
                <w:sz w:val="26"/>
                <w:szCs w:val="26"/>
              </w:rPr>
            </w:pPr>
            <w:r w:rsidRPr="00051B41">
              <w:rPr>
                <w:sz w:val="26"/>
                <w:szCs w:val="26"/>
              </w:rPr>
              <w:lastRenderedPageBreak/>
              <w:t>3 надземных этажа</w:t>
            </w:r>
          </w:p>
        </w:tc>
        <w:tc>
          <w:tcPr>
            <w:tcW w:w="1087" w:type="pct"/>
            <w:vAlign w:val="center"/>
          </w:tcPr>
          <w:p w:rsidR="002A65A6" w:rsidRPr="00051B41" w:rsidRDefault="002A65A6" w:rsidP="002A65A6">
            <w:pPr>
              <w:jc w:val="center"/>
              <w:rPr>
                <w:sz w:val="26"/>
                <w:szCs w:val="26"/>
              </w:rPr>
            </w:pPr>
            <w:r w:rsidRPr="00051B41">
              <w:rPr>
                <w:sz w:val="26"/>
                <w:szCs w:val="26"/>
              </w:rPr>
              <w:t>60</w:t>
            </w:r>
          </w:p>
        </w:tc>
      </w:tr>
      <w:tr w:rsidR="002A65A6" w:rsidRPr="00051B41" w:rsidTr="00A27A01">
        <w:tc>
          <w:tcPr>
            <w:tcW w:w="851" w:type="pct"/>
            <w:vAlign w:val="center"/>
          </w:tcPr>
          <w:p w:rsidR="002A65A6" w:rsidRPr="00051B41" w:rsidRDefault="002A65A6" w:rsidP="002A65A6">
            <w:pPr>
              <w:widowControl/>
              <w:ind w:firstLine="426"/>
              <w:jc w:val="center"/>
              <w:rPr>
                <w:sz w:val="26"/>
                <w:szCs w:val="26"/>
              </w:rPr>
            </w:pPr>
            <w:r w:rsidRPr="00051B41">
              <w:rPr>
                <w:sz w:val="26"/>
                <w:szCs w:val="26"/>
              </w:rPr>
              <w:t>Банковская и страховая деятельность (4.5)</w:t>
            </w:r>
          </w:p>
        </w:tc>
        <w:tc>
          <w:tcPr>
            <w:tcW w:w="1007" w:type="pct"/>
            <w:vAlign w:val="center"/>
          </w:tcPr>
          <w:p w:rsidR="002A65A6" w:rsidRPr="00051B41" w:rsidRDefault="002A65A6" w:rsidP="002A65A6">
            <w:pPr>
              <w:ind w:firstLine="318"/>
              <w:rPr>
                <w:sz w:val="26"/>
                <w:szCs w:val="26"/>
              </w:rPr>
            </w:pPr>
            <w:r w:rsidRPr="00051B41">
              <w:rPr>
                <w:sz w:val="26"/>
                <w:szCs w:val="26"/>
              </w:rPr>
              <w:t>Минимальный размер земельного участка – 0,06 га.</w:t>
            </w:r>
          </w:p>
        </w:tc>
        <w:tc>
          <w:tcPr>
            <w:tcW w:w="1390" w:type="pct"/>
            <w:vAlign w:val="center"/>
          </w:tcPr>
          <w:p w:rsidR="002A65A6" w:rsidRPr="00051B41" w:rsidRDefault="002A65A6" w:rsidP="002A65A6">
            <w:pPr>
              <w:jc w:val="center"/>
              <w:rPr>
                <w:sz w:val="26"/>
                <w:szCs w:val="26"/>
              </w:rPr>
            </w:pPr>
            <w:r w:rsidRPr="00051B41">
              <w:rPr>
                <w:rFonts w:eastAsia="SimSun"/>
                <w:sz w:val="26"/>
                <w:szCs w:val="26"/>
                <w:lang w:eastAsia="ar-SA"/>
              </w:rPr>
              <w:t>Минимальный отступ от границы земельного участка (красной линии) – 3 м.</w:t>
            </w:r>
          </w:p>
        </w:tc>
        <w:tc>
          <w:tcPr>
            <w:tcW w:w="665" w:type="pct"/>
            <w:vAlign w:val="center"/>
          </w:tcPr>
          <w:p w:rsidR="002A65A6" w:rsidRPr="00051B41" w:rsidRDefault="002A65A6" w:rsidP="002A65A6">
            <w:pPr>
              <w:jc w:val="center"/>
              <w:rPr>
                <w:sz w:val="26"/>
                <w:szCs w:val="26"/>
              </w:rPr>
            </w:pPr>
            <w:r w:rsidRPr="00051B41">
              <w:rPr>
                <w:sz w:val="26"/>
                <w:szCs w:val="26"/>
              </w:rPr>
              <w:t>3 надземных этажа</w:t>
            </w:r>
          </w:p>
        </w:tc>
        <w:tc>
          <w:tcPr>
            <w:tcW w:w="1087" w:type="pct"/>
            <w:vAlign w:val="center"/>
          </w:tcPr>
          <w:p w:rsidR="002A65A6" w:rsidRPr="00051B41" w:rsidRDefault="002A65A6" w:rsidP="002A65A6">
            <w:pPr>
              <w:jc w:val="center"/>
              <w:rPr>
                <w:sz w:val="26"/>
                <w:szCs w:val="26"/>
              </w:rPr>
            </w:pPr>
            <w:r w:rsidRPr="00051B41">
              <w:rPr>
                <w:sz w:val="26"/>
                <w:szCs w:val="26"/>
              </w:rPr>
              <w:t>60</w:t>
            </w:r>
          </w:p>
        </w:tc>
      </w:tr>
      <w:tr w:rsidR="002A65A6" w:rsidRPr="00051B41" w:rsidTr="00A27A01">
        <w:tc>
          <w:tcPr>
            <w:tcW w:w="851" w:type="pct"/>
            <w:vAlign w:val="center"/>
          </w:tcPr>
          <w:p w:rsidR="002A65A6" w:rsidRPr="00051B41" w:rsidRDefault="002A65A6" w:rsidP="002A65A6">
            <w:pPr>
              <w:ind w:firstLine="142"/>
              <w:jc w:val="center"/>
              <w:rPr>
                <w:sz w:val="26"/>
                <w:szCs w:val="26"/>
              </w:rPr>
            </w:pPr>
            <w:r w:rsidRPr="00051B41">
              <w:rPr>
                <w:sz w:val="26"/>
                <w:szCs w:val="26"/>
              </w:rPr>
              <w:t>Общественное питание (4.6)</w:t>
            </w:r>
          </w:p>
        </w:tc>
        <w:tc>
          <w:tcPr>
            <w:tcW w:w="1007" w:type="pct"/>
            <w:vAlign w:val="center"/>
          </w:tcPr>
          <w:p w:rsidR="002A65A6" w:rsidRPr="00051B41" w:rsidRDefault="002A65A6" w:rsidP="002A65A6">
            <w:pPr>
              <w:ind w:firstLine="318"/>
              <w:rPr>
                <w:sz w:val="26"/>
                <w:szCs w:val="26"/>
              </w:rPr>
            </w:pPr>
            <w:r w:rsidRPr="00051B41">
              <w:rPr>
                <w:sz w:val="26"/>
                <w:szCs w:val="26"/>
              </w:rPr>
              <w:t>Минимальный размер земельного участка – 0,06 га.</w:t>
            </w:r>
          </w:p>
        </w:tc>
        <w:tc>
          <w:tcPr>
            <w:tcW w:w="1390" w:type="pct"/>
            <w:vAlign w:val="center"/>
          </w:tcPr>
          <w:p w:rsidR="002A65A6" w:rsidRPr="00051B41" w:rsidRDefault="002A65A6" w:rsidP="002A65A6">
            <w:pPr>
              <w:jc w:val="center"/>
              <w:rPr>
                <w:sz w:val="26"/>
                <w:szCs w:val="26"/>
              </w:rPr>
            </w:pPr>
            <w:r w:rsidRPr="00051B41">
              <w:rPr>
                <w:rFonts w:eastAsia="SimSun"/>
                <w:sz w:val="26"/>
                <w:szCs w:val="26"/>
                <w:lang w:eastAsia="ar-SA"/>
              </w:rPr>
              <w:t>Минимальный отступ от границы земельного участка (красной линии) – 3 м.</w:t>
            </w:r>
          </w:p>
        </w:tc>
        <w:tc>
          <w:tcPr>
            <w:tcW w:w="665" w:type="pct"/>
            <w:vAlign w:val="center"/>
          </w:tcPr>
          <w:p w:rsidR="002A65A6" w:rsidRPr="00051B41" w:rsidRDefault="002A65A6" w:rsidP="002A65A6">
            <w:pPr>
              <w:jc w:val="center"/>
              <w:rPr>
                <w:sz w:val="26"/>
                <w:szCs w:val="26"/>
              </w:rPr>
            </w:pPr>
            <w:r w:rsidRPr="00051B41">
              <w:rPr>
                <w:sz w:val="26"/>
                <w:szCs w:val="26"/>
              </w:rPr>
              <w:t>3 надземных этажа</w:t>
            </w:r>
          </w:p>
        </w:tc>
        <w:tc>
          <w:tcPr>
            <w:tcW w:w="1087" w:type="pct"/>
            <w:vAlign w:val="center"/>
          </w:tcPr>
          <w:p w:rsidR="002A65A6" w:rsidRPr="00051B41" w:rsidRDefault="002A65A6" w:rsidP="002A65A6">
            <w:pPr>
              <w:jc w:val="center"/>
              <w:rPr>
                <w:sz w:val="26"/>
                <w:szCs w:val="26"/>
              </w:rPr>
            </w:pPr>
            <w:r w:rsidRPr="00051B41">
              <w:rPr>
                <w:sz w:val="26"/>
                <w:szCs w:val="26"/>
              </w:rPr>
              <w:t>60</w:t>
            </w:r>
          </w:p>
        </w:tc>
      </w:tr>
      <w:tr w:rsidR="002A65A6" w:rsidRPr="00051B41" w:rsidTr="00A27A01">
        <w:tc>
          <w:tcPr>
            <w:tcW w:w="851" w:type="pct"/>
            <w:vAlign w:val="center"/>
          </w:tcPr>
          <w:p w:rsidR="002A65A6" w:rsidRPr="00051B41" w:rsidRDefault="002A65A6" w:rsidP="002A65A6">
            <w:pPr>
              <w:ind w:firstLine="426"/>
              <w:jc w:val="center"/>
              <w:rPr>
                <w:sz w:val="26"/>
                <w:szCs w:val="26"/>
              </w:rPr>
            </w:pPr>
            <w:r w:rsidRPr="00051B41">
              <w:rPr>
                <w:sz w:val="26"/>
                <w:szCs w:val="26"/>
              </w:rPr>
              <w:t>Общественное управление (3.8)</w:t>
            </w:r>
          </w:p>
        </w:tc>
        <w:tc>
          <w:tcPr>
            <w:tcW w:w="1007" w:type="pct"/>
            <w:vAlign w:val="center"/>
          </w:tcPr>
          <w:p w:rsidR="002A65A6" w:rsidRPr="00051B41" w:rsidRDefault="002A65A6" w:rsidP="002A65A6">
            <w:pPr>
              <w:ind w:firstLine="318"/>
              <w:rPr>
                <w:sz w:val="26"/>
                <w:szCs w:val="26"/>
              </w:rPr>
            </w:pPr>
            <w:r w:rsidRPr="00051B41">
              <w:rPr>
                <w:sz w:val="26"/>
                <w:szCs w:val="26"/>
              </w:rPr>
              <w:t>Минимальный размер земельного участка – 0,06 га.</w:t>
            </w:r>
          </w:p>
        </w:tc>
        <w:tc>
          <w:tcPr>
            <w:tcW w:w="1390" w:type="pct"/>
            <w:vAlign w:val="center"/>
          </w:tcPr>
          <w:p w:rsidR="002A65A6" w:rsidRPr="00051B41" w:rsidRDefault="002A65A6" w:rsidP="002A65A6">
            <w:pPr>
              <w:jc w:val="center"/>
              <w:rPr>
                <w:sz w:val="26"/>
                <w:szCs w:val="26"/>
              </w:rPr>
            </w:pPr>
            <w:r w:rsidRPr="00051B41">
              <w:rPr>
                <w:rFonts w:eastAsia="SimSun"/>
                <w:sz w:val="26"/>
                <w:szCs w:val="26"/>
                <w:lang w:eastAsia="ar-SA"/>
              </w:rPr>
              <w:t>Минимальный отступ от границы земельного участка (красной линии) – 3 м.</w:t>
            </w:r>
          </w:p>
        </w:tc>
        <w:tc>
          <w:tcPr>
            <w:tcW w:w="665" w:type="pct"/>
            <w:vAlign w:val="center"/>
          </w:tcPr>
          <w:p w:rsidR="002A65A6" w:rsidRPr="00051B41" w:rsidRDefault="002A65A6" w:rsidP="002A65A6">
            <w:pPr>
              <w:jc w:val="center"/>
              <w:rPr>
                <w:sz w:val="26"/>
                <w:szCs w:val="26"/>
              </w:rPr>
            </w:pPr>
            <w:r w:rsidRPr="00051B41">
              <w:rPr>
                <w:sz w:val="26"/>
                <w:szCs w:val="26"/>
              </w:rPr>
              <w:t>3 надземных этажа</w:t>
            </w:r>
          </w:p>
        </w:tc>
        <w:tc>
          <w:tcPr>
            <w:tcW w:w="1087" w:type="pct"/>
            <w:vAlign w:val="center"/>
          </w:tcPr>
          <w:p w:rsidR="002A65A6" w:rsidRPr="00051B41" w:rsidRDefault="002A65A6" w:rsidP="002A65A6">
            <w:pPr>
              <w:jc w:val="center"/>
              <w:rPr>
                <w:sz w:val="26"/>
                <w:szCs w:val="26"/>
              </w:rPr>
            </w:pPr>
            <w:r w:rsidRPr="00051B41">
              <w:rPr>
                <w:sz w:val="26"/>
                <w:szCs w:val="26"/>
              </w:rPr>
              <w:t>60</w:t>
            </w:r>
          </w:p>
        </w:tc>
      </w:tr>
      <w:tr w:rsidR="002A65A6" w:rsidRPr="00051B41" w:rsidTr="00A27A01">
        <w:tc>
          <w:tcPr>
            <w:tcW w:w="5000" w:type="pct"/>
            <w:gridSpan w:val="5"/>
            <w:vAlign w:val="center"/>
          </w:tcPr>
          <w:p w:rsidR="002A65A6" w:rsidRPr="00051B41" w:rsidRDefault="002A65A6" w:rsidP="002A65A6">
            <w:pPr>
              <w:spacing w:before="60" w:after="60"/>
              <w:jc w:val="center"/>
              <w:rPr>
                <w:b/>
                <w:sz w:val="26"/>
                <w:szCs w:val="26"/>
              </w:rPr>
            </w:pPr>
            <w:r w:rsidRPr="00051B41">
              <w:rPr>
                <w:b/>
                <w:sz w:val="26"/>
                <w:szCs w:val="26"/>
              </w:rPr>
              <w:t>Вспомогательные виды разрешенного использования</w:t>
            </w:r>
          </w:p>
        </w:tc>
      </w:tr>
      <w:tr w:rsidR="002A65A6" w:rsidRPr="00051B41" w:rsidTr="00A27A01">
        <w:tc>
          <w:tcPr>
            <w:tcW w:w="851" w:type="pct"/>
            <w:vAlign w:val="center"/>
          </w:tcPr>
          <w:p w:rsidR="002A65A6" w:rsidRPr="00051B41" w:rsidRDefault="002A65A6" w:rsidP="002A65A6">
            <w:pPr>
              <w:jc w:val="center"/>
              <w:rPr>
                <w:sz w:val="26"/>
                <w:szCs w:val="26"/>
              </w:rPr>
            </w:pPr>
            <w:r w:rsidRPr="00051B41">
              <w:rPr>
                <w:sz w:val="26"/>
                <w:szCs w:val="26"/>
              </w:rPr>
              <w:t>Коммунальное обслуживание (3.1)</w:t>
            </w:r>
          </w:p>
        </w:tc>
        <w:tc>
          <w:tcPr>
            <w:tcW w:w="2397" w:type="pct"/>
            <w:gridSpan w:val="2"/>
            <w:vAlign w:val="center"/>
          </w:tcPr>
          <w:p w:rsidR="002A65A6" w:rsidRPr="00051B41" w:rsidRDefault="002A65A6" w:rsidP="002A65A6">
            <w:pPr>
              <w:jc w:val="center"/>
              <w:rPr>
                <w:sz w:val="26"/>
                <w:szCs w:val="26"/>
              </w:rPr>
            </w:pPr>
            <w:r w:rsidRPr="00051B41">
              <w:rPr>
                <w:sz w:val="26"/>
                <w:szCs w:val="26"/>
              </w:rPr>
              <w:t>Не подлежат установлению</w:t>
            </w:r>
          </w:p>
        </w:tc>
        <w:tc>
          <w:tcPr>
            <w:tcW w:w="665" w:type="pct"/>
            <w:vAlign w:val="center"/>
          </w:tcPr>
          <w:p w:rsidR="002A65A6" w:rsidRPr="00051B41" w:rsidRDefault="002A65A6" w:rsidP="002A65A6">
            <w:pPr>
              <w:jc w:val="center"/>
              <w:rPr>
                <w:sz w:val="26"/>
                <w:szCs w:val="26"/>
              </w:rPr>
            </w:pPr>
            <w:r w:rsidRPr="00051B41">
              <w:rPr>
                <w:sz w:val="26"/>
                <w:szCs w:val="26"/>
              </w:rPr>
              <w:t>2 надземных этажа</w:t>
            </w:r>
          </w:p>
        </w:tc>
        <w:tc>
          <w:tcPr>
            <w:tcW w:w="1087" w:type="pct"/>
            <w:vAlign w:val="center"/>
          </w:tcPr>
          <w:p w:rsidR="002A65A6" w:rsidRPr="00051B41" w:rsidRDefault="002A65A6" w:rsidP="002A65A6">
            <w:pPr>
              <w:jc w:val="center"/>
              <w:rPr>
                <w:sz w:val="26"/>
                <w:szCs w:val="26"/>
              </w:rPr>
            </w:pPr>
            <w:r w:rsidRPr="00051B41">
              <w:rPr>
                <w:sz w:val="26"/>
                <w:szCs w:val="26"/>
              </w:rPr>
              <w:t>100</w:t>
            </w:r>
          </w:p>
        </w:tc>
      </w:tr>
      <w:tr w:rsidR="002A65A6" w:rsidRPr="00051B41" w:rsidTr="00A27A01">
        <w:tc>
          <w:tcPr>
            <w:tcW w:w="851" w:type="pct"/>
            <w:vAlign w:val="center"/>
          </w:tcPr>
          <w:p w:rsidR="002A65A6" w:rsidRPr="00051B41" w:rsidRDefault="002A65A6" w:rsidP="002A65A6">
            <w:pPr>
              <w:jc w:val="center"/>
              <w:rPr>
                <w:sz w:val="26"/>
                <w:szCs w:val="26"/>
              </w:rPr>
            </w:pPr>
            <w:r w:rsidRPr="00051B41">
              <w:rPr>
                <w:sz w:val="26"/>
                <w:szCs w:val="26"/>
              </w:rPr>
              <w:t>Обслуживание автотранспорта (4.9)</w:t>
            </w:r>
          </w:p>
        </w:tc>
        <w:tc>
          <w:tcPr>
            <w:tcW w:w="2397" w:type="pct"/>
            <w:gridSpan w:val="2"/>
            <w:vAlign w:val="center"/>
          </w:tcPr>
          <w:p w:rsidR="002A65A6" w:rsidRPr="00051B41" w:rsidRDefault="002A65A6" w:rsidP="002A65A6">
            <w:pPr>
              <w:jc w:val="center"/>
              <w:rPr>
                <w:sz w:val="26"/>
                <w:szCs w:val="26"/>
              </w:rPr>
            </w:pPr>
            <w:r w:rsidRPr="00051B41">
              <w:rPr>
                <w:sz w:val="26"/>
                <w:szCs w:val="26"/>
              </w:rPr>
              <w:t>Не подлежат установлению</w:t>
            </w:r>
          </w:p>
        </w:tc>
        <w:tc>
          <w:tcPr>
            <w:tcW w:w="665" w:type="pct"/>
            <w:vAlign w:val="center"/>
          </w:tcPr>
          <w:p w:rsidR="002A65A6" w:rsidRPr="00051B41" w:rsidRDefault="002A65A6" w:rsidP="002A65A6">
            <w:pPr>
              <w:jc w:val="center"/>
              <w:rPr>
                <w:sz w:val="26"/>
                <w:szCs w:val="26"/>
              </w:rPr>
            </w:pPr>
            <w:r w:rsidRPr="00051B41">
              <w:rPr>
                <w:sz w:val="26"/>
                <w:szCs w:val="26"/>
              </w:rPr>
              <w:t>2 надземных этажа</w:t>
            </w:r>
          </w:p>
        </w:tc>
        <w:tc>
          <w:tcPr>
            <w:tcW w:w="1087" w:type="pct"/>
            <w:vAlign w:val="center"/>
          </w:tcPr>
          <w:p w:rsidR="002A65A6" w:rsidRPr="00051B41" w:rsidRDefault="002A65A6" w:rsidP="002A65A6">
            <w:pPr>
              <w:jc w:val="center"/>
              <w:rPr>
                <w:sz w:val="26"/>
                <w:szCs w:val="26"/>
              </w:rPr>
            </w:pPr>
            <w:r w:rsidRPr="00051B41">
              <w:rPr>
                <w:sz w:val="26"/>
                <w:szCs w:val="26"/>
              </w:rPr>
              <w:t>100</w:t>
            </w:r>
          </w:p>
        </w:tc>
      </w:tr>
      <w:tr w:rsidR="002A65A6" w:rsidRPr="00051B41" w:rsidTr="00A27A01">
        <w:tc>
          <w:tcPr>
            <w:tcW w:w="851" w:type="pct"/>
            <w:vAlign w:val="center"/>
          </w:tcPr>
          <w:p w:rsidR="002A65A6" w:rsidRPr="00051B41" w:rsidRDefault="002A65A6" w:rsidP="002A65A6">
            <w:pPr>
              <w:jc w:val="center"/>
              <w:rPr>
                <w:sz w:val="26"/>
                <w:szCs w:val="26"/>
              </w:rPr>
            </w:pPr>
            <w:r w:rsidRPr="00051B41">
              <w:rPr>
                <w:sz w:val="26"/>
                <w:szCs w:val="26"/>
              </w:rPr>
              <w:t>Земельные участки (территории) общего пользования (12.0)</w:t>
            </w:r>
          </w:p>
        </w:tc>
        <w:tc>
          <w:tcPr>
            <w:tcW w:w="4149" w:type="pct"/>
            <w:gridSpan w:val="4"/>
            <w:vAlign w:val="center"/>
          </w:tcPr>
          <w:p w:rsidR="002A65A6" w:rsidRPr="00051B41" w:rsidRDefault="002A65A6" w:rsidP="002A65A6">
            <w:pPr>
              <w:jc w:val="center"/>
              <w:rPr>
                <w:sz w:val="26"/>
                <w:szCs w:val="26"/>
              </w:rPr>
            </w:pPr>
            <w:r w:rsidRPr="00051B41">
              <w:rPr>
                <w:sz w:val="26"/>
                <w:szCs w:val="26"/>
              </w:rPr>
              <w:t>Не подлежат установлению</w:t>
            </w:r>
          </w:p>
        </w:tc>
      </w:tr>
    </w:tbl>
    <w:p w:rsidR="00A6488F" w:rsidRDefault="00A6488F" w:rsidP="0036678B">
      <w:pPr>
        <w:pStyle w:val="4"/>
        <w:rPr>
          <w:rFonts w:ascii="Arial" w:hAnsi="Arial" w:cs="Arial"/>
          <w:sz w:val="26"/>
          <w:szCs w:val="26"/>
        </w:rPr>
      </w:pPr>
      <w:bookmarkStart w:id="282" w:name="_Toc519265396"/>
      <w:bookmarkStart w:id="283" w:name="_Toc520888930"/>
      <w:bookmarkStart w:id="284" w:name="_Toc521570033"/>
    </w:p>
    <w:p w:rsidR="002A65A6" w:rsidRPr="00051B41" w:rsidRDefault="002A65A6" w:rsidP="0036678B">
      <w:pPr>
        <w:pStyle w:val="4"/>
        <w:rPr>
          <w:rFonts w:ascii="Arial" w:hAnsi="Arial" w:cs="Arial"/>
          <w:sz w:val="26"/>
          <w:szCs w:val="26"/>
        </w:rPr>
      </w:pPr>
      <w:r w:rsidRPr="00051B41">
        <w:rPr>
          <w:rFonts w:ascii="Arial" w:hAnsi="Arial" w:cs="Arial"/>
          <w:sz w:val="26"/>
          <w:szCs w:val="26"/>
        </w:rPr>
        <w:t>§2. Общественно-деловые зоны</w:t>
      </w:r>
      <w:bookmarkEnd w:id="282"/>
      <w:bookmarkEnd w:id="283"/>
      <w:r w:rsidRPr="00051B41">
        <w:rPr>
          <w:rFonts w:ascii="Arial" w:hAnsi="Arial" w:cs="Arial"/>
          <w:sz w:val="26"/>
          <w:szCs w:val="26"/>
        </w:rPr>
        <w:t xml:space="preserve"> (О)</w:t>
      </w:r>
      <w:bookmarkEnd w:id="284"/>
    </w:p>
    <w:p w:rsidR="002A65A6" w:rsidRPr="00051B41" w:rsidRDefault="002A65A6" w:rsidP="0036678B">
      <w:pPr>
        <w:pStyle w:val="4"/>
        <w:rPr>
          <w:rFonts w:ascii="Arial" w:hAnsi="Arial" w:cs="Arial"/>
          <w:iCs/>
          <w:sz w:val="26"/>
          <w:szCs w:val="26"/>
        </w:rPr>
      </w:pPr>
      <w:bookmarkStart w:id="285" w:name="_Toc519265397"/>
      <w:bookmarkStart w:id="286" w:name="_Toc520888931"/>
      <w:bookmarkStart w:id="287" w:name="_Toc521570034"/>
      <w:r w:rsidRPr="00051B41">
        <w:rPr>
          <w:rFonts w:ascii="Arial" w:hAnsi="Arial" w:cs="Arial"/>
          <w:sz w:val="26"/>
          <w:szCs w:val="26"/>
        </w:rPr>
        <w:t xml:space="preserve">Статья 26. Зона делового, общественного и коммерческого назначения </w:t>
      </w:r>
      <w:r w:rsidRPr="00051B41">
        <w:rPr>
          <w:rFonts w:ascii="Arial" w:hAnsi="Arial" w:cs="Arial"/>
          <w:iCs/>
          <w:sz w:val="26"/>
          <w:szCs w:val="26"/>
        </w:rPr>
        <w:t>(О-1)</w:t>
      </w:r>
      <w:bookmarkEnd w:id="285"/>
      <w:bookmarkEnd w:id="286"/>
      <w:bookmarkEnd w:id="287"/>
    </w:p>
    <w:p w:rsidR="002A65A6" w:rsidRPr="00051B41" w:rsidRDefault="002A65A6" w:rsidP="002A65A6">
      <w:pPr>
        <w:spacing w:before="120" w:after="120"/>
        <w:jc w:val="center"/>
        <w:rPr>
          <w:b/>
          <w:i/>
          <w:sz w:val="26"/>
          <w:szCs w:val="26"/>
        </w:rPr>
      </w:pPr>
      <w:r w:rsidRPr="00051B41">
        <w:rPr>
          <w:b/>
          <w:i/>
          <w:sz w:val="26"/>
          <w:szCs w:val="26"/>
        </w:rPr>
        <w:t>Основные виды разрешённого использования: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652"/>
        <w:gridCol w:w="7514"/>
        <w:gridCol w:w="3620"/>
      </w:tblGrid>
      <w:tr w:rsidR="002A65A6" w:rsidRPr="00051B41" w:rsidTr="00A27A01">
        <w:trPr>
          <w:trHeight w:val="283"/>
        </w:trPr>
        <w:tc>
          <w:tcPr>
            <w:tcW w:w="1235" w:type="pct"/>
            <w:tcBorders>
              <w:top w:val="single" w:sz="4" w:space="0" w:color="auto"/>
              <w:left w:val="single" w:sz="4" w:space="0" w:color="auto"/>
              <w:bottom w:val="single" w:sz="4" w:space="0" w:color="auto"/>
              <w:right w:val="single" w:sz="4" w:space="0" w:color="auto"/>
            </w:tcBorders>
            <w:vAlign w:val="center"/>
            <w:hideMark/>
          </w:tcPr>
          <w:p w:rsidR="002A65A6" w:rsidRPr="00051B41" w:rsidRDefault="002A65A6" w:rsidP="002A65A6">
            <w:pPr>
              <w:widowControl/>
              <w:autoSpaceDE/>
              <w:autoSpaceDN/>
              <w:adjustRightInd/>
              <w:ind w:firstLine="709"/>
              <w:rPr>
                <w:sz w:val="26"/>
                <w:szCs w:val="26"/>
              </w:rPr>
            </w:pPr>
            <w:r w:rsidRPr="00051B41">
              <w:rPr>
                <w:sz w:val="26"/>
                <w:szCs w:val="26"/>
              </w:rPr>
              <w:t>Наименование вида разрешенного использования земельного участка (код классификатора)</w:t>
            </w:r>
          </w:p>
        </w:tc>
        <w:tc>
          <w:tcPr>
            <w:tcW w:w="2541" w:type="pct"/>
            <w:tcBorders>
              <w:top w:val="single" w:sz="4" w:space="0" w:color="auto"/>
              <w:left w:val="single" w:sz="4" w:space="0" w:color="auto"/>
              <w:bottom w:val="single" w:sz="4" w:space="0" w:color="auto"/>
              <w:right w:val="single" w:sz="4" w:space="0" w:color="auto"/>
            </w:tcBorders>
            <w:vAlign w:val="center"/>
            <w:hideMark/>
          </w:tcPr>
          <w:p w:rsidR="002A65A6" w:rsidRPr="00051B41" w:rsidRDefault="002A65A6" w:rsidP="002A65A6">
            <w:pPr>
              <w:keepLines/>
              <w:jc w:val="center"/>
              <w:rPr>
                <w:sz w:val="26"/>
                <w:szCs w:val="26"/>
              </w:rPr>
            </w:pPr>
            <w:r w:rsidRPr="00051B41">
              <w:rPr>
                <w:sz w:val="26"/>
                <w:szCs w:val="26"/>
              </w:rPr>
              <w:t>Описание вида разрешенного использования</w:t>
            </w:r>
          </w:p>
          <w:p w:rsidR="002A65A6" w:rsidRPr="00051B41" w:rsidRDefault="002A65A6" w:rsidP="002A65A6">
            <w:pPr>
              <w:keepLines/>
              <w:jc w:val="center"/>
              <w:rPr>
                <w:sz w:val="26"/>
                <w:szCs w:val="26"/>
              </w:rPr>
            </w:pPr>
            <w:r w:rsidRPr="00051B41">
              <w:rPr>
                <w:sz w:val="26"/>
                <w:szCs w:val="26"/>
              </w:rPr>
              <w:t>земельного участка</w:t>
            </w:r>
          </w:p>
        </w:tc>
        <w:tc>
          <w:tcPr>
            <w:tcW w:w="1224" w:type="pct"/>
            <w:tcBorders>
              <w:top w:val="single" w:sz="4" w:space="0" w:color="auto"/>
              <w:left w:val="single" w:sz="4" w:space="0" w:color="auto"/>
              <w:bottom w:val="single" w:sz="4" w:space="0" w:color="auto"/>
              <w:right w:val="single" w:sz="4" w:space="0" w:color="auto"/>
            </w:tcBorders>
            <w:vAlign w:val="center"/>
            <w:hideMark/>
          </w:tcPr>
          <w:p w:rsidR="002A65A6" w:rsidRPr="00051B41" w:rsidRDefault="002A65A6" w:rsidP="002A65A6">
            <w:pPr>
              <w:keepLines/>
              <w:jc w:val="center"/>
              <w:rPr>
                <w:sz w:val="26"/>
                <w:szCs w:val="26"/>
              </w:rPr>
            </w:pPr>
            <w:r w:rsidRPr="00051B41">
              <w:rPr>
                <w:sz w:val="26"/>
                <w:szCs w:val="26"/>
              </w:rPr>
              <w:t>Примечания</w:t>
            </w:r>
          </w:p>
        </w:tc>
      </w:tr>
      <w:tr w:rsidR="002A65A6" w:rsidRPr="00051B41" w:rsidTr="00A27A01">
        <w:trPr>
          <w:trHeight w:val="283"/>
        </w:trPr>
        <w:tc>
          <w:tcPr>
            <w:tcW w:w="1235" w:type="pct"/>
            <w:tcBorders>
              <w:top w:val="single" w:sz="4" w:space="0" w:color="auto"/>
              <w:left w:val="single" w:sz="4" w:space="0" w:color="auto"/>
              <w:bottom w:val="single" w:sz="4" w:space="0" w:color="auto"/>
              <w:right w:val="single" w:sz="4" w:space="0" w:color="auto"/>
            </w:tcBorders>
            <w:vAlign w:val="center"/>
          </w:tcPr>
          <w:p w:rsidR="002A65A6" w:rsidRPr="00051B41" w:rsidRDefault="002A65A6" w:rsidP="002A65A6">
            <w:pPr>
              <w:jc w:val="center"/>
              <w:rPr>
                <w:sz w:val="26"/>
                <w:szCs w:val="26"/>
              </w:rPr>
            </w:pPr>
            <w:r w:rsidRPr="00051B41">
              <w:rPr>
                <w:sz w:val="26"/>
                <w:szCs w:val="26"/>
              </w:rPr>
              <w:t>Социальное обслуживание (3.2)</w:t>
            </w:r>
          </w:p>
        </w:tc>
        <w:tc>
          <w:tcPr>
            <w:tcW w:w="2541" w:type="pct"/>
            <w:tcBorders>
              <w:top w:val="single" w:sz="4" w:space="0" w:color="auto"/>
              <w:left w:val="single" w:sz="4" w:space="0" w:color="auto"/>
              <w:bottom w:val="single" w:sz="4" w:space="0" w:color="auto"/>
              <w:right w:val="single" w:sz="4" w:space="0" w:color="auto"/>
            </w:tcBorders>
            <w:vAlign w:val="center"/>
          </w:tcPr>
          <w:p w:rsidR="002A65A6" w:rsidRPr="00051B41" w:rsidRDefault="002A65A6" w:rsidP="002A65A6">
            <w:pPr>
              <w:ind w:firstLine="284"/>
              <w:rPr>
                <w:sz w:val="26"/>
                <w:szCs w:val="26"/>
              </w:rPr>
            </w:pPr>
            <w:r w:rsidRPr="00051B41">
              <w:rPr>
                <w:sz w:val="26"/>
                <w:szCs w:val="26"/>
              </w:rPr>
              <w:t>Размещение объектов капитального строительства, предназначенных для оказания гражданам социальной помощи (службы занятости населения, дома престарелых, дома ребенка, детские дома, пункты питания малоимущих граждан, пункты ночлега для бездомных граждан, службы психологической и бесплатной юридической помощи, социальные, пенсионные и иные службы, в которых осуществляется прием граждан по вопросам оказания социальной помощи и назначения социальных или пенсионных выплат);</w:t>
            </w:r>
          </w:p>
          <w:p w:rsidR="002A65A6" w:rsidRPr="00051B41" w:rsidRDefault="002A65A6" w:rsidP="002A65A6">
            <w:pPr>
              <w:ind w:firstLine="284"/>
              <w:rPr>
                <w:sz w:val="26"/>
                <w:szCs w:val="26"/>
              </w:rPr>
            </w:pPr>
            <w:r w:rsidRPr="00051B41">
              <w:rPr>
                <w:sz w:val="26"/>
                <w:szCs w:val="26"/>
              </w:rPr>
              <w:t>размещение объектов капитального строительства для размещения отделений почты и телеграфа;</w:t>
            </w:r>
          </w:p>
          <w:p w:rsidR="002A65A6" w:rsidRPr="00051B41" w:rsidRDefault="002A65A6" w:rsidP="002A65A6">
            <w:pPr>
              <w:ind w:firstLine="284"/>
              <w:rPr>
                <w:sz w:val="26"/>
                <w:szCs w:val="26"/>
              </w:rPr>
            </w:pPr>
            <w:r w:rsidRPr="00051B41">
              <w:rPr>
                <w:sz w:val="26"/>
                <w:szCs w:val="26"/>
              </w:rPr>
              <w:t>размещение объектов капитального строительства для размещения общественных некоммерческих организаций: благотворительных организаций, клубов по интересам</w:t>
            </w:r>
          </w:p>
        </w:tc>
        <w:tc>
          <w:tcPr>
            <w:tcW w:w="1224" w:type="pct"/>
            <w:tcBorders>
              <w:top w:val="single" w:sz="4" w:space="0" w:color="auto"/>
              <w:left w:val="single" w:sz="4" w:space="0" w:color="auto"/>
              <w:bottom w:val="single" w:sz="4" w:space="0" w:color="auto"/>
              <w:right w:val="single" w:sz="4" w:space="0" w:color="auto"/>
            </w:tcBorders>
            <w:vAlign w:val="center"/>
          </w:tcPr>
          <w:p w:rsidR="002A65A6" w:rsidRPr="00051B41" w:rsidRDefault="002A65A6" w:rsidP="002A65A6">
            <w:pPr>
              <w:jc w:val="center"/>
              <w:rPr>
                <w:sz w:val="26"/>
                <w:szCs w:val="26"/>
              </w:rPr>
            </w:pPr>
          </w:p>
        </w:tc>
      </w:tr>
      <w:tr w:rsidR="002A65A6" w:rsidRPr="00051B41" w:rsidTr="00A27A01">
        <w:trPr>
          <w:trHeight w:val="283"/>
        </w:trPr>
        <w:tc>
          <w:tcPr>
            <w:tcW w:w="1235" w:type="pct"/>
            <w:tcBorders>
              <w:top w:val="single" w:sz="4" w:space="0" w:color="auto"/>
              <w:left w:val="single" w:sz="4" w:space="0" w:color="auto"/>
              <w:bottom w:val="single" w:sz="4" w:space="0" w:color="auto"/>
              <w:right w:val="single" w:sz="4" w:space="0" w:color="auto"/>
            </w:tcBorders>
            <w:vAlign w:val="center"/>
          </w:tcPr>
          <w:p w:rsidR="002A65A6" w:rsidRPr="00051B41" w:rsidRDefault="002A65A6" w:rsidP="002A65A6">
            <w:pPr>
              <w:jc w:val="center"/>
              <w:rPr>
                <w:sz w:val="26"/>
                <w:szCs w:val="26"/>
              </w:rPr>
            </w:pPr>
            <w:r w:rsidRPr="00051B41">
              <w:rPr>
                <w:sz w:val="26"/>
                <w:szCs w:val="26"/>
              </w:rPr>
              <w:t>Бытовое обслуживание (3.3)</w:t>
            </w:r>
          </w:p>
        </w:tc>
        <w:tc>
          <w:tcPr>
            <w:tcW w:w="2541" w:type="pct"/>
            <w:tcBorders>
              <w:top w:val="single" w:sz="4" w:space="0" w:color="auto"/>
              <w:left w:val="single" w:sz="4" w:space="0" w:color="auto"/>
              <w:bottom w:val="single" w:sz="4" w:space="0" w:color="auto"/>
              <w:right w:val="single" w:sz="4" w:space="0" w:color="auto"/>
            </w:tcBorders>
            <w:vAlign w:val="center"/>
          </w:tcPr>
          <w:p w:rsidR="002A65A6" w:rsidRPr="00051B41" w:rsidRDefault="002A65A6" w:rsidP="002A65A6">
            <w:pPr>
              <w:ind w:firstLine="284"/>
              <w:rPr>
                <w:sz w:val="26"/>
                <w:szCs w:val="26"/>
              </w:rPr>
            </w:pPr>
            <w:r w:rsidRPr="00051B41">
              <w:rPr>
                <w:sz w:val="26"/>
                <w:szCs w:val="26"/>
              </w:rPr>
              <w:t xml:space="preserve">Размещение объектов капитального строительства, предназначенных для оказания населению или организациям бытовых услуг (мастерские мелкого ремонта, </w:t>
            </w:r>
            <w:r w:rsidRPr="00051B41">
              <w:rPr>
                <w:sz w:val="26"/>
                <w:szCs w:val="26"/>
              </w:rPr>
              <w:lastRenderedPageBreak/>
              <w:t>ателье, бани, парикмахерские, прачечные, химчистки, похоронные бюро)</w:t>
            </w:r>
          </w:p>
        </w:tc>
        <w:tc>
          <w:tcPr>
            <w:tcW w:w="1224" w:type="pct"/>
            <w:tcBorders>
              <w:top w:val="single" w:sz="4" w:space="0" w:color="auto"/>
              <w:left w:val="single" w:sz="4" w:space="0" w:color="auto"/>
              <w:bottom w:val="single" w:sz="4" w:space="0" w:color="auto"/>
              <w:right w:val="single" w:sz="4" w:space="0" w:color="auto"/>
            </w:tcBorders>
            <w:vAlign w:val="center"/>
          </w:tcPr>
          <w:p w:rsidR="002A65A6" w:rsidRPr="00051B41" w:rsidRDefault="002A65A6" w:rsidP="002A65A6">
            <w:pPr>
              <w:jc w:val="center"/>
              <w:rPr>
                <w:sz w:val="26"/>
                <w:szCs w:val="26"/>
              </w:rPr>
            </w:pPr>
          </w:p>
        </w:tc>
      </w:tr>
      <w:tr w:rsidR="002A65A6" w:rsidRPr="00051B41" w:rsidTr="00A27A01">
        <w:trPr>
          <w:trHeight w:val="283"/>
        </w:trPr>
        <w:tc>
          <w:tcPr>
            <w:tcW w:w="1235" w:type="pct"/>
            <w:tcBorders>
              <w:top w:val="single" w:sz="4" w:space="0" w:color="auto"/>
              <w:left w:val="single" w:sz="4" w:space="0" w:color="auto"/>
              <w:bottom w:val="single" w:sz="4" w:space="0" w:color="auto"/>
              <w:right w:val="single" w:sz="4" w:space="0" w:color="auto"/>
            </w:tcBorders>
            <w:vAlign w:val="center"/>
          </w:tcPr>
          <w:p w:rsidR="002A65A6" w:rsidRPr="00051B41" w:rsidRDefault="002A65A6" w:rsidP="002A65A6">
            <w:pPr>
              <w:jc w:val="center"/>
              <w:rPr>
                <w:sz w:val="26"/>
                <w:szCs w:val="26"/>
              </w:rPr>
            </w:pPr>
            <w:r w:rsidRPr="00051B41">
              <w:rPr>
                <w:sz w:val="26"/>
                <w:szCs w:val="26"/>
              </w:rPr>
              <w:t>Амбулаторно-поликлиническое обслуживание (3.4.1)</w:t>
            </w:r>
          </w:p>
        </w:tc>
        <w:tc>
          <w:tcPr>
            <w:tcW w:w="2541" w:type="pct"/>
            <w:tcBorders>
              <w:top w:val="single" w:sz="4" w:space="0" w:color="auto"/>
              <w:left w:val="single" w:sz="4" w:space="0" w:color="auto"/>
              <w:bottom w:val="single" w:sz="4" w:space="0" w:color="auto"/>
              <w:right w:val="single" w:sz="4" w:space="0" w:color="auto"/>
            </w:tcBorders>
            <w:vAlign w:val="center"/>
          </w:tcPr>
          <w:p w:rsidR="002A65A6" w:rsidRPr="00051B41" w:rsidRDefault="002A65A6" w:rsidP="002A65A6">
            <w:pPr>
              <w:ind w:firstLine="284"/>
              <w:rPr>
                <w:sz w:val="26"/>
                <w:szCs w:val="26"/>
              </w:rPr>
            </w:pPr>
            <w:r w:rsidRPr="00051B41">
              <w:rPr>
                <w:sz w:val="26"/>
                <w:szCs w:val="26"/>
              </w:rPr>
              <w:t>Размещение объектов капитального строительства, предназначенных для оказания гражданам амбулаторно-поликлинической медицинской помощи (поликлиники, 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w:t>
            </w:r>
          </w:p>
        </w:tc>
        <w:tc>
          <w:tcPr>
            <w:tcW w:w="1224" w:type="pct"/>
            <w:tcBorders>
              <w:top w:val="single" w:sz="4" w:space="0" w:color="auto"/>
              <w:left w:val="single" w:sz="4" w:space="0" w:color="auto"/>
              <w:bottom w:val="single" w:sz="4" w:space="0" w:color="auto"/>
              <w:right w:val="single" w:sz="4" w:space="0" w:color="auto"/>
            </w:tcBorders>
            <w:vAlign w:val="center"/>
          </w:tcPr>
          <w:p w:rsidR="002A65A6" w:rsidRPr="00051B41" w:rsidRDefault="002A65A6" w:rsidP="002A65A6">
            <w:pPr>
              <w:jc w:val="center"/>
              <w:rPr>
                <w:sz w:val="26"/>
                <w:szCs w:val="26"/>
              </w:rPr>
            </w:pPr>
          </w:p>
        </w:tc>
      </w:tr>
      <w:tr w:rsidR="002A65A6" w:rsidRPr="00051B41" w:rsidTr="00A27A01">
        <w:trPr>
          <w:trHeight w:val="283"/>
        </w:trPr>
        <w:tc>
          <w:tcPr>
            <w:tcW w:w="1235" w:type="pct"/>
            <w:tcBorders>
              <w:top w:val="single" w:sz="4" w:space="0" w:color="auto"/>
              <w:left w:val="single" w:sz="4" w:space="0" w:color="auto"/>
              <w:bottom w:val="single" w:sz="4" w:space="0" w:color="auto"/>
              <w:right w:val="single" w:sz="4" w:space="0" w:color="auto"/>
            </w:tcBorders>
            <w:vAlign w:val="center"/>
          </w:tcPr>
          <w:p w:rsidR="002A65A6" w:rsidRPr="00051B41" w:rsidRDefault="002A65A6" w:rsidP="002A65A6">
            <w:pPr>
              <w:jc w:val="center"/>
              <w:rPr>
                <w:sz w:val="26"/>
                <w:szCs w:val="26"/>
              </w:rPr>
            </w:pPr>
            <w:r w:rsidRPr="00051B41">
              <w:rPr>
                <w:sz w:val="26"/>
                <w:szCs w:val="26"/>
              </w:rPr>
              <w:t>Стационарное медицинское обслуживание (3.4.2)</w:t>
            </w:r>
          </w:p>
        </w:tc>
        <w:tc>
          <w:tcPr>
            <w:tcW w:w="2541" w:type="pct"/>
            <w:tcBorders>
              <w:top w:val="single" w:sz="4" w:space="0" w:color="auto"/>
              <w:left w:val="single" w:sz="4" w:space="0" w:color="auto"/>
              <w:bottom w:val="single" w:sz="4" w:space="0" w:color="auto"/>
              <w:right w:val="single" w:sz="4" w:space="0" w:color="auto"/>
            </w:tcBorders>
            <w:vAlign w:val="center"/>
          </w:tcPr>
          <w:p w:rsidR="002A65A6" w:rsidRPr="00051B41" w:rsidRDefault="002A65A6" w:rsidP="002A65A6">
            <w:pPr>
              <w:ind w:firstLine="284"/>
              <w:rPr>
                <w:sz w:val="26"/>
                <w:szCs w:val="26"/>
              </w:rPr>
            </w:pPr>
            <w:r w:rsidRPr="00051B41">
              <w:rPr>
                <w:sz w:val="26"/>
                <w:szCs w:val="26"/>
              </w:rPr>
              <w:t>Размещение объектов капитального строительства, предназначенных для оказания гражданам медицинской помощи в стационарах (больницы, родильные дома, научно-медицинские учреждения и прочие объекты, обеспечивающие оказание услуги по лечению в стационаре);</w:t>
            </w:r>
          </w:p>
          <w:p w:rsidR="002A65A6" w:rsidRPr="00051B41" w:rsidRDefault="002A65A6" w:rsidP="002A65A6">
            <w:pPr>
              <w:ind w:firstLine="284"/>
              <w:rPr>
                <w:sz w:val="26"/>
                <w:szCs w:val="26"/>
              </w:rPr>
            </w:pPr>
            <w:r w:rsidRPr="00051B41">
              <w:rPr>
                <w:sz w:val="26"/>
                <w:szCs w:val="26"/>
              </w:rPr>
              <w:t>размещение станций скорой помощи.</w:t>
            </w:r>
          </w:p>
        </w:tc>
        <w:tc>
          <w:tcPr>
            <w:tcW w:w="1224" w:type="pct"/>
            <w:tcBorders>
              <w:top w:val="single" w:sz="4" w:space="0" w:color="auto"/>
              <w:left w:val="single" w:sz="4" w:space="0" w:color="auto"/>
              <w:bottom w:val="single" w:sz="4" w:space="0" w:color="auto"/>
              <w:right w:val="single" w:sz="4" w:space="0" w:color="auto"/>
            </w:tcBorders>
            <w:vAlign w:val="center"/>
          </w:tcPr>
          <w:p w:rsidR="002A65A6" w:rsidRPr="00051B41" w:rsidRDefault="002A65A6" w:rsidP="002A65A6">
            <w:pPr>
              <w:jc w:val="center"/>
              <w:rPr>
                <w:sz w:val="26"/>
                <w:szCs w:val="26"/>
              </w:rPr>
            </w:pPr>
          </w:p>
        </w:tc>
      </w:tr>
      <w:tr w:rsidR="002A65A6" w:rsidRPr="00051B41" w:rsidTr="00A27A01">
        <w:trPr>
          <w:trHeight w:val="283"/>
        </w:trPr>
        <w:tc>
          <w:tcPr>
            <w:tcW w:w="1235" w:type="pct"/>
            <w:tcBorders>
              <w:top w:val="single" w:sz="4" w:space="0" w:color="auto"/>
              <w:left w:val="single" w:sz="4" w:space="0" w:color="auto"/>
              <w:bottom w:val="single" w:sz="4" w:space="0" w:color="auto"/>
              <w:right w:val="single" w:sz="4" w:space="0" w:color="auto"/>
            </w:tcBorders>
            <w:vAlign w:val="center"/>
          </w:tcPr>
          <w:p w:rsidR="002A65A6" w:rsidRPr="00051B41" w:rsidRDefault="002A65A6" w:rsidP="002A65A6">
            <w:pPr>
              <w:jc w:val="center"/>
              <w:rPr>
                <w:sz w:val="26"/>
                <w:szCs w:val="26"/>
              </w:rPr>
            </w:pPr>
            <w:r w:rsidRPr="00051B41">
              <w:rPr>
                <w:sz w:val="26"/>
                <w:szCs w:val="26"/>
              </w:rPr>
              <w:t>Дошкольное, начальное и среднее общее образование (3.5.1)</w:t>
            </w:r>
          </w:p>
        </w:tc>
        <w:tc>
          <w:tcPr>
            <w:tcW w:w="2541" w:type="pct"/>
            <w:tcBorders>
              <w:top w:val="single" w:sz="4" w:space="0" w:color="auto"/>
              <w:left w:val="single" w:sz="4" w:space="0" w:color="auto"/>
              <w:bottom w:val="single" w:sz="4" w:space="0" w:color="auto"/>
              <w:right w:val="single" w:sz="4" w:space="0" w:color="auto"/>
            </w:tcBorders>
            <w:vAlign w:val="center"/>
          </w:tcPr>
          <w:p w:rsidR="002A65A6" w:rsidRPr="00051B41" w:rsidRDefault="002A65A6" w:rsidP="002A65A6">
            <w:pPr>
              <w:ind w:firstLine="284"/>
              <w:rPr>
                <w:sz w:val="26"/>
                <w:szCs w:val="26"/>
              </w:rPr>
            </w:pPr>
            <w:r w:rsidRPr="00051B41">
              <w:rPr>
                <w:sz w:val="26"/>
                <w:szCs w:val="26"/>
              </w:rPr>
              <w:t>Размещение объектов капитального строительства, предназначенных для просвещения, дошкольного, начального и среднего общего образования (детские ясли, детские сады, школы, лицеи, гимназии, художественные, музыкальные школы, образовательные кружки и иные организации, осуществляющие деятельность по воспитанию, образованию и просвещению).</w:t>
            </w:r>
          </w:p>
        </w:tc>
        <w:tc>
          <w:tcPr>
            <w:tcW w:w="1224" w:type="pct"/>
            <w:tcBorders>
              <w:top w:val="single" w:sz="4" w:space="0" w:color="auto"/>
              <w:left w:val="single" w:sz="4" w:space="0" w:color="auto"/>
              <w:bottom w:val="single" w:sz="4" w:space="0" w:color="auto"/>
              <w:right w:val="single" w:sz="4" w:space="0" w:color="auto"/>
            </w:tcBorders>
            <w:vAlign w:val="center"/>
          </w:tcPr>
          <w:p w:rsidR="002A65A6" w:rsidRPr="00051B41" w:rsidRDefault="002A65A6" w:rsidP="002A65A6">
            <w:pPr>
              <w:widowControl/>
              <w:suppressAutoHyphens/>
              <w:autoSpaceDE/>
              <w:autoSpaceDN/>
              <w:adjustRightInd/>
              <w:ind w:firstLine="177"/>
              <w:rPr>
                <w:sz w:val="26"/>
                <w:szCs w:val="26"/>
                <w:lang w:eastAsia="zh-CN"/>
              </w:rPr>
            </w:pPr>
            <w:r w:rsidRPr="00051B41">
              <w:rPr>
                <w:sz w:val="26"/>
                <w:szCs w:val="26"/>
                <w:lang w:eastAsia="zh-CN"/>
              </w:rPr>
              <w:t xml:space="preserve">Иные требования к размещению объектов дошкольного образования установлены </w:t>
            </w:r>
            <w:r w:rsidRPr="00051B41">
              <w:rPr>
                <w:sz w:val="26"/>
                <w:szCs w:val="26"/>
              </w:rPr>
              <w:t>СанПиН 2.4.1.3049-13 «Санитарно-эпидемиологические требования к устройству, содержанию и организации режима работы дошкольных образовательных организаций»</w:t>
            </w:r>
            <w:r w:rsidRPr="00051B41">
              <w:rPr>
                <w:sz w:val="26"/>
                <w:szCs w:val="26"/>
                <w:lang w:eastAsia="zh-CN"/>
              </w:rPr>
              <w:t>.</w:t>
            </w:r>
          </w:p>
          <w:p w:rsidR="002A65A6" w:rsidRPr="00051B41" w:rsidRDefault="002A65A6" w:rsidP="002A65A6">
            <w:pPr>
              <w:ind w:firstLine="177"/>
              <w:rPr>
                <w:sz w:val="26"/>
                <w:szCs w:val="26"/>
              </w:rPr>
            </w:pPr>
            <w:r w:rsidRPr="00051B41">
              <w:rPr>
                <w:sz w:val="26"/>
                <w:szCs w:val="26"/>
              </w:rPr>
              <w:t xml:space="preserve">Иные требования к размещению общеобразовательных </w:t>
            </w:r>
            <w:r w:rsidRPr="00051B41">
              <w:rPr>
                <w:sz w:val="26"/>
                <w:szCs w:val="26"/>
              </w:rPr>
              <w:lastRenderedPageBreak/>
              <w:t>учреждений установлены СанПиН 2.4.2.2821-10 «Санитарно-эпидемиологические требования к условиям и организации обучения в общеобразовательных учреждениях».</w:t>
            </w:r>
          </w:p>
        </w:tc>
      </w:tr>
      <w:tr w:rsidR="002A65A6" w:rsidRPr="00051B41" w:rsidTr="00A27A01">
        <w:trPr>
          <w:trHeight w:val="283"/>
        </w:trPr>
        <w:tc>
          <w:tcPr>
            <w:tcW w:w="1235" w:type="pct"/>
            <w:tcBorders>
              <w:top w:val="single" w:sz="4" w:space="0" w:color="auto"/>
              <w:left w:val="single" w:sz="4" w:space="0" w:color="auto"/>
              <w:bottom w:val="single" w:sz="4" w:space="0" w:color="auto"/>
              <w:right w:val="single" w:sz="4" w:space="0" w:color="auto"/>
            </w:tcBorders>
            <w:vAlign w:val="center"/>
          </w:tcPr>
          <w:p w:rsidR="002A65A6" w:rsidRPr="00051B41" w:rsidRDefault="002A65A6" w:rsidP="002A65A6">
            <w:pPr>
              <w:jc w:val="center"/>
              <w:rPr>
                <w:sz w:val="26"/>
                <w:szCs w:val="26"/>
              </w:rPr>
            </w:pPr>
            <w:r w:rsidRPr="00051B41">
              <w:rPr>
                <w:sz w:val="26"/>
                <w:szCs w:val="26"/>
              </w:rPr>
              <w:lastRenderedPageBreak/>
              <w:t>Среднее и высшее профессиональное образование (3.5.2)</w:t>
            </w:r>
          </w:p>
        </w:tc>
        <w:tc>
          <w:tcPr>
            <w:tcW w:w="2541" w:type="pct"/>
            <w:tcBorders>
              <w:top w:val="single" w:sz="4" w:space="0" w:color="auto"/>
              <w:left w:val="single" w:sz="4" w:space="0" w:color="auto"/>
              <w:bottom w:val="single" w:sz="4" w:space="0" w:color="auto"/>
              <w:right w:val="single" w:sz="4" w:space="0" w:color="auto"/>
            </w:tcBorders>
            <w:vAlign w:val="center"/>
          </w:tcPr>
          <w:p w:rsidR="002A65A6" w:rsidRPr="00051B41" w:rsidRDefault="002A65A6" w:rsidP="002A65A6">
            <w:pPr>
              <w:ind w:firstLine="284"/>
              <w:rPr>
                <w:sz w:val="26"/>
                <w:szCs w:val="26"/>
              </w:rPr>
            </w:pPr>
            <w:r w:rsidRPr="00051B41">
              <w:rPr>
                <w:sz w:val="26"/>
                <w:szCs w:val="26"/>
              </w:rPr>
              <w:t>Размещение объектов капитального строительства, предназначенных для профессионального образования и просвещения (профессиональные технические училища, колледжи, художественные, музыкальные училища, общества знаний, институты, университеты, организации по переподготовке и повышению квалификации специалистов и иные организации, осуществляющие деятельность по образованию и просвещению.</w:t>
            </w:r>
          </w:p>
        </w:tc>
        <w:tc>
          <w:tcPr>
            <w:tcW w:w="1224" w:type="pct"/>
            <w:tcBorders>
              <w:top w:val="single" w:sz="4" w:space="0" w:color="auto"/>
              <w:left w:val="single" w:sz="4" w:space="0" w:color="auto"/>
              <w:bottom w:val="single" w:sz="4" w:space="0" w:color="auto"/>
              <w:right w:val="single" w:sz="4" w:space="0" w:color="auto"/>
            </w:tcBorders>
            <w:vAlign w:val="center"/>
          </w:tcPr>
          <w:p w:rsidR="002A65A6" w:rsidRPr="00051B41" w:rsidRDefault="002A65A6" w:rsidP="002A65A6">
            <w:pPr>
              <w:widowControl/>
              <w:suppressAutoHyphens/>
              <w:autoSpaceDE/>
              <w:autoSpaceDN/>
              <w:adjustRightInd/>
              <w:ind w:firstLine="177"/>
              <w:rPr>
                <w:sz w:val="26"/>
                <w:szCs w:val="26"/>
                <w:lang w:eastAsia="zh-CN"/>
              </w:rPr>
            </w:pPr>
          </w:p>
        </w:tc>
      </w:tr>
      <w:tr w:rsidR="002A65A6" w:rsidRPr="00051B41" w:rsidTr="00A27A01">
        <w:trPr>
          <w:trHeight w:val="283"/>
        </w:trPr>
        <w:tc>
          <w:tcPr>
            <w:tcW w:w="1235" w:type="pct"/>
            <w:tcBorders>
              <w:top w:val="single" w:sz="4" w:space="0" w:color="auto"/>
              <w:left w:val="single" w:sz="4" w:space="0" w:color="auto"/>
              <w:bottom w:val="single" w:sz="4" w:space="0" w:color="auto"/>
              <w:right w:val="single" w:sz="4" w:space="0" w:color="auto"/>
            </w:tcBorders>
            <w:vAlign w:val="center"/>
          </w:tcPr>
          <w:p w:rsidR="002A65A6" w:rsidRPr="00051B41" w:rsidRDefault="002A65A6" w:rsidP="002A65A6">
            <w:pPr>
              <w:jc w:val="center"/>
              <w:rPr>
                <w:sz w:val="26"/>
                <w:szCs w:val="26"/>
              </w:rPr>
            </w:pPr>
            <w:r w:rsidRPr="00051B41">
              <w:rPr>
                <w:sz w:val="26"/>
                <w:szCs w:val="26"/>
              </w:rPr>
              <w:t>Культурное развитие (3.6)</w:t>
            </w:r>
          </w:p>
        </w:tc>
        <w:tc>
          <w:tcPr>
            <w:tcW w:w="2541" w:type="pct"/>
            <w:tcBorders>
              <w:top w:val="single" w:sz="4" w:space="0" w:color="auto"/>
              <w:left w:val="single" w:sz="4" w:space="0" w:color="auto"/>
              <w:bottom w:val="single" w:sz="4" w:space="0" w:color="auto"/>
              <w:right w:val="single" w:sz="4" w:space="0" w:color="auto"/>
            </w:tcBorders>
            <w:vAlign w:val="center"/>
          </w:tcPr>
          <w:p w:rsidR="002A65A6" w:rsidRPr="00051B41" w:rsidRDefault="002A65A6" w:rsidP="002A65A6">
            <w:pPr>
              <w:ind w:firstLine="284"/>
              <w:rPr>
                <w:sz w:val="26"/>
                <w:szCs w:val="26"/>
              </w:rPr>
            </w:pPr>
            <w:r w:rsidRPr="00051B41">
              <w:rPr>
                <w:sz w:val="26"/>
                <w:szCs w:val="26"/>
              </w:rPr>
              <w:t>Размещение объектов капитального строительства, предназначенных для размещения в них музеев, выставочных залов, художественных галерей, домов культуры, библиотек, кинотеатров и кинозалов, театров, филармоний, планетариев;</w:t>
            </w:r>
          </w:p>
          <w:p w:rsidR="002A65A6" w:rsidRPr="00051B41" w:rsidRDefault="002A65A6" w:rsidP="002A65A6">
            <w:pPr>
              <w:ind w:firstLine="284"/>
              <w:rPr>
                <w:sz w:val="26"/>
                <w:szCs w:val="26"/>
              </w:rPr>
            </w:pPr>
            <w:r w:rsidRPr="00051B41">
              <w:rPr>
                <w:sz w:val="26"/>
                <w:szCs w:val="26"/>
              </w:rPr>
              <w:t>устройство площадок для празднеств и гуляний;</w:t>
            </w:r>
          </w:p>
          <w:p w:rsidR="002A65A6" w:rsidRPr="00051B41" w:rsidRDefault="002A65A6" w:rsidP="002A65A6">
            <w:pPr>
              <w:ind w:firstLine="284"/>
              <w:rPr>
                <w:sz w:val="26"/>
                <w:szCs w:val="26"/>
              </w:rPr>
            </w:pPr>
            <w:r w:rsidRPr="00051B41">
              <w:rPr>
                <w:sz w:val="26"/>
                <w:szCs w:val="26"/>
              </w:rPr>
              <w:t>размещение зданий и сооружений для размещения цирков, зверинцев, зоопарков, океанариумов</w:t>
            </w:r>
          </w:p>
        </w:tc>
        <w:tc>
          <w:tcPr>
            <w:tcW w:w="1224" w:type="pct"/>
            <w:tcBorders>
              <w:top w:val="single" w:sz="4" w:space="0" w:color="auto"/>
              <w:left w:val="single" w:sz="4" w:space="0" w:color="auto"/>
              <w:bottom w:val="single" w:sz="4" w:space="0" w:color="auto"/>
              <w:right w:val="single" w:sz="4" w:space="0" w:color="auto"/>
            </w:tcBorders>
            <w:vAlign w:val="center"/>
          </w:tcPr>
          <w:p w:rsidR="002A65A6" w:rsidRPr="00051B41" w:rsidRDefault="002A65A6" w:rsidP="002A65A6">
            <w:pPr>
              <w:jc w:val="center"/>
              <w:rPr>
                <w:sz w:val="26"/>
                <w:szCs w:val="26"/>
              </w:rPr>
            </w:pPr>
          </w:p>
        </w:tc>
      </w:tr>
      <w:tr w:rsidR="002A65A6" w:rsidRPr="00051B41" w:rsidTr="00A27A01">
        <w:trPr>
          <w:trHeight w:val="283"/>
        </w:trPr>
        <w:tc>
          <w:tcPr>
            <w:tcW w:w="1235" w:type="pct"/>
            <w:tcBorders>
              <w:top w:val="single" w:sz="4" w:space="0" w:color="auto"/>
              <w:left w:val="single" w:sz="4" w:space="0" w:color="auto"/>
              <w:bottom w:val="single" w:sz="4" w:space="0" w:color="auto"/>
              <w:right w:val="single" w:sz="4" w:space="0" w:color="auto"/>
            </w:tcBorders>
            <w:vAlign w:val="center"/>
          </w:tcPr>
          <w:p w:rsidR="002A65A6" w:rsidRPr="00051B41" w:rsidRDefault="002A65A6" w:rsidP="002A65A6">
            <w:pPr>
              <w:jc w:val="center"/>
              <w:rPr>
                <w:sz w:val="26"/>
                <w:szCs w:val="26"/>
              </w:rPr>
            </w:pPr>
            <w:r w:rsidRPr="00051B41">
              <w:rPr>
                <w:sz w:val="26"/>
                <w:szCs w:val="26"/>
              </w:rPr>
              <w:t>Обеспечение внутреннего правопорядка (8.3)</w:t>
            </w:r>
          </w:p>
        </w:tc>
        <w:tc>
          <w:tcPr>
            <w:tcW w:w="2541" w:type="pct"/>
            <w:tcBorders>
              <w:top w:val="single" w:sz="4" w:space="0" w:color="auto"/>
              <w:left w:val="single" w:sz="4" w:space="0" w:color="auto"/>
              <w:bottom w:val="single" w:sz="4" w:space="0" w:color="auto"/>
              <w:right w:val="single" w:sz="4" w:space="0" w:color="auto"/>
            </w:tcBorders>
            <w:vAlign w:val="center"/>
          </w:tcPr>
          <w:p w:rsidR="002A65A6" w:rsidRPr="00051B41" w:rsidRDefault="002A65A6" w:rsidP="002A65A6">
            <w:pPr>
              <w:rPr>
                <w:sz w:val="26"/>
                <w:szCs w:val="26"/>
              </w:rPr>
            </w:pPr>
            <w:r w:rsidRPr="00051B41">
              <w:rPr>
                <w:sz w:val="26"/>
                <w:szCs w:val="26"/>
              </w:rPr>
              <w:t>Размещение объектов капитального строительства, необходимых для подготовки и поддержания в готовности органов внутренних дел и спасательных служб, в которых существует военизированная служба;</w:t>
            </w:r>
          </w:p>
          <w:p w:rsidR="002A65A6" w:rsidRPr="00051B41" w:rsidRDefault="002A65A6" w:rsidP="002A65A6">
            <w:pPr>
              <w:rPr>
                <w:sz w:val="26"/>
                <w:szCs w:val="26"/>
              </w:rPr>
            </w:pPr>
            <w:r w:rsidRPr="00051B41">
              <w:rPr>
                <w:sz w:val="26"/>
                <w:szCs w:val="26"/>
              </w:rPr>
              <w:t xml:space="preserve">размещение объектов гражданской обороны, за исключением объектов гражданской обороны, являющихся </w:t>
            </w:r>
            <w:r w:rsidRPr="00051B41">
              <w:rPr>
                <w:sz w:val="26"/>
                <w:szCs w:val="26"/>
              </w:rPr>
              <w:lastRenderedPageBreak/>
              <w:t>частями производственных зданий</w:t>
            </w:r>
          </w:p>
        </w:tc>
        <w:tc>
          <w:tcPr>
            <w:tcW w:w="1224" w:type="pct"/>
            <w:tcBorders>
              <w:top w:val="single" w:sz="4" w:space="0" w:color="auto"/>
              <w:left w:val="single" w:sz="4" w:space="0" w:color="auto"/>
              <w:bottom w:val="single" w:sz="4" w:space="0" w:color="auto"/>
              <w:right w:val="single" w:sz="4" w:space="0" w:color="auto"/>
            </w:tcBorders>
            <w:vAlign w:val="center"/>
          </w:tcPr>
          <w:p w:rsidR="002A65A6" w:rsidRPr="00051B41" w:rsidRDefault="002A65A6" w:rsidP="002A65A6">
            <w:pPr>
              <w:jc w:val="center"/>
              <w:rPr>
                <w:sz w:val="26"/>
                <w:szCs w:val="26"/>
              </w:rPr>
            </w:pPr>
          </w:p>
        </w:tc>
      </w:tr>
      <w:tr w:rsidR="002A65A6" w:rsidRPr="00051B41" w:rsidTr="00A27A01">
        <w:trPr>
          <w:trHeight w:val="283"/>
        </w:trPr>
        <w:tc>
          <w:tcPr>
            <w:tcW w:w="1235" w:type="pct"/>
            <w:tcBorders>
              <w:top w:val="single" w:sz="4" w:space="0" w:color="auto"/>
              <w:left w:val="single" w:sz="4" w:space="0" w:color="auto"/>
              <w:bottom w:val="single" w:sz="4" w:space="0" w:color="auto"/>
              <w:right w:val="single" w:sz="4" w:space="0" w:color="auto"/>
            </w:tcBorders>
            <w:vAlign w:val="center"/>
          </w:tcPr>
          <w:p w:rsidR="002A65A6" w:rsidRPr="00051B41" w:rsidRDefault="002A65A6" w:rsidP="002A65A6">
            <w:pPr>
              <w:ind w:firstLine="426"/>
              <w:jc w:val="center"/>
              <w:rPr>
                <w:sz w:val="26"/>
                <w:szCs w:val="26"/>
              </w:rPr>
            </w:pPr>
            <w:r w:rsidRPr="00051B41">
              <w:rPr>
                <w:sz w:val="26"/>
                <w:szCs w:val="26"/>
              </w:rPr>
              <w:t>Банковская и страховая деятельность (4.5)</w:t>
            </w:r>
          </w:p>
        </w:tc>
        <w:tc>
          <w:tcPr>
            <w:tcW w:w="2541" w:type="pct"/>
            <w:tcBorders>
              <w:top w:val="single" w:sz="4" w:space="0" w:color="auto"/>
              <w:left w:val="single" w:sz="4" w:space="0" w:color="auto"/>
              <w:bottom w:val="single" w:sz="4" w:space="0" w:color="auto"/>
              <w:right w:val="single" w:sz="4" w:space="0" w:color="auto"/>
            </w:tcBorders>
            <w:vAlign w:val="center"/>
          </w:tcPr>
          <w:p w:rsidR="002A65A6" w:rsidRPr="00051B41" w:rsidRDefault="002A65A6" w:rsidP="002A65A6">
            <w:pPr>
              <w:ind w:firstLine="316"/>
              <w:rPr>
                <w:sz w:val="26"/>
                <w:szCs w:val="26"/>
              </w:rPr>
            </w:pPr>
            <w:r w:rsidRPr="00051B41">
              <w:rPr>
                <w:sz w:val="26"/>
                <w:szCs w:val="26"/>
              </w:rPr>
              <w:t>Размещение объектов капитального строительства, предназначенных для размещения организаций, оказывающих банковские и страховые.</w:t>
            </w:r>
          </w:p>
        </w:tc>
        <w:tc>
          <w:tcPr>
            <w:tcW w:w="1224" w:type="pct"/>
            <w:tcBorders>
              <w:top w:val="single" w:sz="4" w:space="0" w:color="auto"/>
              <w:left w:val="single" w:sz="4" w:space="0" w:color="auto"/>
              <w:bottom w:val="single" w:sz="4" w:space="0" w:color="auto"/>
              <w:right w:val="single" w:sz="4" w:space="0" w:color="auto"/>
            </w:tcBorders>
            <w:vAlign w:val="center"/>
          </w:tcPr>
          <w:p w:rsidR="002A65A6" w:rsidRPr="00051B41" w:rsidRDefault="002A65A6" w:rsidP="002A65A6">
            <w:pPr>
              <w:ind w:firstLine="426"/>
              <w:jc w:val="center"/>
              <w:rPr>
                <w:sz w:val="26"/>
                <w:szCs w:val="26"/>
              </w:rPr>
            </w:pPr>
          </w:p>
        </w:tc>
      </w:tr>
      <w:tr w:rsidR="002A65A6" w:rsidRPr="00051B41" w:rsidTr="00A27A01">
        <w:trPr>
          <w:trHeight w:val="283"/>
        </w:trPr>
        <w:tc>
          <w:tcPr>
            <w:tcW w:w="1235" w:type="pct"/>
            <w:tcBorders>
              <w:top w:val="single" w:sz="4" w:space="0" w:color="auto"/>
              <w:left w:val="single" w:sz="4" w:space="0" w:color="auto"/>
              <w:bottom w:val="single" w:sz="4" w:space="0" w:color="auto"/>
              <w:right w:val="single" w:sz="4" w:space="0" w:color="auto"/>
            </w:tcBorders>
            <w:vAlign w:val="center"/>
          </w:tcPr>
          <w:p w:rsidR="002A65A6" w:rsidRPr="00051B41" w:rsidRDefault="002A65A6" w:rsidP="002A65A6">
            <w:pPr>
              <w:ind w:firstLine="426"/>
              <w:jc w:val="center"/>
              <w:rPr>
                <w:sz w:val="26"/>
                <w:szCs w:val="26"/>
              </w:rPr>
            </w:pPr>
            <w:r w:rsidRPr="00051B41">
              <w:rPr>
                <w:sz w:val="26"/>
                <w:szCs w:val="26"/>
              </w:rPr>
              <w:t>Рынки (4.3)</w:t>
            </w:r>
          </w:p>
        </w:tc>
        <w:tc>
          <w:tcPr>
            <w:tcW w:w="2541" w:type="pct"/>
            <w:tcBorders>
              <w:top w:val="single" w:sz="4" w:space="0" w:color="auto"/>
              <w:left w:val="single" w:sz="4" w:space="0" w:color="auto"/>
              <w:bottom w:val="single" w:sz="4" w:space="0" w:color="auto"/>
              <w:right w:val="single" w:sz="4" w:space="0" w:color="auto"/>
            </w:tcBorders>
            <w:vAlign w:val="center"/>
          </w:tcPr>
          <w:p w:rsidR="002A65A6" w:rsidRPr="00051B41" w:rsidRDefault="002A65A6" w:rsidP="002A65A6">
            <w:pPr>
              <w:ind w:firstLine="316"/>
              <w:rPr>
                <w:sz w:val="26"/>
                <w:szCs w:val="26"/>
              </w:rPr>
            </w:pPr>
            <w:r w:rsidRPr="00051B41">
              <w:rPr>
                <w:sz w:val="26"/>
                <w:szCs w:val="26"/>
              </w:rPr>
              <w:t>Размещение объектов капитального строительства, сооружений, предназначенных для организации постоянной или временной торговли (ярмарка, рынок, базар), с учетом того, что каждое из торговых мест не располагает торговой площадью более 200 кв. м;</w:t>
            </w:r>
          </w:p>
          <w:p w:rsidR="002A65A6" w:rsidRPr="00051B41" w:rsidRDefault="002A65A6" w:rsidP="002A65A6">
            <w:pPr>
              <w:ind w:firstLine="316"/>
              <w:rPr>
                <w:sz w:val="26"/>
                <w:szCs w:val="26"/>
              </w:rPr>
            </w:pPr>
            <w:r w:rsidRPr="00051B41">
              <w:rPr>
                <w:sz w:val="26"/>
                <w:szCs w:val="26"/>
              </w:rPr>
              <w:t>размещение гаражей и (или) стоянок для автомобилей сотрудников и посетителей рынка</w:t>
            </w:r>
          </w:p>
        </w:tc>
        <w:tc>
          <w:tcPr>
            <w:tcW w:w="1224" w:type="pct"/>
            <w:tcBorders>
              <w:top w:val="single" w:sz="4" w:space="0" w:color="auto"/>
              <w:left w:val="single" w:sz="4" w:space="0" w:color="auto"/>
              <w:bottom w:val="single" w:sz="4" w:space="0" w:color="auto"/>
              <w:right w:val="single" w:sz="4" w:space="0" w:color="auto"/>
            </w:tcBorders>
            <w:vAlign w:val="center"/>
          </w:tcPr>
          <w:p w:rsidR="002A65A6" w:rsidRPr="00051B41" w:rsidRDefault="002A65A6" w:rsidP="002A65A6">
            <w:pPr>
              <w:ind w:firstLine="426"/>
              <w:jc w:val="center"/>
              <w:rPr>
                <w:sz w:val="26"/>
                <w:szCs w:val="26"/>
              </w:rPr>
            </w:pPr>
          </w:p>
        </w:tc>
      </w:tr>
      <w:tr w:rsidR="002A65A6" w:rsidRPr="00051B41" w:rsidTr="00A27A01">
        <w:trPr>
          <w:trHeight w:val="283"/>
        </w:trPr>
        <w:tc>
          <w:tcPr>
            <w:tcW w:w="1235" w:type="pct"/>
            <w:tcBorders>
              <w:top w:val="single" w:sz="4" w:space="0" w:color="auto"/>
              <w:left w:val="single" w:sz="4" w:space="0" w:color="auto"/>
              <w:bottom w:val="single" w:sz="4" w:space="0" w:color="auto"/>
              <w:right w:val="single" w:sz="4" w:space="0" w:color="auto"/>
            </w:tcBorders>
            <w:vAlign w:val="center"/>
          </w:tcPr>
          <w:p w:rsidR="002A65A6" w:rsidRPr="00051B41" w:rsidRDefault="002A65A6" w:rsidP="002A65A6">
            <w:pPr>
              <w:jc w:val="center"/>
              <w:rPr>
                <w:sz w:val="26"/>
                <w:szCs w:val="26"/>
              </w:rPr>
            </w:pPr>
            <w:r w:rsidRPr="00051B41">
              <w:rPr>
                <w:sz w:val="26"/>
                <w:szCs w:val="26"/>
              </w:rPr>
              <w:t>Магазины (4.4)</w:t>
            </w:r>
          </w:p>
        </w:tc>
        <w:tc>
          <w:tcPr>
            <w:tcW w:w="2541" w:type="pct"/>
            <w:tcBorders>
              <w:top w:val="single" w:sz="4" w:space="0" w:color="auto"/>
              <w:left w:val="single" w:sz="4" w:space="0" w:color="auto"/>
              <w:bottom w:val="single" w:sz="4" w:space="0" w:color="auto"/>
              <w:right w:val="single" w:sz="4" w:space="0" w:color="auto"/>
            </w:tcBorders>
            <w:vAlign w:val="center"/>
          </w:tcPr>
          <w:p w:rsidR="002A65A6" w:rsidRPr="00051B41" w:rsidRDefault="002A65A6" w:rsidP="002A65A6">
            <w:pPr>
              <w:ind w:firstLine="284"/>
              <w:rPr>
                <w:sz w:val="26"/>
                <w:szCs w:val="26"/>
              </w:rPr>
            </w:pPr>
            <w:r w:rsidRPr="00051B41">
              <w:rPr>
                <w:sz w:val="26"/>
                <w:szCs w:val="26"/>
              </w:rPr>
              <w:t>Размещение объектов капитального строительства, предназначенных для продажи товаров, торговая площадь которых составляет до 5000 кв. м</w:t>
            </w:r>
          </w:p>
        </w:tc>
        <w:tc>
          <w:tcPr>
            <w:tcW w:w="1224" w:type="pct"/>
            <w:tcBorders>
              <w:top w:val="single" w:sz="4" w:space="0" w:color="auto"/>
              <w:left w:val="single" w:sz="4" w:space="0" w:color="auto"/>
              <w:bottom w:val="single" w:sz="4" w:space="0" w:color="auto"/>
              <w:right w:val="single" w:sz="4" w:space="0" w:color="auto"/>
            </w:tcBorders>
            <w:vAlign w:val="center"/>
          </w:tcPr>
          <w:p w:rsidR="002A65A6" w:rsidRPr="00051B41" w:rsidRDefault="002A65A6" w:rsidP="002A65A6">
            <w:pPr>
              <w:jc w:val="center"/>
              <w:rPr>
                <w:sz w:val="26"/>
                <w:szCs w:val="26"/>
              </w:rPr>
            </w:pPr>
          </w:p>
        </w:tc>
      </w:tr>
      <w:tr w:rsidR="002A65A6" w:rsidRPr="00051B41" w:rsidTr="00A27A01">
        <w:trPr>
          <w:trHeight w:val="283"/>
        </w:trPr>
        <w:tc>
          <w:tcPr>
            <w:tcW w:w="1235" w:type="pct"/>
            <w:tcBorders>
              <w:top w:val="single" w:sz="4" w:space="0" w:color="auto"/>
              <w:left w:val="single" w:sz="4" w:space="0" w:color="auto"/>
              <w:bottom w:val="single" w:sz="4" w:space="0" w:color="auto"/>
              <w:right w:val="single" w:sz="4" w:space="0" w:color="auto"/>
            </w:tcBorders>
            <w:vAlign w:val="center"/>
          </w:tcPr>
          <w:p w:rsidR="002A65A6" w:rsidRPr="00051B41" w:rsidRDefault="002A65A6" w:rsidP="002A65A6">
            <w:pPr>
              <w:jc w:val="center"/>
              <w:rPr>
                <w:sz w:val="26"/>
                <w:szCs w:val="26"/>
              </w:rPr>
            </w:pPr>
            <w:r w:rsidRPr="00051B41">
              <w:rPr>
                <w:sz w:val="26"/>
                <w:szCs w:val="26"/>
              </w:rPr>
              <w:t>Общественное питание (4.6)</w:t>
            </w:r>
          </w:p>
        </w:tc>
        <w:tc>
          <w:tcPr>
            <w:tcW w:w="2541" w:type="pct"/>
            <w:tcBorders>
              <w:top w:val="single" w:sz="4" w:space="0" w:color="auto"/>
              <w:left w:val="single" w:sz="4" w:space="0" w:color="auto"/>
              <w:bottom w:val="single" w:sz="4" w:space="0" w:color="auto"/>
              <w:right w:val="single" w:sz="4" w:space="0" w:color="auto"/>
            </w:tcBorders>
            <w:vAlign w:val="center"/>
          </w:tcPr>
          <w:p w:rsidR="002A65A6" w:rsidRPr="00051B41" w:rsidRDefault="002A65A6" w:rsidP="002A65A6">
            <w:pPr>
              <w:ind w:firstLine="284"/>
              <w:rPr>
                <w:sz w:val="26"/>
                <w:szCs w:val="26"/>
              </w:rPr>
            </w:pPr>
            <w:r w:rsidRPr="00051B41">
              <w:rPr>
                <w:sz w:val="26"/>
                <w:szCs w:val="26"/>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1224" w:type="pct"/>
            <w:tcBorders>
              <w:top w:val="single" w:sz="4" w:space="0" w:color="auto"/>
              <w:left w:val="single" w:sz="4" w:space="0" w:color="auto"/>
              <w:bottom w:val="single" w:sz="4" w:space="0" w:color="auto"/>
              <w:right w:val="single" w:sz="4" w:space="0" w:color="auto"/>
            </w:tcBorders>
            <w:vAlign w:val="center"/>
          </w:tcPr>
          <w:p w:rsidR="002A65A6" w:rsidRPr="00051B41" w:rsidRDefault="002A65A6" w:rsidP="002A65A6">
            <w:pPr>
              <w:jc w:val="center"/>
              <w:rPr>
                <w:sz w:val="26"/>
                <w:szCs w:val="26"/>
              </w:rPr>
            </w:pPr>
          </w:p>
        </w:tc>
      </w:tr>
      <w:tr w:rsidR="002A65A6" w:rsidRPr="00051B41" w:rsidTr="00A27A01">
        <w:trPr>
          <w:trHeight w:val="283"/>
        </w:trPr>
        <w:tc>
          <w:tcPr>
            <w:tcW w:w="1235" w:type="pct"/>
            <w:tcBorders>
              <w:top w:val="single" w:sz="4" w:space="0" w:color="auto"/>
              <w:left w:val="single" w:sz="4" w:space="0" w:color="auto"/>
              <w:bottom w:val="single" w:sz="4" w:space="0" w:color="auto"/>
              <w:right w:val="single" w:sz="4" w:space="0" w:color="auto"/>
            </w:tcBorders>
            <w:vAlign w:val="center"/>
          </w:tcPr>
          <w:p w:rsidR="002A65A6" w:rsidRPr="00051B41" w:rsidRDefault="002A65A6" w:rsidP="002A65A6">
            <w:pPr>
              <w:jc w:val="center"/>
              <w:rPr>
                <w:sz w:val="26"/>
                <w:szCs w:val="26"/>
              </w:rPr>
            </w:pPr>
            <w:r w:rsidRPr="00051B41">
              <w:rPr>
                <w:sz w:val="26"/>
                <w:szCs w:val="26"/>
              </w:rPr>
              <w:t>Религиозное использование (3.7)</w:t>
            </w:r>
          </w:p>
        </w:tc>
        <w:tc>
          <w:tcPr>
            <w:tcW w:w="2541" w:type="pct"/>
            <w:tcBorders>
              <w:top w:val="single" w:sz="4" w:space="0" w:color="auto"/>
              <w:left w:val="single" w:sz="4" w:space="0" w:color="auto"/>
              <w:bottom w:val="single" w:sz="4" w:space="0" w:color="auto"/>
              <w:right w:val="single" w:sz="4" w:space="0" w:color="auto"/>
            </w:tcBorders>
          </w:tcPr>
          <w:p w:rsidR="002A65A6" w:rsidRPr="00051B41" w:rsidRDefault="002A65A6" w:rsidP="002A65A6">
            <w:pPr>
              <w:rPr>
                <w:sz w:val="26"/>
                <w:szCs w:val="26"/>
              </w:rPr>
            </w:pPr>
            <w:r w:rsidRPr="00051B41">
              <w:rPr>
                <w:sz w:val="26"/>
                <w:szCs w:val="26"/>
              </w:rPr>
              <w:t>Размещение объектов капитального строительства, предназначенных для отправления религиозных обрядов (церкви, соборы, храмы, часовни, монастыри, мечети, молельные дома);</w:t>
            </w:r>
          </w:p>
          <w:p w:rsidR="002A65A6" w:rsidRPr="00051B41" w:rsidRDefault="002A65A6" w:rsidP="002A65A6">
            <w:pPr>
              <w:rPr>
                <w:sz w:val="26"/>
                <w:szCs w:val="26"/>
              </w:rPr>
            </w:pPr>
            <w:r w:rsidRPr="00051B41">
              <w:rPr>
                <w:sz w:val="26"/>
                <w:szCs w:val="26"/>
              </w:rPr>
              <w:t>размещение объектов капитального строительства, предназначенных для постоянного местонахождения духовных лиц, паломников и послушников в связи с осуществлением ими религиозной службы, а также для осуществления благотворительной и религиозной образовательной деятельности (монастыри, скиты, воскресные школы, семинарии, духовные училища)</w:t>
            </w:r>
          </w:p>
        </w:tc>
        <w:tc>
          <w:tcPr>
            <w:tcW w:w="1224" w:type="pct"/>
            <w:tcBorders>
              <w:top w:val="single" w:sz="4" w:space="0" w:color="auto"/>
              <w:left w:val="single" w:sz="4" w:space="0" w:color="auto"/>
              <w:bottom w:val="single" w:sz="4" w:space="0" w:color="auto"/>
              <w:right w:val="single" w:sz="4" w:space="0" w:color="auto"/>
            </w:tcBorders>
            <w:vAlign w:val="center"/>
          </w:tcPr>
          <w:p w:rsidR="002A65A6" w:rsidRPr="00051B41" w:rsidRDefault="002A65A6" w:rsidP="002A65A6">
            <w:pPr>
              <w:jc w:val="center"/>
              <w:rPr>
                <w:sz w:val="26"/>
                <w:szCs w:val="26"/>
              </w:rPr>
            </w:pPr>
          </w:p>
        </w:tc>
      </w:tr>
      <w:tr w:rsidR="002A65A6" w:rsidRPr="00051B41" w:rsidTr="00A27A01">
        <w:trPr>
          <w:trHeight w:val="283"/>
        </w:trPr>
        <w:tc>
          <w:tcPr>
            <w:tcW w:w="1235" w:type="pct"/>
            <w:tcBorders>
              <w:top w:val="single" w:sz="4" w:space="0" w:color="auto"/>
              <w:left w:val="single" w:sz="4" w:space="0" w:color="auto"/>
              <w:bottom w:val="single" w:sz="4" w:space="0" w:color="auto"/>
              <w:right w:val="single" w:sz="4" w:space="0" w:color="auto"/>
            </w:tcBorders>
            <w:vAlign w:val="center"/>
          </w:tcPr>
          <w:p w:rsidR="002A65A6" w:rsidRPr="00051B41" w:rsidRDefault="002A65A6" w:rsidP="002A65A6">
            <w:pPr>
              <w:jc w:val="center"/>
              <w:rPr>
                <w:sz w:val="26"/>
                <w:szCs w:val="26"/>
              </w:rPr>
            </w:pPr>
            <w:r w:rsidRPr="00051B41">
              <w:rPr>
                <w:sz w:val="26"/>
                <w:szCs w:val="26"/>
              </w:rPr>
              <w:t>Общественное управление (3.8)</w:t>
            </w:r>
          </w:p>
        </w:tc>
        <w:tc>
          <w:tcPr>
            <w:tcW w:w="2541" w:type="pct"/>
            <w:tcBorders>
              <w:top w:val="single" w:sz="4" w:space="0" w:color="auto"/>
              <w:left w:val="single" w:sz="4" w:space="0" w:color="auto"/>
              <w:bottom w:val="single" w:sz="4" w:space="0" w:color="auto"/>
              <w:right w:val="single" w:sz="4" w:space="0" w:color="auto"/>
            </w:tcBorders>
            <w:vAlign w:val="center"/>
          </w:tcPr>
          <w:p w:rsidR="002A65A6" w:rsidRPr="00051B41" w:rsidRDefault="002A65A6" w:rsidP="002A65A6">
            <w:pPr>
              <w:ind w:firstLine="284"/>
              <w:rPr>
                <w:sz w:val="26"/>
                <w:szCs w:val="26"/>
              </w:rPr>
            </w:pPr>
            <w:r w:rsidRPr="00051B41">
              <w:rPr>
                <w:sz w:val="26"/>
                <w:szCs w:val="26"/>
              </w:rPr>
              <w:t xml:space="preserve">Размещение объектов капитального строительства, предназначенных для размещения органов </w:t>
            </w:r>
            <w:r w:rsidRPr="00051B41">
              <w:rPr>
                <w:sz w:val="26"/>
                <w:szCs w:val="26"/>
              </w:rPr>
              <w:lastRenderedPageBreak/>
              <w:t>государственной власти, органов местного самоуправления, судов, а также организаций, непосредственно обеспечивающих их деятельность; размещение объектов капитального строительства, предназначенных для размещения органов управления политических партий, профессиональных и отраслевых союзов, творческих союзов и иных общественных объединений граждан по отраслевому или политическому признаку размещение объектов капитального строительства для дипломатических представительства иностранных государств и консульских учреждений в Российской Федерации</w:t>
            </w:r>
          </w:p>
        </w:tc>
        <w:tc>
          <w:tcPr>
            <w:tcW w:w="1224" w:type="pct"/>
            <w:tcBorders>
              <w:top w:val="single" w:sz="4" w:space="0" w:color="auto"/>
              <w:left w:val="single" w:sz="4" w:space="0" w:color="auto"/>
              <w:bottom w:val="single" w:sz="4" w:space="0" w:color="auto"/>
              <w:right w:val="single" w:sz="4" w:space="0" w:color="auto"/>
            </w:tcBorders>
            <w:vAlign w:val="center"/>
          </w:tcPr>
          <w:p w:rsidR="002A65A6" w:rsidRPr="00051B41" w:rsidRDefault="002A65A6" w:rsidP="002A65A6">
            <w:pPr>
              <w:jc w:val="center"/>
              <w:rPr>
                <w:sz w:val="26"/>
                <w:szCs w:val="26"/>
              </w:rPr>
            </w:pPr>
          </w:p>
        </w:tc>
      </w:tr>
      <w:tr w:rsidR="002A65A6" w:rsidRPr="00051B41" w:rsidTr="00A27A01">
        <w:trPr>
          <w:trHeight w:val="283"/>
        </w:trPr>
        <w:tc>
          <w:tcPr>
            <w:tcW w:w="1235" w:type="pct"/>
            <w:tcBorders>
              <w:top w:val="single" w:sz="4" w:space="0" w:color="auto"/>
              <w:left w:val="single" w:sz="4" w:space="0" w:color="auto"/>
              <w:bottom w:val="single" w:sz="4" w:space="0" w:color="auto"/>
              <w:right w:val="single" w:sz="4" w:space="0" w:color="auto"/>
            </w:tcBorders>
            <w:vAlign w:val="center"/>
          </w:tcPr>
          <w:p w:rsidR="002A65A6" w:rsidRPr="00051B41" w:rsidRDefault="002A65A6" w:rsidP="002A65A6">
            <w:pPr>
              <w:jc w:val="center"/>
              <w:rPr>
                <w:sz w:val="26"/>
                <w:szCs w:val="26"/>
              </w:rPr>
            </w:pPr>
            <w:r w:rsidRPr="00051B41">
              <w:rPr>
                <w:sz w:val="26"/>
                <w:szCs w:val="26"/>
              </w:rPr>
              <w:t>Деловое управление (4.1)</w:t>
            </w:r>
          </w:p>
        </w:tc>
        <w:tc>
          <w:tcPr>
            <w:tcW w:w="2541" w:type="pct"/>
            <w:tcBorders>
              <w:top w:val="single" w:sz="4" w:space="0" w:color="auto"/>
              <w:left w:val="single" w:sz="4" w:space="0" w:color="auto"/>
              <w:bottom w:val="single" w:sz="4" w:space="0" w:color="auto"/>
              <w:right w:val="single" w:sz="4" w:space="0" w:color="auto"/>
            </w:tcBorders>
            <w:vAlign w:val="center"/>
          </w:tcPr>
          <w:p w:rsidR="002A65A6" w:rsidRPr="00051B41" w:rsidRDefault="002A65A6" w:rsidP="002A65A6">
            <w:pPr>
              <w:ind w:firstLine="284"/>
              <w:rPr>
                <w:sz w:val="26"/>
                <w:szCs w:val="26"/>
              </w:rPr>
            </w:pPr>
            <w:r w:rsidRPr="00051B41">
              <w:rPr>
                <w:sz w:val="26"/>
                <w:szCs w:val="26"/>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c>
          <w:tcPr>
            <w:tcW w:w="1224" w:type="pct"/>
            <w:tcBorders>
              <w:top w:val="single" w:sz="4" w:space="0" w:color="auto"/>
              <w:left w:val="single" w:sz="4" w:space="0" w:color="auto"/>
              <w:bottom w:val="single" w:sz="4" w:space="0" w:color="auto"/>
              <w:right w:val="single" w:sz="4" w:space="0" w:color="auto"/>
            </w:tcBorders>
            <w:vAlign w:val="center"/>
          </w:tcPr>
          <w:p w:rsidR="002A65A6" w:rsidRPr="00051B41" w:rsidRDefault="002A65A6" w:rsidP="002A65A6">
            <w:pPr>
              <w:jc w:val="center"/>
              <w:rPr>
                <w:sz w:val="26"/>
                <w:szCs w:val="26"/>
              </w:rPr>
            </w:pPr>
          </w:p>
        </w:tc>
      </w:tr>
      <w:tr w:rsidR="002A65A6" w:rsidRPr="00051B41" w:rsidTr="00A27A01">
        <w:trPr>
          <w:trHeight w:val="283"/>
        </w:trPr>
        <w:tc>
          <w:tcPr>
            <w:tcW w:w="1235" w:type="pct"/>
            <w:tcBorders>
              <w:top w:val="single" w:sz="4" w:space="0" w:color="auto"/>
              <w:left w:val="single" w:sz="4" w:space="0" w:color="auto"/>
              <w:bottom w:val="single" w:sz="4" w:space="0" w:color="auto"/>
              <w:right w:val="single" w:sz="4" w:space="0" w:color="auto"/>
            </w:tcBorders>
            <w:vAlign w:val="center"/>
          </w:tcPr>
          <w:p w:rsidR="002A65A6" w:rsidRPr="00051B41" w:rsidRDefault="002A65A6" w:rsidP="002A65A6">
            <w:pPr>
              <w:jc w:val="center"/>
              <w:rPr>
                <w:sz w:val="26"/>
                <w:szCs w:val="26"/>
              </w:rPr>
            </w:pPr>
            <w:r w:rsidRPr="00051B41">
              <w:rPr>
                <w:sz w:val="26"/>
                <w:szCs w:val="26"/>
              </w:rPr>
              <w:t>Гостиничное обслуживание (4.7)</w:t>
            </w:r>
          </w:p>
        </w:tc>
        <w:tc>
          <w:tcPr>
            <w:tcW w:w="2541" w:type="pct"/>
            <w:tcBorders>
              <w:top w:val="single" w:sz="4" w:space="0" w:color="auto"/>
              <w:left w:val="single" w:sz="4" w:space="0" w:color="auto"/>
              <w:bottom w:val="single" w:sz="4" w:space="0" w:color="auto"/>
              <w:right w:val="single" w:sz="4" w:space="0" w:color="auto"/>
            </w:tcBorders>
            <w:vAlign w:val="center"/>
          </w:tcPr>
          <w:p w:rsidR="002A65A6" w:rsidRPr="00051B41" w:rsidRDefault="002A65A6" w:rsidP="002A65A6">
            <w:pPr>
              <w:rPr>
                <w:sz w:val="26"/>
                <w:szCs w:val="26"/>
              </w:rPr>
            </w:pPr>
            <w:r w:rsidRPr="00051B41">
              <w:rPr>
                <w:sz w:val="26"/>
                <w:szCs w:val="26"/>
              </w:rPr>
              <w:t>Размещение гостиниц, а также иных зданий, используемых с целью извлечения предпринимательской выгоды из предоставления жилого помещения для временного проживания в них</w:t>
            </w:r>
          </w:p>
          <w:p w:rsidR="002A65A6" w:rsidRPr="00051B41" w:rsidRDefault="002A65A6" w:rsidP="002A65A6">
            <w:pPr>
              <w:ind w:firstLine="284"/>
              <w:rPr>
                <w:sz w:val="26"/>
                <w:szCs w:val="26"/>
              </w:rPr>
            </w:pPr>
          </w:p>
        </w:tc>
        <w:tc>
          <w:tcPr>
            <w:tcW w:w="1224" w:type="pct"/>
            <w:tcBorders>
              <w:top w:val="single" w:sz="4" w:space="0" w:color="auto"/>
              <w:left w:val="single" w:sz="4" w:space="0" w:color="auto"/>
              <w:bottom w:val="single" w:sz="4" w:space="0" w:color="auto"/>
              <w:right w:val="single" w:sz="4" w:space="0" w:color="auto"/>
            </w:tcBorders>
            <w:vAlign w:val="center"/>
          </w:tcPr>
          <w:p w:rsidR="002A65A6" w:rsidRPr="00051B41" w:rsidRDefault="002A65A6" w:rsidP="002A65A6">
            <w:pPr>
              <w:jc w:val="center"/>
              <w:rPr>
                <w:sz w:val="26"/>
                <w:szCs w:val="26"/>
              </w:rPr>
            </w:pPr>
          </w:p>
        </w:tc>
      </w:tr>
      <w:tr w:rsidR="002A65A6" w:rsidRPr="00051B41" w:rsidTr="00A27A01">
        <w:trPr>
          <w:trHeight w:val="283"/>
        </w:trPr>
        <w:tc>
          <w:tcPr>
            <w:tcW w:w="1235" w:type="pct"/>
            <w:tcBorders>
              <w:top w:val="single" w:sz="4" w:space="0" w:color="auto"/>
              <w:left w:val="single" w:sz="4" w:space="0" w:color="auto"/>
              <w:bottom w:val="single" w:sz="4" w:space="0" w:color="auto"/>
              <w:right w:val="single" w:sz="4" w:space="0" w:color="auto"/>
            </w:tcBorders>
            <w:vAlign w:val="center"/>
          </w:tcPr>
          <w:p w:rsidR="002A65A6" w:rsidRPr="00051B41" w:rsidRDefault="002A65A6" w:rsidP="002A65A6">
            <w:pPr>
              <w:jc w:val="center"/>
              <w:rPr>
                <w:sz w:val="26"/>
                <w:szCs w:val="26"/>
              </w:rPr>
            </w:pPr>
            <w:r w:rsidRPr="00051B41">
              <w:rPr>
                <w:sz w:val="26"/>
                <w:szCs w:val="26"/>
              </w:rPr>
              <w:t>Развлечения (4.8)</w:t>
            </w:r>
          </w:p>
        </w:tc>
        <w:tc>
          <w:tcPr>
            <w:tcW w:w="2541" w:type="pct"/>
            <w:tcBorders>
              <w:top w:val="single" w:sz="4" w:space="0" w:color="auto"/>
              <w:left w:val="single" w:sz="4" w:space="0" w:color="auto"/>
              <w:bottom w:val="single" w:sz="4" w:space="0" w:color="auto"/>
              <w:right w:val="single" w:sz="4" w:space="0" w:color="auto"/>
            </w:tcBorders>
            <w:vAlign w:val="center"/>
          </w:tcPr>
          <w:p w:rsidR="002A65A6" w:rsidRPr="00051B41" w:rsidRDefault="002A65A6" w:rsidP="002A65A6">
            <w:pPr>
              <w:rPr>
                <w:sz w:val="26"/>
                <w:szCs w:val="26"/>
              </w:rPr>
            </w:pPr>
            <w:r w:rsidRPr="00051B41">
              <w:rPr>
                <w:sz w:val="26"/>
                <w:szCs w:val="26"/>
              </w:rPr>
              <w:t xml:space="preserve">Размещение объектов капитального строительства, предназначенных для размещения: дискотек и танцевальных площадок, ночных клубов, аквапарков, боулинга, аттракционов, ипподромов, игровых автоматов (кроме игрового оборудования, используемого для </w:t>
            </w:r>
            <w:r w:rsidRPr="00051B41">
              <w:rPr>
                <w:sz w:val="26"/>
                <w:szCs w:val="26"/>
              </w:rPr>
              <w:lastRenderedPageBreak/>
              <w:t>проведения азартных игр) и игровых площадок;</w:t>
            </w:r>
          </w:p>
          <w:p w:rsidR="002A65A6" w:rsidRPr="00051B41" w:rsidRDefault="002A65A6" w:rsidP="002A65A6">
            <w:pPr>
              <w:rPr>
                <w:sz w:val="26"/>
                <w:szCs w:val="26"/>
              </w:rPr>
            </w:pPr>
            <w:r w:rsidRPr="00051B41">
              <w:rPr>
                <w:sz w:val="26"/>
                <w:szCs w:val="26"/>
              </w:rPr>
              <w:t>в игорных зонах также допускается размещение игорных заведений, залов игровых автоматов, используемых для проведения азартных игр, и игровых столов, а также размещение гостиниц и заведений общественного питания для посетителей игорных зон</w:t>
            </w:r>
          </w:p>
          <w:p w:rsidR="002A65A6" w:rsidRPr="00051B41" w:rsidRDefault="002A65A6" w:rsidP="002A65A6">
            <w:pPr>
              <w:ind w:firstLine="284"/>
              <w:rPr>
                <w:sz w:val="26"/>
                <w:szCs w:val="26"/>
              </w:rPr>
            </w:pPr>
          </w:p>
        </w:tc>
        <w:tc>
          <w:tcPr>
            <w:tcW w:w="1224" w:type="pct"/>
            <w:tcBorders>
              <w:top w:val="single" w:sz="4" w:space="0" w:color="auto"/>
              <w:left w:val="single" w:sz="4" w:space="0" w:color="auto"/>
              <w:bottom w:val="single" w:sz="4" w:space="0" w:color="auto"/>
              <w:right w:val="single" w:sz="4" w:space="0" w:color="auto"/>
            </w:tcBorders>
            <w:vAlign w:val="center"/>
          </w:tcPr>
          <w:p w:rsidR="002A65A6" w:rsidRPr="00051B41" w:rsidRDefault="002A65A6" w:rsidP="002A65A6">
            <w:pPr>
              <w:jc w:val="center"/>
              <w:rPr>
                <w:sz w:val="26"/>
                <w:szCs w:val="26"/>
              </w:rPr>
            </w:pPr>
          </w:p>
        </w:tc>
      </w:tr>
      <w:tr w:rsidR="002A65A6" w:rsidRPr="00051B41" w:rsidTr="00A27A01">
        <w:trPr>
          <w:trHeight w:val="283"/>
        </w:trPr>
        <w:tc>
          <w:tcPr>
            <w:tcW w:w="1235" w:type="pct"/>
            <w:tcBorders>
              <w:top w:val="single" w:sz="4" w:space="0" w:color="auto"/>
              <w:left w:val="single" w:sz="4" w:space="0" w:color="auto"/>
              <w:bottom w:val="single" w:sz="4" w:space="0" w:color="auto"/>
              <w:right w:val="single" w:sz="4" w:space="0" w:color="auto"/>
            </w:tcBorders>
            <w:vAlign w:val="center"/>
          </w:tcPr>
          <w:p w:rsidR="002A65A6" w:rsidRPr="00051B41" w:rsidRDefault="002A65A6" w:rsidP="002A65A6">
            <w:pPr>
              <w:jc w:val="center"/>
              <w:rPr>
                <w:sz w:val="26"/>
                <w:szCs w:val="26"/>
              </w:rPr>
            </w:pPr>
            <w:r w:rsidRPr="00051B41">
              <w:rPr>
                <w:sz w:val="26"/>
                <w:szCs w:val="26"/>
              </w:rPr>
              <w:t>Спорт (5.1)</w:t>
            </w:r>
          </w:p>
        </w:tc>
        <w:tc>
          <w:tcPr>
            <w:tcW w:w="2541" w:type="pct"/>
            <w:tcBorders>
              <w:top w:val="single" w:sz="4" w:space="0" w:color="auto"/>
              <w:left w:val="single" w:sz="4" w:space="0" w:color="auto"/>
              <w:bottom w:val="single" w:sz="4" w:space="0" w:color="auto"/>
              <w:right w:val="single" w:sz="4" w:space="0" w:color="auto"/>
            </w:tcBorders>
            <w:vAlign w:val="center"/>
          </w:tcPr>
          <w:p w:rsidR="002A65A6" w:rsidRPr="00051B41" w:rsidRDefault="002A65A6" w:rsidP="002A65A6">
            <w:pPr>
              <w:ind w:firstLine="284"/>
              <w:rPr>
                <w:sz w:val="26"/>
                <w:szCs w:val="26"/>
              </w:rPr>
            </w:pPr>
            <w:r w:rsidRPr="00051B41">
              <w:rPr>
                <w:sz w:val="26"/>
                <w:szCs w:val="26"/>
              </w:rPr>
              <w:t>Размещение объектов капитального строительства в качестве спортивных клубов, спортивных залов, бассейнов, устройство площадок для занятия спортом и физкультурой (беговые дорожки, спортивные сооружения, теннисные корты, поля для спортивной игры, автодромы, мотодромы, трамплины, трассы и спортивные стрельбища), в том числе водным (причалы и сооружения, необходимые для водных видов спорта и хранения соответствующего инвентаря);</w:t>
            </w:r>
          </w:p>
          <w:p w:rsidR="002A65A6" w:rsidRPr="00051B41" w:rsidRDefault="002A65A6" w:rsidP="002A65A6">
            <w:pPr>
              <w:ind w:firstLine="284"/>
              <w:rPr>
                <w:sz w:val="26"/>
                <w:szCs w:val="26"/>
              </w:rPr>
            </w:pPr>
            <w:r w:rsidRPr="00051B41">
              <w:rPr>
                <w:sz w:val="26"/>
                <w:szCs w:val="26"/>
              </w:rPr>
              <w:t>размещение спортивных баз и лагерей</w:t>
            </w:r>
          </w:p>
        </w:tc>
        <w:tc>
          <w:tcPr>
            <w:tcW w:w="1224" w:type="pct"/>
            <w:tcBorders>
              <w:top w:val="single" w:sz="4" w:space="0" w:color="auto"/>
              <w:left w:val="single" w:sz="4" w:space="0" w:color="auto"/>
              <w:bottom w:val="single" w:sz="4" w:space="0" w:color="auto"/>
              <w:right w:val="single" w:sz="4" w:space="0" w:color="auto"/>
            </w:tcBorders>
            <w:vAlign w:val="center"/>
          </w:tcPr>
          <w:p w:rsidR="002A65A6" w:rsidRPr="00051B41" w:rsidRDefault="002A65A6" w:rsidP="002A65A6">
            <w:pPr>
              <w:jc w:val="center"/>
              <w:rPr>
                <w:sz w:val="26"/>
                <w:szCs w:val="26"/>
              </w:rPr>
            </w:pPr>
          </w:p>
        </w:tc>
      </w:tr>
      <w:tr w:rsidR="002A65A6" w:rsidRPr="00051B41" w:rsidTr="00A27A01">
        <w:trPr>
          <w:trHeight w:val="283"/>
        </w:trPr>
        <w:tc>
          <w:tcPr>
            <w:tcW w:w="1235" w:type="pct"/>
            <w:tcBorders>
              <w:top w:val="single" w:sz="4" w:space="0" w:color="auto"/>
              <w:left w:val="single" w:sz="4" w:space="0" w:color="auto"/>
              <w:bottom w:val="single" w:sz="4" w:space="0" w:color="auto"/>
              <w:right w:val="single" w:sz="4" w:space="0" w:color="auto"/>
            </w:tcBorders>
            <w:vAlign w:val="center"/>
          </w:tcPr>
          <w:p w:rsidR="002A65A6" w:rsidRPr="00051B41" w:rsidRDefault="002A65A6" w:rsidP="002A65A6">
            <w:pPr>
              <w:widowControl/>
              <w:jc w:val="center"/>
              <w:rPr>
                <w:rFonts w:eastAsia="Calibri"/>
                <w:sz w:val="26"/>
                <w:szCs w:val="26"/>
                <w:lang w:eastAsia="en-US"/>
              </w:rPr>
            </w:pPr>
            <w:r w:rsidRPr="00051B41">
              <w:rPr>
                <w:rFonts w:eastAsia="Calibri"/>
                <w:sz w:val="26"/>
                <w:szCs w:val="26"/>
                <w:lang w:eastAsia="en-US"/>
              </w:rPr>
              <w:t>Обеспечение деятельности в области гидрометеорологии и смежных с ней областях (3.9.1)</w:t>
            </w:r>
          </w:p>
        </w:tc>
        <w:tc>
          <w:tcPr>
            <w:tcW w:w="2541" w:type="pct"/>
            <w:tcBorders>
              <w:top w:val="single" w:sz="4" w:space="0" w:color="auto"/>
              <w:left w:val="single" w:sz="4" w:space="0" w:color="auto"/>
              <w:bottom w:val="single" w:sz="4" w:space="0" w:color="auto"/>
              <w:right w:val="single" w:sz="4" w:space="0" w:color="auto"/>
            </w:tcBorders>
            <w:vAlign w:val="center"/>
          </w:tcPr>
          <w:p w:rsidR="002A65A6" w:rsidRPr="00051B41" w:rsidRDefault="002A65A6" w:rsidP="002A65A6">
            <w:pPr>
              <w:widowControl/>
              <w:rPr>
                <w:rFonts w:eastAsia="Calibri"/>
                <w:sz w:val="26"/>
                <w:szCs w:val="26"/>
                <w:lang w:eastAsia="en-US"/>
              </w:rPr>
            </w:pPr>
            <w:r w:rsidRPr="00051B41">
              <w:rPr>
                <w:rFonts w:eastAsia="Calibri"/>
                <w:sz w:val="26"/>
                <w:szCs w:val="26"/>
                <w:lang w:eastAsia="en-US"/>
              </w:rPr>
              <w:t>Размещение объектов капитального строительства, предназначенных для наблюдений за физическими и химическими процессами, происходящими в окружающей среде, определения ее гидрометеорологических, агрометеорологических и гелиогеофизических характеристик, уровня загрязнения атмосферного воздуха, почв, водных объектов, в том числе по гидробиологическим показателям, и околоземного - космического пространства, зданий и сооружений, используемых в области гидрометеорологии и смежных с ней областях (доплеровские метеорологические радиолокаторы, гидрологические посты и другие)</w:t>
            </w:r>
          </w:p>
        </w:tc>
        <w:tc>
          <w:tcPr>
            <w:tcW w:w="1224" w:type="pct"/>
            <w:tcBorders>
              <w:top w:val="single" w:sz="4" w:space="0" w:color="auto"/>
              <w:left w:val="single" w:sz="4" w:space="0" w:color="auto"/>
              <w:bottom w:val="single" w:sz="4" w:space="0" w:color="auto"/>
              <w:right w:val="single" w:sz="4" w:space="0" w:color="auto"/>
            </w:tcBorders>
            <w:vAlign w:val="center"/>
          </w:tcPr>
          <w:p w:rsidR="002A65A6" w:rsidRPr="00051B41" w:rsidRDefault="002A65A6" w:rsidP="002A65A6">
            <w:pPr>
              <w:jc w:val="center"/>
              <w:rPr>
                <w:sz w:val="26"/>
                <w:szCs w:val="26"/>
              </w:rPr>
            </w:pPr>
          </w:p>
        </w:tc>
      </w:tr>
      <w:tr w:rsidR="002A65A6" w:rsidRPr="00051B41" w:rsidTr="00A27A01">
        <w:trPr>
          <w:trHeight w:val="283"/>
        </w:trPr>
        <w:tc>
          <w:tcPr>
            <w:tcW w:w="1235" w:type="pct"/>
            <w:tcBorders>
              <w:top w:val="single" w:sz="4" w:space="0" w:color="auto"/>
              <w:left w:val="single" w:sz="4" w:space="0" w:color="auto"/>
              <w:bottom w:val="single" w:sz="4" w:space="0" w:color="auto"/>
              <w:right w:val="single" w:sz="4" w:space="0" w:color="auto"/>
            </w:tcBorders>
            <w:vAlign w:val="center"/>
          </w:tcPr>
          <w:p w:rsidR="002A65A6" w:rsidRPr="00051B41" w:rsidRDefault="002A65A6" w:rsidP="002A65A6">
            <w:pPr>
              <w:jc w:val="center"/>
              <w:rPr>
                <w:sz w:val="26"/>
                <w:szCs w:val="26"/>
              </w:rPr>
            </w:pPr>
            <w:r w:rsidRPr="00051B41">
              <w:rPr>
                <w:sz w:val="26"/>
                <w:szCs w:val="26"/>
              </w:rPr>
              <w:t>Коммунальное обслуживание (3.1)</w:t>
            </w:r>
          </w:p>
        </w:tc>
        <w:tc>
          <w:tcPr>
            <w:tcW w:w="2541" w:type="pct"/>
            <w:tcBorders>
              <w:top w:val="single" w:sz="4" w:space="0" w:color="auto"/>
              <w:left w:val="single" w:sz="4" w:space="0" w:color="auto"/>
              <w:bottom w:val="single" w:sz="4" w:space="0" w:color="auto"/>
              <w:right w:val="single" w:sz="4" w:space="0" w:color="auto"/>
            </w:tcBorders>
            <w:vAlign w:val="center"/>
          </w:tcPr>
          <w:p w:rsidR="002A65A6" w:rsidRPr="00051B41" w:rsidRDefault="002A65A6" w:rsidP="002A65A6">
            <w:pPr>
              <w:ind w:firstLine="284"/>
              <w:rPr>
                <w:sz w:val="26"/>
                <w:szCs w:val="26"/>
              </w:rPr>
            </w:pPr>
            <w:r w:rsidRPr="00051B41">
              <w:rPr>
                <w:sz w:val="26"/>
                <w:szCs w:val="26"/>
              </w:rPr>
              <w:t xml:space="preserve">Размещение объектов капитального строительства в целях обеспечения физических и юридических лиц </w:t>
            </w:r>
            <w:r w:rsidRPr="00051B41">
              <w:rPr>
                <w:sz w:val="26"/>
                <w:szCs w:val="26"/>
              </w:rPr>
              <w:lastRenderedPageBreak/>
              <w:t>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1224" w:type="pct"/>
            <w:tcBorders>
              <w:top w:val="single" w:sz="4" w:space="0" w:color="auto"/>
              <w:left w:val="single" w:sz="4" w:space="0" w:color="auto"/>
              <w:bottom w:val="single" w:sz="4" w:space="0" w:color="auto"/>
              <w:right w:val="single" w:sz="4" w:space="0" w:color="auto"/>
            </w:tcBorders>
            <w:vAlign w:val="center"/>
          </w:tcPr>
          <w:p w:rsidR="002A65A6" w:rsidRPr="00051B41" w:rsidRDefault="002A65A6" w:rsidP="002A65A6">
            <w:pPr>
              <w:jc w:val="center"/>
              <w:rPr>
                <w:sz w:val="26"/>
                <w:szCs w:val="26"/>
              </w:rPr>
            </w:pPr>
          </w:p>
        </w:tc>
      </w:tr>
      <w:tr w:rsidR="002A65A6" w:rsidRPr="00051B41" w:rsidTr="00A27A01">
        <w:trPr>
          <w:trHeight w:val="283"/>
        </w:trPr>
        <w:tc>
          <w:tcPr>
            <w:tcW w:w="1235" w:type="pct"/>
            <w:tcBorders>
              <w:top w:val="single" w:sz="4" w:space="0" w:color="auto"/>
              <w:left w:val="single" w:sz="4" w:space="0" w:color="auto"/>
              <w:bottom w:val="single" w:sz="4" w:space="0" w:color="auto"/>
              <w:right w:val="single" w:sz="4" w:space="0" w:color="auto"/>
            </w:tcBorders>
            <w:vAlign w:val="center"/>
          </w:tcPr>
          <w:p w:rsidR="002A65A6" w:rsidRPr="00051B41" w:rsidRDefault="002A65A6" w:rsidP="002A65A6">
            <w:pPr>
              <w:jc w:val="center"/>
              <w:rPr>
                <w:sz w:val="26"/>
                <w:szCs w:val="26"/>
              </w:rPr>
            </w:pPr>
            <w:r w:rsidRPr="00051B41">
              <w:rPr>
                <w:sz w:val="26"/>
                <w:szCs w:val="26"/>
              </w:rPr>
              <w:t>Земельные участки (территории) общего пользования (12.0)</w:t>
            </w:r>
          </w:p>
        </w:tc>
        <w:tc>
          <w:tcPr>
            <w:tcW w:w="2541" w:type="pct"/>
            <w:tcBorders>
              <w:top w:val="single" w:sz="4" w:space="0" w:color="auto"/>
              <w:left w:val="single" w:sz="4" w:space="0" w:color="auto"/>
              <w:bottom w:val="single" w:sz="4" w:space="0" w:color="auto"/>
              <w:right w:val="single" w:sz="4" w:space="0" w:color="auto"/>
            </w:tcBorders>
            <w:vAlign w:val="center"/>
          </w:tcPr>
          <w:p w:rsidR="002A65A6" w:rsidRPr="00051B41" w:rsidRDefault="002A65A6" w:rsidP="002A65A6">
            <w:pPr>
              <w:ind w:firstLine="284"/>
              <w:rPr>
                <w:sz w:val="26"/>
                <w:szCs w:val="26"/>
              </w:rPr>
            </w:pPr>
            <w:r w:rsidRPr="00051B41">
              <w:rPr>
                <w:sz w:val="26"/>
                <w:szCs w:val="26"/>
              </w:rPr>
              <w:t>Размещение объектов улично-дорожной сети, автомобильных дорог и пешеходных тротуаров в границах населенных пунктов, пешеходных переходов, набережных, береговых полос водных объектов общего пользования, скверов, бульваров, площадей, проездов, малых архитектурных форм благоустройства</w:t>
            </w:r>
          </w:p>
        </w:tc>
        <w:tc>
          <w:tcPr>
            <w:tcW w:w="1224" w:type="pct"/>
            <w:tcBorders>
              <w:top w:val="single" w:sz="4" w:space="0" w:color="auto"/>
              <w:left w:val="single" w:sz="4" w:space="0" w:color="auto"/>
              <w:bottom w:val="single" w:sz="4" w:space="0" w:color="auto"/>
              <w:right w:val="single" w:sz="4" w:space="0" w:color="auto"/>
            </w:tcBorders>
            <w:vAlign w:val="center"/>
          </w:tcPr>
          <w:p w:rsidR="002A65A6" w:rsidRPr="00051B41" w:rsidRDefault="002A65A6" w:rsidP="002A65A6">
            <w:pPr>
              <w:jc w:val="center"/>
              <w:rPr>
                <w:sz w:val="26"/>
                <w:szCs w:val="26"/>
              </w:rPr>
            </w:pPr>
          </w:p>
        </w:tc>
      </w:tr>
    </w:tbl>
    <w:p w:rsidR="0018746A" w:rsidRPr="00051B41" w:rsidRDefault="0018746A" w:rsidP="002A65A6">
      <w:pPr>
        <w:widowControl/>
        <w:autoSpaceDE/>
        <w:autoSpaceDN/>
        <w:adjustRightInd/>
        <w:spacing w:before="120" w:after="120"/>
        <w:ind w:firstLine="709"/>
        <w:jc w:val="center"/>
        <w:rPr>
          <w:b/>
          <w:i/>
          <w:sz w:val="26"/>
          <w:szCs w:val="26"/>
        </w:rPr>
      </w:pPr>
      <w:r w:rsidRPr="00051B41">
        <w:rPr>
          <w:b/>
          <w:i/>
          <w:sz w:val="26"/>
          <w:szCs w:val="26"/>
        </w:rPr>
        <w:br w:type="page"/>
      </w:r>
    </w:p>
    <w:p w:rsidR="002A65A6" w:rsidRPr="00051B41" w:rsidRDefault="002A65A6" w:rsidP="002A65A6">
      <w:pPr>
        <w:widowControl/>
        <w:autoSpaceDE/>
        <w:autoSpaceDN/>
        <w:adjustRightInd/>
        <w:spacing w:before="120" w:after="120"/>
        <w:ind w:firstLine="709"/>
        <w:jc w:val="center"/>
        <w:rPr>
          <w:b/>
          <w:i/>
          <w:sz w:val="26"/>
          <w:szCs w:val="26"/>
        </w:rPr>
      </w:pPr>
      <w:r w:rsidRPr="00051B41">
        <w:rPr>
          <w:b/>
          <w:i/>
          <w:sz w:val="26"/>
          <w:szCs w:val="26"/>
        </w:rPr>
        <w:lastRenderedPageBreak/>
        <w:t xml:space="preserve">Условно разрешенные виды использования: </w:t>
      </w:r>
    </w:p>
    <w:tbl>
      <w:tblPr>
        <w:tblW w:w="502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53"/>
        <w:gridCol w:w="7794"/>
        <w:gridCol w:w="3404"/>
      </w:tblGrid>
      <w:tr w:rsidR="002A65A6" w:rsidRPr="00051B41" w:rsidTr="00A27A01">
        <w:trPr>
          <w:trHeight w:val="283"/>
        </w:trPr>
        <w:tc>
          <w:tcPr>
            <w:tcW w:w="1230" w:type="pct"/>
            <w:tcBorders>
              <w:top w:val="single" w:sz="4" w:space="0" w:color="auto"/>
              <w:left w:val="single" w:sz="4" w:space="0" w:color="auto"/>
              <w:bottom w:val="single" w:sz="4" w:space="0" w:color="auto"/>
              <w:right w:val="single" w:sz="4" w:space="0" w:color="auto"/>
            </w:tcBorders>
            <w:vAlign w:val="center"/>
            <w:hideMark/>
          </w:tcPr>
          <w:p w:rsidR="002A65A6" w:rsidRPr="00051B41" w:rsidRDefault="002A65A6" w:rsidP="002A65A6">
            <w:pPr>
              <w:widowControl/>
              <w:autoSpaceDE/>
              <w:autoSpaceDN/>
              <w:adjustRightInd/>
              <w:ind w:firstLine="709"/>
              <w:jc w:val="center"/>
              <w:rPr>
                <w:sz w:val="26"/>
                <w:szCs w:val="26"/>
              </w:rPr>
            </w:pPr>
            <w:r w:rsidRPr="00051B41">
              <w:rPr>
                <w:sz w:val="26"/>
                <w:szCs w:val="26"/>
              </w:rPr>
              <w:t>Наименование вида разрешенного использования земельного участка (код классификатора)</w:t>
            </w:r>
          </w:p>
        </w:tc>
        <w:tc>
          <w:tcPr>
            <w:tcW w:w="2624" w:type="pct"/>
            <w:tcBorders>
              <w:top w:val="single" w:sz="4" w:space="0" w:color="auto"/>
              <w:left w:val="single" w:sz="4" w:space="0" w:color="auto"/>
              <w:bottom w:val="single" w:sz="4" w:space="0" w:color="auto"/>
              <w:right w:val="single" w:sz="4" w:space="0" w:color="auto"/>
            </w:tcBorders>
            <w:vAlign w:val="center"/>
            <w:hideMark/>
          </w:tcPr>
          <w:p w:rsidR="002A65A6" w:rsidRPr="00051B41" w:rsidRDefault="002A65A6" w:rsidP="002A65A6">
            <w:pPr>
              <w:keepLines/>
              <w:jc w:val="center"/>
              <w:rPr>
                <w:sz w:val="26"/>
                <w:szCs w:val="26"/>
              </w:rPr>
            </w:pPr>
            <w:r w:rsidRPr="00051B41">
              <w:rPr>
                <w:sz w:val="26"/>
                <w:szCs w:val="26"/>
              </w:rPr>
              <w:t>Описание вида разрешенного использования</w:t>
            </w:r>
          </w:p>
          <w:p w:rsidR="002A65A6" w:rsidRPr="00051B41" w:rsidRDefault="002A65A6" w:rsidP="002A65A6">
            <w:pPr>
              <w:keepLines/>
              <w:jc w:val="center"/>
              <w:rPr>
                <w:sz w:val="26"/>
                <w:szCs w:val="26"/>
              </w:rPr>
            </w:pPr>
            <w:r w:rsidRPr="00051B41">
              <w:rPr>
                <w:sz w:val="26"/>
                <w:szCs w:val="26"/>
              </w:rPr>
              <w:t>земельного участка</w:t>
            </w:r>
          </w:p>
        </w:tc>
        <w:tc>
          <w:tcPr>
            <w:tcW w:w="1146" w:type="pct"/>
            <w:tcBorders>
              <w:top w:val="single" w:sz="4" w:space="0" w:color="auto"/>
              <w:left w:val="single" w:sz="4" w:space="0" w:color="auto"/>
              <w:bottom w:val="single" w:sz="4" w:space="0" w:color="auto"/>
              <w:right w:val="single" w:sz="4" w:space="0" w:color="auto"/>
            </w:tcBorders>
            <w:vAlign w:val="center"/>
            <w:hideMark/>
          </w:tcPr>
          <w:p w:rsidR="002A65A6" w:rsidRPr="00051B41" w:rsidRDefault="002A65A6" w:rsidP="002A65A6">
            <w:pPr>
              <w:keepLines/>
              <w:jc w:val="center"/>
              <w:rPr>
                <w:sz w:val="26"/>
                <w:szCs w:val="26"/>
              </w:rPr>
            </w:pPr>
            <w:r w:rsidRPr="00051B41">
              <w:rPr>
                <w:sz w:val="26"/>
                <w:szCs w:val="26"/>
              </w:rPr>
              <w:t>Примечания</w:t>
            </w:r>
          </w:p>
        </w:tc>
      </w:tr>
      <w:tr w:rsidR="002A65A6" w:rsidRPr="00051B41" w:rsidTr="00A27A01">
        <w:trPr>
          <w:trHeight w:val="283"/>
        </w:trPr>
        <w:tc>
          <w:tcPr>
            <w:tcW w:w="1230" w:type="pct"/>
            <w:tcBorders>
              <w:top w:val="single" w:sz="4" w:space="0" w:color="auto"/>
              <w:left w:val="single" w:sz="4" w:space="0" w:color="auto"/>
              <w:bottom w:val="single" w:sz="4" w:space="0" w:color="auto"/>
              <w:right w:val="single" w:sz="4" w:space="0" w:color="auto"/>
            </w:tcBorders>
            <w:vAlign w:val="center"/>
          </w:tcPr>
          <w:p w:rsidR="002A65A6" w:rsidRPr="00051B41" w:rsidRDefault="002A65A6" w:rsidP="002A65A6">
            <w:pPr>
              <w:jc w:val="center"/>
              <w:rPr>
                <w:sz w:val="26"/>
                <w:szCs w:val="26"/>
              </w:rPr>
            </w:pPr>
            <w:r w:rsidRPr="00051B41">
              <w:rPr>
                <w:sz w:val="26"/>
                <w:szCs w:val="26"/>
              </w:rPr>
              <w:t>Для индивидуального жилищного строительства (2.1)</w:t>
            </w:r>
          </w:p>
        </w:tc>
        <w:tc>
          <w:tcPr>
            <w:tcW w:w="2624" w:type="pct"/>
            <w:tcBorders>
              <w:top w:val="single" w:sz="4" w:space="0" w:color="auto"/>
              <w:left w:val="single" w:sz="4" w:space="0" w:color="auto"/>
              <w:bottom w:val="single" w:sz="4" w:space="0" w:color="auto"/>
              <w:right w:val="single" w:sz="4" w:space="0" w:color="auto"/>
            </w:tcBorders>
          </w:tcPr>
          <w:p w:rsidR="002A65A6" w:rsidRPr="00051B41" w:rsidRDefault="002A65A6" w:rsidP="002A65A6">
            <w:pPr>
              <w:ind w:firstLine="284"/>
              <w:rPr>
                <w:sz w:val="26"/>
                <w:szCs w:val="26"/>
              </w:rPr>
            </w:pPr>
            <w:r w:rsidRPr="00051B41">
              <w:rPr>
                <w:sz w:val="26"/>
                <w:szCs w:val="26"/>
              </w:rPr>
              <w:t>Размещение индивидуального жилого дома (дом, пригодный для постоянного проживания, высотой не выше трех надземных этажей);</w:t>
            </w:r>
          </w:p>
          <w:p w:rsidR="002A65A6" w:rsidRPr="00051B41" w:rsidRDefault="002A65A6" w:rsidP="002A65A6">
            <w:pPr>
              <w:ind w:firstLine="284"/>
              <w:rPr>
                <w:sz w:val="26"/>
                <w:szCs w:val="26"/>
              </w:rPr>
            </w:pPr>
            <w:r w:rsidRPr="00051B41">
              <w:rPr>
                <w:sz w:val="26"/>
                <w:szCs w:val="26"/>
              </w:rPr>
              <w:t>выращивание плодовых, ягодных, овощных, бахчевых или иных декоративных или сельскохозяйственных культур;</w:t>
            </w:r>
          </w:p>
          <w:p w:rsidR="002A65A6" w:rsidRPr="00051B41" w:rsidRDefault="002A65A6" w:rsidP="002A65A6">
            <w:pPr>
              <w:ind w:firstLine="284"/>
              <w:rPr>
                <w:sz w:val="26"/>
                <w:szCs w:val="26"/>
              </w:rPr>
            </w:pPr>
            <w:r w:rsidRPr="00051B41">
              <w:rPr>
                <w:sz w:val="26"/>
                <w:szCs w:val="26"/>
              </w:rPr>
              <w:t>размещение индивидуальных гаражей и подсобных сооружений.</w:t>
            </w:r>
          </w:p>
        </w:tc>
        <w:tc>
          <w:tcPr>
            <w:tcW w:w="1146" w:type="pct"/>
            <w:vMerge w:val="restart"/>
            <w:tcBorders>
              <w:top w:val="single" w:sz="4" w:space="0" w:color="auto"/>
              <w:left w:val="single" w:sz="4" w:space="0" w:color="auto"/>
              <w:right w:val="single" w:sz="4" w:space="0" w:color="auto"/>
            </w:tcBorders>
            <w:vAlign w:val="center"/>
          </w:tcPr>
          <w:p w:rsidR="002A65A6" w:rsidRPr="00051B41" w:rsidRDefault="002A65A6" w:rsidP="002A65A6">
            <w:pPr>
              <w:ind w:firstLine="177"/>
              <w:rPr>
                <w:sz w:val="26"/>
                <w:szCs w:val="26"/>
              </w:rPr>
            </w:pPr>
            <w:r w:rsidRPr="00051B41">
              <w:rPr>
                <w:sz w:val="26"/>
                <w:szCs w:val="26"/>
              </w:rPr>
              <w:t>Не допускается размещение хозяйственных построек со стороны улиц, за исключением гаражей</w:t>
            </w:r>
          </w:p>
        </w:tc>
      </w:tr>
      <w:tr w:rsidR="002A65A6" w:rsidRPr="00051B41" w:rsidTr="00A27A01">
        <w:trPr>
          <w:trHeight w:val="283"/>
        </w:trPr>
        <w:tc>
          <w:tcPr>
            <w:tcW w:w="1230" w:type="pct"/>
            <w:tcBorders>
              <w:top w:val="single" w:sz="4" w:space="0" w:color="auto"/>
              <w:left w:val="single" w:sz="4" w:space="0" w:color="auto"/>
              <w:bottom w:val="single" w:sz="4" w:space="0" w:color="auto"/>
              <w:right w:val="single" w:sz="4" w:space="0" w:color="auto"/>
            </w:tcBorders>
            <w:vAlign w:val="center"/>
          </w:tcPr>
          <w:p w:rsidR="002A65A6" w:rsidRPr="00051B41" w:rsidRDefault="002A65A6" w:rsidP="002A65A6">
            <w:pPr>
              <w:widowControl/>
              <w:jc w:val="center"/>
              <w:rPr>
                <w:sz w:val="26"/>
                <w:szCs w:val="26"/>
              </w:rPr>
            </w:pPr>
            <w:r w:rsidRPr="00051B41">
              <w:rPr>
                <w:sz w:val="26"/>
                <w:szCs w:val="26"/>
              </w:rPr>
              <w:t>Для ведения личного подсобного хозяйства (2.2)</w:t>
            </w:r>
          </w:p>
        </w:tc>
        <w:tc>
          <w:tcPr>
            <w:tcW w:w="2624" w:type="pct"/>
            <w:tcBorders>
              <w:top w:val="single" w:sz="4" w:space="0" w:color="auto"/>
              <w:left w:val="single" w:sz="4" w:space="0" w:color="auto"/>
              <w:bottom w:val="single" w:sz="4" w:space="0" w:color="auto"/>
              <w:right w:val="single" w:sz="4" w:space="0" w:color="auto"/>
            </w:tcBorders>
          </w:tcPr>
          <w:p w:rsidR="002A65A6" w:rsidRPr="00051B41" w:rsidRDefault="002A65A6" w:rsidP="002A65A6">
            <w:pPr>
              <w:widowControl/>
              <w:rPr>
                <w:sz w:val="26"/>
                <w:szCs w:val="26"/>
              </w:rPr>
            </w:pPr>
            <w:r w:rsidRPr="00051B41">
              <w:rPr>
                <w:sz w:val="26"/>
                <w:szCs w:val="26"/>
              </w:rPr>
              <w:t>Размещение жилого дома, не предназначенного для раздела на квартиры (дома, пригодные для постоянного проживания и высотой не выше трех надземных этажей);</w:t>
            </w:r>
          </w:p>
          <w:p w:rsidR="002A65A6" w:rsidRPr="00051B41" w:rsidRDefault="002A65A6" w:rsidP="002A65A6">
            <w:pPr>
              <w:widowControl/>
              <w:rPr>
                <w:sz w:val="26"/>
                <w:szCs w:val="26"/>
              </w:rPr>
            </w:pPr>
            <w:r w:rsidRPr="00051B41">
              <w:rPr>
                <w:sz w:val="26"/>
                <w:szCs w:val="26"/>
              </w:rPr>
              <w:t>производство сельскохозяйственной продукции;</w:t>
            </w:r>
          </w:p>
          <w:p w:rsidR="002A65A6" w:rsidRPr="00051B41" w:rsidRDefault="002A65A6" w:rsidP="002A65A6">
            <w:pPr>
              <w:widowControl/>
              <w:rPr>
                <w:sz w:val="26"/>
                <w:szCs w:val="26"/>
              </w:rPr>
            </w:pPr>
            <w:r w:rsidRPr="00051B41">
              <w:rPr>
                <w:sz w:val="26"/>
                <w:szCs w:val="26"/>
              </w:rPr>
              <w:t>размещение гаража и иных вспомогательных сооружений;</w:t>
            </w:r>
          </w:p>
          <w:p w:rsidR="002A65A6" w:rsidRPr="00051B41" w:rsidRDefault="002A65A6" w:rsidP="002A65A6">
            <w:pPr>
              <w:widowControl/>
              <w:rPr>
                <w:sz w:val="26"/>
                <w:szCs w:val="26"/>
              </w:rPr>
            </w:pPr>
            <w:r w:rsidRPr="00051B41">
              <w:rPr>
                <w:sz w:val="26"/>
                <w:szCs w:val="26"/>
              </w:rPr>
              <w:t>содержание сельскохозяйственных животных</w:t>
            </w:r>
          </w:p>
        </w:tc>
        <w:tc>
          <w:tcPr>
            <w:tcW w:w="1146" w:type="pct"/>
            <w:vMerge/>
            <w:tcBorders>
              <w:left w:val="single" w:sz="4" w:space="0" w:color="auto"/>
              <w:right w:val="single" w:sz="4" w:space="0" w:color="auto"/>
            </w:tcBorders>
            <w:vAlign w:val="center"/>
          </w:tcPr>
          <w:p w:rsidR="002A65A6" w:rsidRPr="00051B41" w:rsidRDefault="002A65A6" w:rsidP="002A65A6">
            <w:pPr>
              <w:ind w:firstLine="177"/>
              <w:rPr>
                <w:sz w:val="26"/>
                <w:szCs w:val="26"/>
              </w:rPr>
            </w:pPr>
          </w:p>
        </w:tc>
      </w:tr>
      <w:tr w:rsidR="002A65A6" w:rsidRPr="00051B41" w:rsidTr="00A27A01">
        <w:trPr>
          <w:trHeight w:val="283"/>
        </w:trPr>
        <w:tc>
          <w:tcPr>
            <w:tcW w:w="1230" w:type="pct"/>
            <w:tcBorders>
              <w:top w:val="single" w:sz="4" w:space="0" w:color="auto"/>
              <w:left w:val="single" w:sz="4" w:space="0" w:color="auto"/>
              <w:bottom w:val="single" w:sz="4" w:space="0" w:color="auto"/>
              <w:right w:val="single" w:sz="4" w:space="0" w:color="auto"/>
            </w:tcBorders>
            <w:vAlign w:val="center"/>
          </w:tcPr>
          <w:p w:rsidR="002A65A6" w:rsidRPr="00051B41" w:rsidRDefault="002A65A6" w:rsidP="002A65A6">
            <w:pPr>
              <w:jc w:val="center"/>
              <w:rPr>
                <w:sz w:val="26"/>
                <w:szCs w:val="26"/>
              </w:rPr>
            </w:pPr>
            <w:r w:rsidRPr="00051B41">
              <w:rPr>
                <w:sz w:val="26"/>
                <w:szCs w:val="26"/>
              </w:rPr>
              <w:t>Блокированная жилая застройка (2.3)</w:t>
            </w:r>
          </w:p>
        </w:tc>
        <w:tc>
          <w:tcPr>
            <w:tcW w:w="2624" w:type="pct"/>
            <w:tcBorders>
              <w:top w:val="single" w:sz="4" w:space="0" w:color="auto"/>
              <w:left w:val="single" w:sz="4" w:space="0" w:color="auto"/>
              <w:bottom w:val="single" w:sz="4" w:space="0" w:color="auto"/>
              <w:right w:val="single" w:sz="4" w:space="0" w:color="auto"/>
            </w:tcBorders>
            <w:vAlign w:val="center"/>
          </w:tcPr>
          <w:p w:rsidR="002A65A6" w:rsidRPr="00051B41" w:rsidRDefault="002A65A6" w:rsidP="002A65A6">
            <w:pPr>
              <w:ind w:firstLine="284"/>
              <w:rPr>
                <w:sz w:val="26"/>
                <w:szCs w:val="26"/>
              </w:rPr>
            </w:pPr>
            <w:r w:rsidRPr="00051B41">
              <w:rPr>
                <w:sz w:val="26"/>
                <w:szCs w:val="26"/>
              </w:rPr>
              <w:t>Размещение жилого дома, не предназначенного для раздела на квартиры, имеющего одну или несколько общих стен с соседними жилыми домами (количеством этажей не более чем три, при общем количестве совмещенных домов не более десяти и каждый из которых предназначен для проживания одной семьи, имеет общую стену (общие стены) без проемов с соседним блоком или соседними блоками, расположен на отдельном земельном участке и имеет выход на территорию общего пользования (жилые дома блокированной застройки);</w:t>
            </w:r>
          </w:p>
          <w:p w:rsidR="002A65A6" w:rsidRPr="00051B41" w:rsidRDefault="002A65A6" w:rsidP="002A65A6">
            <w:pPr>
              <w:ind w:firstLine="284"/>
              <w:rPr>
                <w:sz w:val="26"/>
                <w:szCs w:val="26"/>
              </w:rPr>
            </w:pPr>
            <w:r w:rsidRPr="00051B41">
              <w:rPr>
                <w:sz w:val="26"/>
                <w:szCs w:val="26"/>
              </w:rPr>
              <w:lastRenderedPageBreak/>
              <w:t>разведение декоративных и плодовых деревьев, овощных и ягодных культур;</w:t>
            </w:r>
          </w:p>
          <w:p w:rsidR="002A65A6" w:rsidRPr="00051B41" w:rsidRDefault="002A65A6" w:rsidP="002A65A6">
            <w:pPr>
              <w:ind w:firstLine="284"/>
              <w:rPr>
                <w:sz w:val="26"/>
                <w:szCs w:val="26"/>
              </w:rPr>
            </w:pPr>
            <w:r w:rsidRPr="00051B41">
              <w:rPr>
                <w:sz w:val="26"/>
                <w:szCs w:val="26"/>
              </w:rPr>
              <w:t>размещение индивидуальных гаражей и иных вспомогательных сооружений;</w:t>
            </w:r>
          </w:p>
          <w:p w:rsidR="002A65A6" w:rsidRPr="00051B41" w:rsidRDefault="002A65A6" w:rsidP="002A65A6">
            <w:pPr>
              <w:ind w:firstLine="284"/>
              <w:rPr>
                <w:sz w:val="26"/>
                <w:szCs w:val="26"/>
              </w:rPr>
            </w:pPr>
            <w:r w:rsidRPr="00051B41">
              <w:rPr>
                <w:sz w:val="26"/>
                <w:szCs w:val="26"/>
              </w:rPr>
              <w:t>обустройство спортивных и детских площадок, площадок отдыха.</w:t>
            </w:r>
          </w:p>
        </w:tc>
        <w:tc>
          <w:tcPr>
            <w:tcW w:w="1146" w:type="pct"/>
            <w:vMerge/>
            <w:tcBorders>
              <w:left w:val="single" w:sz="4" w:space="0" w:color="auto"/>
              <w:bottom w:val="single" w:sz="4" w:space="0" w:color="auto"/>
              <w:right w:val="single" w:sz="4" w:space="0" w:color="auto"/>
            </w:tcBorders>
            <w:vAlign w:val="center"/>
          </w:tcPr>
          <w:p w:rsidR="002A65A6" w:rsidRPr="00051B41" w:rsidRDefault="002A65A6" w:rsidP="002A65A6">
            <w:pPr>
              <w:ind w:firstLine="177"/>
              <w:rPr>
                <w:sz w:val="26"/>
                <w:szCs w:val="26"/>
              </w:rPr>
            </w:pPr>
          </w:p>
        </w:tc>
      </w:tr>
      <w:tr w:rsidR="002A65A6" w:rsidRPr="00051B41" w:rsidTr="00A27A01">
        <w:trPr>
          <w:trHeight w:val="283"/>
        </w:trPr>
        <w:tc>
          <w:tcPr>
            <w:tcW w:w="1230" w:type="pct"/>
            <w:tcBorders>
              <w:top w:val="single" w:sz="4" w:space="0" w:color="auto"/>
              <w:left w:val="single" w:sz="4" w:space="0" w:color="auto"/>
              <w:bottom w:val="single" w:sz="4" w:space="0" w:color="auto"/>
              <w:right w:val="single" w:sz="4" w:space="0" w:color="auto"/>
            </w:tcBorders>
            <w:vAlign w:val="center"/>
          </w:tcPr>
          <w:p w:rsidR="002A65A6" w:rsidRPr="00051B41" w:rsidRDefault="002A65A6" w:rsidP="002A65A6">
            <w:pPr>
              <w:widowControl/>
              <w:jc w:val="center"/>
              <w:rPr>
                <w:sz w:val="26"/>
                <w:szCs w:val="26"/>
              </w:rPr>
            </w:pPr>
            <w:r w:rsidRPr="00051B41">
              <w:rPr>
                <w:sz w:val="26"/>
                <w:szCs w:val="26"/>
              </w:rPr>
              <w:t>Малоэтажная многоквартирная жилая застройка (2.1.1)</w:t>
            </w:r>
          </w:p>
          <w:p w:rsidR="002A65A6" w:rsidRPr="00051B41" w:rsidRDefault="002A65A6" w:rsidP="002A65A6">
            <w:pPr>
              <w:jc w:val="center"/>
              <w:rPr>
                <w:sz w:val="26"/>
                <w:szCs w:val="26"/>
              </w:rPr>
            </w:pPr>
          </w:p>
        </w:tc>
        <w:tc>
          <w:tcPr>
            <w:tcW w:w="2624" w:type="pct"/>
            <w:tcBorders>
              <w:top w:val="single" w:sz="4" w:space="0" w:color="auto"/>
              <w:left w:val="single" w:sz="4" w:space="0" w:color="auto"/>
              <w:bottom w:val="single" w:sz="4" w:space="0" w:color="auto"/>
              <w:right w:val="single" w:sz="4" w:space="0" w:color="auto"/>
            </w:tcBorders>
            <w:vAlign w:val="center"/>
          </w:tcPr>
          <w:p w:rsidR="002A65A6" w:rsidRPr="00051B41" w:rsidRDefault="002A65A6" w:rsidP="002A65A6">
            <w:pPr>
              <w:widowControl/>
              <w:ind w:firstLine="316"/>
              <w:rPr>
                <w:sz w:val="26"/>
                <w:szCs w:val="26"/>
              </w:rPr>
            </w:pPr>
            <w:r w:rsidRPr="00051B41">
              <w:rPr>
                <w:sz w:val="26"/>
                <w:szCs w:val="26"/>
              </w:rPr>
              <w:t>Размещение малоэтажного многоквартирного жилого дома (дом, пригодный для постоянного проживания, высотой до 4 этажей, включая мансардный);</w:t>
            </w:r>
          </w:p>
          <w:p w:rsidR="002A65A6" w:rsidRPr="00051B41" w:rsidRDefault="002A65A6" w:rsidP="002A65A6">
            <w:pPr>
              <w:widowControl/>
              <w:rPr>
                <w:sz w:val="26"/>
                <w:szCs w:val="26"/>
              </w:rPr>
            </w:pPr>
            <w:r w:rsidRPr="00051B41">
              <w:rPr>
                <w:sz w:val="26"/>
                <w:szCs w:val="26"/>
              </w:rPr>
              <w:t>разведение декоративных и плодовых деревьев, овощных и ягодных культур;</w:t>
            </w:r>
          </w:p>
          <w:p w:rsidR="002A65A6" w:rsidRPr="00051B41" w:rsidRDefault="002A65A6" w:rsidP="002A65A6">
            <w:pPr>
              <w:widowControl/>
              <w:rPr>
                <w:sz w:val="26"/>
                <w:szCs w:val="26"/>
              </w:rPr>
            </w:pPr>
            <w:r w:rsidRPr="00051B41">
              <w:rPr>
                <w:sz w:val="26"/>
                <w:szCs w:val="26"/>
              </w:rPr>
              <w:t>размещение индивидуальных гаражей и иных вспомогательных сооружений;</w:t>
            </w:r>
          </w:p>
          <w:p w:rsidR="002A65A6" w:rsidRPr="00051B41" w:rsidRDefault="002A65A6" w:rsidP="002A65A6">
            <w:pPr>
              <w:widowControl/>
              <w:rPr>
                <w:sz w:val="26"/>
                <w:szCs w:val="26"/>
              </w:rPr>
            </w:pPr>
            <w:r w:rsidRPr="00051B41">
              <w:rPr>
                <w:sz w:val="26"/>
                <w:szCs w:val="26"/>
              </w:rPr>
              <w:t>обустройство спортивных и детских площадок, площадок отдыха;</w:t>
            </w:r>
          </w:p>
          <w:p w:rsidR="002A65A6" w:rsidRPr="00051B41" w:rsidRDefault="002A65A6" w:rsidP="002A65A6">
            <w:pPr>
              <w:widowControl/>
              <w:rPr>
                <w:sz w:val="26"/>
                <w:szCs w:val="26"/>
              </w:rPr>
            </w:pPr>
            <w:r w:rsidRPr="00051B41">
              <w:rPr>
                <w:sz w:val="26"/>
                <w:szCs w:val="26"/>
              </w:rPr>
              <w:t>размещение объектов обслуживания жилой застройки во встроенных, пристроенных и встроенно-пристроенных помещениях малоэтажного многоквартирного дома, если общая площадь таких помещений в малоэтажном многоквартирном доме не составляет более 15% общей площади помещений дома.</w:t>
            </w:r>
          </w:p>
        </w:tc>
        <w:tc>
          <w:tcPr>
            <w:tcW w:w="1146" w:type="pct"/>
            <w:tcBorders>
              <w:top w:val="single" w:sz="4" w:space="0" w:color="auto"/>
              <w:left w:val="single" w:sz="4" w:space="0" w:color="auto"/>
              <w:bottom w:val="single" w:sz="4" w:space="0" w:color="auto"/>
              <w:right w:val="single" w:sz="4" w:space="0" w:color="auto"/>
            </w:tcBorders>
            <w:vAlign w:val="center"/>
          </w:tcPr>
          <w:p w:rsidR="002A65A6" w:rsidRPr="00051B41" w:rsidRDefault="002A65A6" w:rsidP="002A65A6">
            <w:pPr>
              <w:ind w:firstLine="177"/>
              <w:rPr>
                <w:sz w:val="26"/>
                <w:szCs w:val="26"/>
              </w:rPr>
            </w:pPr>
          </w:p>
        </w:tc>
      </w:tr>
    </w:tbl>
    <w:p w:rsidR="002A65A6" w:rsidRPr="00051B41" w:rsidRDefault="002A65A6" w:rsidP="002A65A6">
      <w:pPr>
        <w:spacing w:before="120" w:after="120"/>
        <w:jc w:val="center"/>
        <w:rPr>
          <w:b/>
          <w:i/>
          <w:sz w:val="26"/>
          <w:szCs w:val="26"/>
        </w:rPr>
      </w:pPr>
      <w:r w:rsidRPr="00051B41">
        <w:rPr>
          <w:b/>
          <w:i/>
          <w:sz w:val="26"/>
          <w:szCs w:val="26"/>
        </w:rPr>
        <w:t>Вспомогательные виды разрешенного использования:</w:t>
      </w:r>
    </w:p>
    <w:tbl>
      <w:tblPr>
        <w:tblW w:w="502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53"/>
        <w:gridCol w:w="7794"/>
        <w:gridCol w:w="3404"/>
      </w:tblGrid>
      <w:tr w:rsidR="002A65A6" w:rsidRPr="00051B41" w:rsidTr="00A27A01">
        <w:trPr>
          <w:trHeight w:val="283"/>
        </w:trPr>
        <w:tc>
          <w:tcPr>
            <w:tcW w:w="1230" w:type="pct"/>
            <w:tcBorders>
              <w:top w:val="single" w:sz="4" w:space="0" w:color="auto"/>
              <w:left w:val="single" w:sz="4" w:space="0" w:color="auto"/>
              <w:bottom w:val="single" w:sz="4" w:space="0" w:color="auto"/>
              <w:right w:val="single" w:sz="4" w:space="0" w:color="auto"/>
            </w:tcBorders>
            <w:vAlign w:val="center"/>
            <w:hideMark/>
          </w:tcPr>
          <w:p w:rsidR="002A65A6" w:rsidRPr="00051B41" w:rsidRDefault="002A65A6" w:rsidP="002A65A6">
            <w:pPr>
              <w:widowControl/>
              <w:autoSpaceDE/>
              <w:autoSpaceDN/>
              <w:adjustRightInd/>
              <w:ind w:firstLine="709"/>
              <w:jc w:val="center"/>
              <w:rPr>
                <w:sz w:val="26"/>
                <w:szCs w:val="26"/>
              </w:rPr>
            </w:pPr>
            <w:r w:rsidRPr="00051B41">
              <w:rPr>
                <w:sz w:val="26"/>
                <w:szCs w:val="26"/>
              </w:rPr>
              <w:t>Наименование вида разрешенного использования земельного участка (код классификатора)</w:t>
            </w:r>
          </w:p>
        </w:tc>
        <w:tc>
          <w:tcPr>
            <w:tcW w:w="2624" w:type="pct"/>
            <w:tcBorders>
              <w:top w:val="single" w:sz="4" w:space="0" w:color="auto"/>
              <w:left w:val="single" w:sz="4" w:space="0" w:color="auto"/>
              <w:bottom w:val="single" w:sz="4" w:space="0" w:color="auto"/>
              <w:right w:val="single" w:sz="4" w:space="0" w:color="auto"/>
            </w:tcBorders>
            <w:vAlign w:val="center"/>
            <w:hideMark/>
          </w:tcPr>
          <w:p w:rsidR="002A65A6" w:rsidRPr="00051B41" w:rsidRDefault="002A65A6" w:rsidP="002A65A6">
            <w:pPr>
              <w:keepLines/>
              <w:jc w:val="center"/>
              <w:rPr>
                <w:sz w:val="26"/>
                <w:szCs w:val="26"/>
              </w:rPr>
            </w:pPr>
            <w:r w:rsidRPr="00051B41">
              <w:rPr>
                <w:sz w:val="26"/>
                <w:szCs w:val="26"/>
              </w:rPr>
              <w:t>Описание вида разрешенного использования</w:t>
            </w:r>
          </w:p>
          <w:p w:rsidR="002A65A6" w:rsidRPr="00051B41" w:rsidRDefault="002A65A6" w:rsidP="002A65A6">
            <w:pPr>
              <w:keepLines/>
              <w:jc w:val="center"/>
              <w:rPr>
                <w:sz w:val="26"/>
                <w:szCs w:val="26"/>
              </w:rPr>
            </w:pPr>
            <w:r w:rsidRPr="00051B41">
              <w:rPr>
                <w:sz w:val="26"/>
                <w:szCs w:val="26"/>
              </w:rPr>
              <w:t>земельного участка</w:t>
            </w:r>
          </w:p>
        </w:tc>
        <w:tc>
          <w:tcPr>
            <w:tcW w:w="1146" w:type="pct"/>
            <w:tcBorders>
              <w:top w:val="single" w:sz="4" w:space="0" w:color="auto"/>
              <w:left w:val="single" w:sz="4" w:space="0" w:color="auto"/>
              <w:bottom w:val="single" w:sz="4" w:space="0" w:color="auto"/>
              <w:right w:val="single" w:sz="4" w:space="0" w:color="auto"/>
            </w:tcBorders>
            <w:vAlign w:val="center"/>
            <w:hideMark/>
          </w:tcPr>
          <w:p w:rsidR="002A65A6" w:rsidRPr="00051B41" w:rsidRDefault="002A65A6" w:rsidP="002A65A6">
            <w:pPr>
              <w:keepLines/>
              <w:jc w:val="center"/>
              <w:rPr>
                <w:sz w:val="26"/>
                <w:szCs w:val="26"/>
              </w:rPr>
            </w:pPr>
            <w:r w:rsidRPr="00051B41">
              <w:rPr>
                <w:sz w:val="26"/>
                <w:szCs w:val="26"/>
              </w:rPr>
              <w:t>Примечания</w:t>
            </w:r>
          </w:p>
        </w:tc>
      </w:tr>
      <w:tr w:rsidR="002A65A6" w:rsidRPr="00051B41" w:rsidTr="00A27A01">
        <w:trPr>
          <w:trHeight w:val="283"/>
        </w:trPr>
        <w:tc>
          <w:tcPr>
            <w:tcW w:w="1230" w:type="pct"/>
            <w:tcBorders>
              <w:top w:val="single" w:sz="4" w:space="0" w:color="auto"/>
              <w:left w:val="single" w:sz="4" w:space="0" w:color="auto"/>
              <w:bottom w:val="single" w:sz="4" w:space="0" w:color="auto"/>
              <w:right w:val="single" w:sz="4" w:space="0" w:color="auto"/>
            </w:tcBorders>
            <w:vAlign w:val="center"/>
          </w:tcPr>
          <w:p w:rsidR="002A65A6" w:rsidRPr="00051B41" w:rsidRDefault="002A65A6" w:rsidP="002A65A6">
            <w:pPr>
              <w:jc w:val="center"/>
              <w:rPr>
                <w:sz w:val="26"/>
                <w:szCs w:val="26"/>
              </w:rPr>
            </w:pPr>
            <w:r w:rsidRPr="00051B41">
              <w:rPr>
                <w:sz w:val="26"/>
                <w:szCs w:val="26"/>
              </w:rPr>
              <w:t>Коммунальное обслуживание (3.1)</w:t>
            </w:r>
          </w:p>
        </w:tc>
        <w:tc>
          <w:tcPr>
            <w:tcW w:w="2624" w:type="pct"/>
            <w:tcBorders>
              <w:top w:val="single" w:sz="4" w:space="0" w:color="auto"/>
              <w:left w:val="single" w:sz="4" w:space="0" w:color="auto"/>
              <w:bottom w:val="single" w:sz="4" w:space="0" w:color="auto"/>
              <w:right w:val="single" w:sz="4" w:space="0" w:color="auto"/>
            </w:tcBorders>
            <w:vAlign w:val="center"/>
            <w:hideMark/>
          </w:tcPr>
          <w:p w:rsidR="002A65A6" w:rsidRPr="00051B41" w:rsidRDefault="002A65A6" w:rsidP="002A65A6">
            <w:pPr>
              <w:ind w:firstLine="284"/>
              <w:rPr>
                <w:sz w:val="26"/>
                <w:szCs w:val="26"/>
              </w:rPr>
            </w:pPr>
            <w:r w:rsidRPr="00051B41">
              <w:rPr>
                <w:sz w:val="26"/>
                <w:szCs w:val="26"/>
              </w:rPr>
              <w:t xml:space="preserve">Размещение объектов капитального строительства в целях обеспечения физических и юридических лиц коммунальными </w:t>
            </w:r>
            <w:r w:rsidRPr="00051B41">
              <w:rPr>
                <w:sz w:val="26"/>
                <w:szCs w:val="26"/>
              </w:rPr>
              <w:lastRenderedPageBreak/>
              <w:t>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1146" w:type="pct"/>
            <w:tcBorders>
              <w:top w:val="single" w:sz="4" w:space="0" w:color="auto"/>
              <w:left w:val="single" w:sz="4" w:space="0" w:color="auto"/>
              <w:bottom w:val="single" w:sz="4" w:space="0" w:color="auto"/>
              <w:right w:val="single" w:sz="4" w:space="0" w:color="auto"/>
            </w:tcBorders>
            <w:vAlign w:val="center"/>
          </w:tcPr>
          <w:p w:rsidR="002A65A6" w:rsidRPr="00051B41" w:rsidRDefault="002A65A6" w:rsidP="002A65A6">
            <w:pPr>
              <w:ind w:firstLine="177"/>
              <w:rPr>
                <w:sz w:val="26"/>
                <w:szCs w:val="26"/>
              </w:rPr>
            </w:pPr>
            <w:r w:rsidRPr="00051B41">
              <w:rPr>
                <w:sz w:val="26"/>
                <w:szCs w:val="26"/>
              </w:rPr>
              <w:lastRenderedPageBreak/>
              <w:t xml:space="preserve">Не допускается размещение объектов, </w:t>
            </w:r>
            <w:r w:rsidRPr="00051B41">
              <w:rPr>
                <w:sz w:val="26"/>
                <w:szCs w:val="26"/>
              </w:rPr>
              <w:lastRenderedPageBreak/>
              <w:t>причиняющих вред окружающей среде и санитарному благополучию</w:t>
            </w:r>
          </w:p>
        </w:tc>
      </w:tr>
      <w:tr w:rsidR="002A65A6" w:rsidRPr="00051B41" w:rsidTr="00A27A01">
        <w:trPr>
          <w:trHeight w:val="283"/>
        </w:trPr>
        <w:tc>
          <w:tcPr>
            <w:tcW w:w="1230" w:type="pct"/>
            <w:tcBorders>
              <w:top w:val="single" w:sz="4" w:space="0" w:color="auto"/>
              <w:left w:val="single" w:sz="4" w:space="0" w:color="auto"/>
              <w:bottom w:val="single" w:sz="4" w:space="0" w:color="auto"/>
              <w:right w:val="single" w:sz="4" w:space="0" w:color="auto"/>
            </w:tcBorders>
            <w:vAlign w:val="center"/>
          </w:tcPr>
          <w:p w:rsidR="002A65A6" w:rsidRPr="00051B41" w:rsidRDefault="002A65A6" w:rsidP="002A65A6">
            <w:pPr>
              <w:rPr>
                <w:sz w:val="26"/>
                <w:szCs w:val="26"/>
              </w:rPr>
            </w:pPr>
            <w:r w:rsidRPr="00051B41">
              <w:rPr>
                <w:sz w:val="26"/>
                <w:szCs w:val="26"/>
              </w:rPr>
              <w:lastRenderedPageBreak/>
              <w:t>Обслуживание автотранспорта (4.9)</w:t>
            </w:r>
          </w:p>
        </w:tc>
        <w:tc>
          <w:tcPr>
            <w:tcW w:w="2624" w:type="pct"/>
            <w:tcBorders>
              <w:top w:val="single" w:sz="4" w:space="0" w:color="auto"/>
              <w:left w:val="single" w:sz="4" w:space="0" w:color="auto"/>
              <w:bottom w:val="single" w:sz="4" w:space="0" w:color="auto"/>
              <w:right w:val="single" w:sz="4" w:space="0" w:color="auto"/>
            </w:tcBorders>
            <w:vAlign w:val="center"/>
          </w:tcPr>
          <w:p w:rsidR="002A65A6" w:rsidRPr="00A6488F" w:rsidRDefault="002A65A6" w:rsidP="002A65A6">
            <w:pPr>
              <w:widowControl/>
              <w:rPr>
                <w:sz w:val="26"/>
                <w:szCs w:val="26"/>
              </w:rPr>
            </w:pPr>
            <w:r w:rsidRPr="00A6488F">
              <w:rPr>
                <w:sz w:val="26"/>
                <w:szCs w:val="26"/>
              </w:rPr>
              <w:t xml:space="preserve">Размещение постоянных или временных гаражей с несколькими стояночными местами, стоянок (парковок), гаражей, в том числе многоярусных, не указанных в </w:t>
            </w:r>
            <w:hyperlink r:id="rId20" w:history="1">
              <w:r w:rsidRPr="00A6488F">
                <w:rPr>
                  <w:sz w:val="26"/>
                  <w:szCs w:val="26"/>
                </w:rPr>
                <w:t>коде 2.7.1</w:t>
              </w:r>
            </w:hyperlink>
          </w:p>
        </w:tc>
        <w:tc>
          <w:tcPr>
            <w:tcW w:w="1146" w:type="pct"/>
            <w:tcBorders>
              <w:top w:val="single" w:sz="4" w:space="0" w:color="auto"/>
              <w:left w:val="single" w:sz="4" w:space="0" w:color="auto"/>
              <w:bottom w:val="single" w:sz="4" w:space="0" w:color="auto"/>
              <w:right w:val="single" w:sz="4" w:space="0" w:color="auto"/>
            </w:tcBorders>
            <w:vAlign w:val="center"/>
          </w:tcPr>
          <w:p w:rsidR="002A65A6" w:rsidRPr="00051B41" w:rsidRDefault="002A65A6" w:rsidP="002A65A6">
            <w:pPr>
              <w:ind w:firstLine="177"/>
              <w:rPr>
                <w:sz w:val="26"/>
                <w:szCs w:val="26"/>
              </w:rPr>
            </w:pPr>
          </w:p>
        </w:tc>
      </w:tr>
      <w:tr w:rsidR="002A65A6" w:rsidRPr="00051B41" w:rsidTr="00A27A01">
        <w:trPr>
          <w:trHeight w:val="283"/>
        </w:trPr>
        <w:tc>
          <w:tcPr>
            <w:tcW w:w="1230" w:type="pct"/>
            <w:tcBorders>
              <w:top w:val="single" w:sz="4" w:space="0" w:color="auto"/>
              <w:left w:val="single" w:sz="4" w:space="0" w:color="auto"/>
              <w:bottom w:val="single" w:sz="4" w:space="0" w:color="auto"/>
              <w:right w:val="single" w:sz="4" w:space="0" w:color="auto"/>
            </w:tcBorders>
            <w:vAlign w:val="center"/>
          </w:tcPr>
          <w:p w:rsidR="002A65A6" w:rsidRPr="00051B41" w:rsidRDefault="002A65A6" w:rsidP="002A65A6">
            <w:pPr>
              <w:widowControl/>
              <w:autoSpaceDE/>
              <w:autoSpaceDN/>
              <w:adjustRightInd/>
              <w:ind w:firstLine="142"/>
              <w:jc w:val="center"/>
              <w:rPr>
                <w:sz w:val="26"/>
                <w:szCs w:val="26"/>
              </w:rPr>
            </w:pPr>
            <w:r w:rsidRPr="00051B41">
              <w:rPr>
                <w:sz w:val="26"/>
                <w:szCs w:val="26"/>
              </w:rPr>
              <w:t>Связь (6.8)</w:t>
            </w:r>
          </w:p>
        </w:tc>
        <w:tc>
          <w:tcPr>
            <w:tcW w:w="2624" w:type="pct"/>
            <w:tcBorders>
              <w:top w:val="single" w:sz="4" w:space="0" w:color="auto"/>
              <w:left w:val="single" w:sz="4" w:space="0" w:color="auto"/>
              <w:bottom w:val="single" w:sz="4" w:space="0" w:color="auto"/>
              <w:right w:val="single" w:sz="4" w:space="0" w:color="auto"/>
            </w:tcBorders>
            <w:vAlign w:val="center"/>
          </w:tcPr>
          <w:p w:rsidR="002A65A6" w:rsidRPr="00A6488F" w:rsidRDefault="002A65A6" w:rsidP="002A65A6">
            <w:pPr>
              <w:widowControl/>
              <w:rPr>
                <w:sz w:val="26"/>
                <w:szCs w:val="26"/>
              </w:rPr>
            </w:pPr>
            <w:r w:rsidRPr="00A6488F">
              <w:rPr>
                <w:sz w:val="26"/>
                <w:szCs w:val="26"/>
              </w:rPr>
              <w:t xml:space="preserve">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 связи, инфраструктуру спутниковой связи и телерадиовещания, за исключением объектов связи, размещение которых предусмотрено содержанием вида разрешенного использования с </w:t>
            </w:r>
            <w:hyperlink r:id="rId21" w:history="1">
              <w:r w:rsidRPr="00A6488F">
                <w:rPr>
                  <w:sz w:val="26"/>
                  <w:szCs w:val="26"/>
                </w:rPr>
                <w:t>кодом 3.1</w:t>
              </w:r>
            </w:hyperlink>
          </w:p>
        </w:tc>
        <w:tc>
          <w:tcPr>
            <w:tcW w:w="1146" w:type="pct"/>
            <w:tcBorders>
              <w:top w:val="single" w:sz="4" w:space="0" w:color="auto"/>
              <w:left w:val="single" w:sz="4" w:space="0" w:color="auto"/>
              <w:bottom w:val="single" w:sz="4" w:space="0" w:color="auto"/>
              <w:right w:val="single" w:sz="4" w:space="0" w:color="auto"/>
            </w:tcBorders>
            <w:vAlign w:val="center"/>
          </w:tcPr>
          <w:p w:rsidR="002A65A6" w:rsidRPr="00051B41" w:rsidRDefault="002A65A6" w:rsidP="002A65A6">
            <w:pPr>
              <w:ind w:firstLine="177"/>
              <w:rPr>
                <w:sz w:val="26"/>
                <w:szCs w:val="26"/>
              </w:rPr>
            </w:pPr>
          </w:p>
        </w:tc>
      </w:tr>
      <w:tr w:rsidR="002A65A6" w:rsidRPr="00051B41" w:rsidTr="00A27A01">
        <w:trPr>
          <w:trHeight w:val="283"/>
        </w:trPr>
        <w:tc>
          <w:tcPr>
            <w:tcW w:w="1230" w:type="pct"/>
            <w:tcBorders>
              <w:top w:val="single" w:sz="4" w:space="0" w:color="auto"/>
              <w:left w:val="single" w:sz="4" w:space="0" w:color="auto"/>
              <w:bottom w:val="single" w:sz="4" w:space="0" w:color="auto"/>
              <w:right w:val="single" w:sz="4" w:space="0" w:color="auto"/>
            </w:tcBorders>
            <w:vAlign w:val="center"/>
          </w:tcPr>
          <w:p w:rsidR="002A65A6" w:rsidRPr="00051B41" w:rsidRDefault="002A65A6" w:rsidP="002A65A6">
            <w:pPr>
              <w:jc w:val="center"/>
              <w:rPr>
                <w:sz w:val="26"/>
                <w:szCs w:val="26"/>
              </w:rPr>
            </w:pPr>
            <w:r w:rsidRPr="00051B41">
              <w:rPr>
                <w:sz w:val="26"/>
                <w:szCs w:val="26"/>
              </w:rPr>
              <w:t>Земельные участки (территории) общего пользования (12.0)</w:t>
            </w:r>
          </w:p>
        </w:tc>
        <w:tc>
          <w:tcPr>
            <w:tcW w:w="2624" w:type="pct"/>
            <w:tcBorders>
              <w:top w:val="single" w:sz="4" w:space="0" w:color="auto"/>
              <w:left w:val="single" w:sz="4" w:space="0" w:color="auto"/>
              <w:bottom w:val="single" w:sz="4" w:space="0" w:color="auto"/>
              <w:right w:val="single" w:sz="4" w:space="0" w:color="auto"/>
            </w:tcBorders>
            <w:vAlign w:val="center"/>
          </w:tcPr>
          <w:p w:rsidR="002A65A6" w:rsidRPr="00051B41" w:rsidRDefault="002A65A6" w:rsidP="002A65A6">
            <w:pPr>
              <w:ind w:firstLine="284"/>
              <w:rPr>
                <w:sz w:val="26"/>
                <w:szCs w:val="26"/>
              </w:rPr>
            </w:pPr>
            <w:r w:rsidRPr="00051B41">
              <w:rPr>
                <w:sz w:val="26"/>
                <w:szCs w:val="26"/>
              </w:rPr>
              <w:t>Размещение объектов улично-дорожной сети, автомобильных дорог и пешеходных тротуаров в границах населенных пунктов, пешеходных переходов, набережных, береговых полос водных объектов общего пользования, скверов, бульваров, площадей, проездов, малых архитектурных форм благоустройства</w:t>
            </w:r>
          </w:p>
        </w:tc>
        <w:tc>
          <w:tcPr>
            <w:tcW w:w="1146" w:type="pct"/>
            <w:tcBorders>
              <w:top w:val="single" w:sz="4" w:space="0" w:color="auto"/>
              <w:left w:val="single" w:sz="4" w:space="0" w:color="auto"/>
              <w:bottom w:val="single" w:sz="4" w:space="0" w:color="auto"/>
              <w:right w:val="single" w:sz="4" w:space="0" w:color="auto"/>
            </w:tcBorders>
            <w:vAlign w:val="center"/>
          </w:tcPr>
          <w:p w:rsidR="002A65A6" w:rsidRPr="00051B41" w:rsidRDefault="002A65A6" w:rsidP="002A65A6">
            <w:pPr>
              <w:ind w:firstLine="177"/>
              <w:rPr>
                <w:sz w:val="26"/>
                <w:szCs w:val="26"/>
              </w:rPr>
            </w:pPr>
          </w:p>
        </w:tc>
      </w:tr>
    </w:tbl>
    <w:p w:rsidR="002A65A6" w:rsidRPr="00051B41" w:rsidRDefault="002A65A6" w:rsidP="002A65A6">
      <w:pPr>
        <w:spacing w:before="120" w:after="120"/>
        <w:ind w:firstLine="709"/>
        <w:jc w:val="center"/>
        <w:rPr>
          <w:b/>
          <w:i/>
          <w:sz w:val="26"/>
          <w:szCs w:val="26"/>
        </w:rPr>
      </w:pPr>
      <w:r w:rsidRPr="00051B41">
        <w:rPr>
          <w:b/>
          <w:i/>
          <w:sz w:val="26"/>
          <w:szCs w:val="26"/>
        </w:rPr>
        <w:lastRenderedPageBreak/>
        <w:t>Предельные размеры земельных участков и предельные параметры разрешенного строительства, реконструкции объектов капитального строительства</w:t>
      </w:r>
    </w:p>
    <w:tbl>
      <w:tblPr>
        <w:tblStyle w:val="29"/>
        <w:tblW w:w="5000" w:type="pct"/>
        <w:tblLook w:val="04A0" w:firstRow="1" w:lastRow="0" w:firstColumn="1" w:lastColumn="0" w:noHBand="0" w:noVBand="1"/>
      </w:tblPr>
      <w:tblGrid>
        <w:gridCol w:w="2600"/>
        <w:gridCol w:w="4451"/>
        <w:gridCol w:w="91"/>
        <w:gridCol w:w="3709"/>
        <w:gridCol w:w="125"/>
        <w:gridCol w:w="1641"/>
        <w:gridCol w:w="2169"/>
      </w:tblGrid>
      <w:tr w:rsidR="002A65A6" w:rsidRPr="00051B41" w:rsidTr="00A27A01">
        <w:tc>
          <w:tcPr>
            <w:tcW w:w="708" w:type="pct"/>
            <w:vAlign w:val="center"/>
          </w:tcPr>
          <w:p w:rsidR="002A65A6" w:rsidRPr="00051B41" w:rsidRDefault="002A65A6" w:rsidP="002A65A6">
            <w:pPr>
              <w:jc w:val="center"/>
              <w:rPr>
                <w:sz w:val="26"/>
                <w:szCs w:val="26"/>
              </w:rPr>
            </w:pPr>
            <w:r w:rsidRPr="00051B41">
              <w:rPr>
                <w:sz w:val="26"/>
                <w:szCs w:val="26"/>
              </w:rPr>
              <w:t>Наименование вида разрешенного использования земельного участка (код классификатора)</w:t>
            </w:r>
          </w:p>
        </w:tc>
        <w:tc>
          <w:tcPr>
            <w:tcW w:w="1534" w:type="pct"/>
            <w:vAlign w:val="center"/>
          </w:tcPr>
          <w:p w:rsidR="002A65A6" w:rsidRPr="00051B41" w:rsidRDefault="002A65A6" w:rsidP="002A65A6">
            <w:pPr>
              <w:jc w:val="center"/>
              <w:rPr>
                <w:sz w:val="26"/>
                <w:szCs w:val="26"/>
              </w:rPr>
            </w:pPr>
            <w:r w:rsidRPr="00051B41">
              <w:rPr>
                <w:sz w:val="26"/>
                <w:szCs w:val="26"/>
              </w:rPr>
              <w:t>Предельные (минимальные и (или) максимальные) размеры земельных участков, в том числе их площадь</w:t>
            </w:r>
          </w:p>
        </w:tc>
        <w:tc>
          <w:tcPr>
            <w:tcW w:w="1342" w:type="pct"/>
            <w:gridSpan w:val="2"/>
            <w:vAlign w:val="center"/>
          </w:tcPr>
          <w:p w:rsidR="002A65A6" w:rsidRPr="00051B41" w:rsidRDefault="002A65A6" w:rsidP="002A65A6">
            <w:pPr>
              <w:jc w:val="center"/>
              <w:rPr>
                <w:sz w:val="26"/>
                <w:szCs w:val="26"/>
              </w:rPr>
            </w:pPr>
            <w:r w:rsidRPr="00051B41">
              <w:rPr>
                <w:sz w:val="26"/>
                <w:szCs w:val="2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654" w:type="pct"/>
            <w:gridSpan w:val="2"/>
            <w:vAlign w:val="center"/>
          </w:tcPr>
          <w:p w:rsidR="002A65A6" w:rsidRPr="00051B41" w:rsidRDefault="002A65A6" w:rsidP="002A65A6">
            <w:pPr>
              <w:jc w:val="center"/>
              <w:rPr>
                <w:sz w:val="26"/>
                <w:szCs w:val="26"/>
              </w:rPr>
            </w:pPr>
            <w:r w:rsidRPr="00051B41">
              <w:rPr>
                <w:sz w:val="26"/>
                <w:szCs w:val="26"/>
              </w:rPr>
              <w:t>Предельное количество этажей или предельная высота зданий, строений, сооружений</w:t>
            </w:r>
          </w:p>
        </w:tc>
        <w:tc>
          <w:tcPr>
            <w:tcW w:w="762" w:type="pct"/>
            <w:vAlign w:val="center"/>
          </w:tcPr>
          <w:p w:rsidR="002A65A6" w:rsidRPr="00051B41" w:rsidRDefault="002A65A6" w:rsidP="002A65A6">
            <w:pPr>
              <w:jc w:val="center"/>
              <w:rPr>
                <w:sz w:val="26"/>
                <w:szCs w:val="26"/>
              </w:rPr>
            </w:pPr>
            <w:r w:rsidRPr="00051B41">
              <w:rPr>
                <w:sz w:val="26"/>
                <w:szCs w:val="26"/>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tc>
      </w:tr>
      <w:tr w:rsidR="002A65A6" w:rsidRPr="00051B41" w:rsidTr="00A27A01">
        <w:tc>
          <w:tcPr>
            <w:tcW w:w="5000" w:type="pct"/>
            <w:gridSpan w:val="7"/>
            <w:vAlign w:val="center"/>
          </w:tcPr>
          <w:p w:rsidR="002A65A6" w:rsidRPr="00051B41" w:rsidRDefault="002A65A6" w:rsidP="002A65A6">
            <w:pPr>
              <w:spacing w:before="60" w:after="60"/>
              <w:jc w:val="center"/>
              <w:rPr>
                <w:b/>
                <w:sz w:val="26"/>
                <w:szCs w:val="26"/>
              </w:rPr>
            </w:pPr>
            <w:r w:rsidRPr="00051B41">
              <w:rPr>
                <w:b/>
                <w:sz w:val="26"/>
                <w:szCs w:val="26"/>
              </w:rPr>
              <w:t>Основные виды разрешенного использования</w:t>
            </w:r>
          </w:p>
        </w:tc>
      </w:tr>
      <w:tr w:rsidR="002A65A6" w:rsidRPr="00051B41" w:rsidTr="00A27A01">
        <w:tc>
          <w:tcPr>
            <w:tcW w:w="708" w:type="pct"/>
            <w:vAlign w:val="center"/>
          </w:tcPr>
          <w:p w:rsidR="002A65A6" w:rsidRPr="00051B41" w:rsidRDefault="002A65A6" w:rsidP="002A65A6">
            <w:pPr>
              <w:jc w:val="center"/>
              <w:rPr>
                <w:sz w:val="26"/>
                <w:szCs w:val="26"/>
              </w:rPr>
            </w:pPr>
            <w:r w:rsidRPr="00051B41">
              <w:rPr>
                <w:sz w:val="26"/>
                <w:szCs w:val="26"/>
              </w:rPr>
              <w:t>Социальное обслуживание (3.2)</w:t>
            </w:r>
          </w:p>
        </w:tc>
        <w:tc>
          <w:tcPr>
            <w:tcW w:w="1582" w:type="pct"/>
            <w:gridSpan w:val="2"/>
            <w:vMerge w:val="restart"/>
            <w:vAlign w:val="center"/>
          </w:tcPr>
          <w:p w:rsidR="002A65A6" w:rsidRPr="00051B41" w:rsidRDefault="002A65A6" w:rsidP="002A65A6">
            <w:pPr>
              <w:ind w:firstLine="318"/>
              <w:rPr>
                <w:sz w:val="26"/>
                <w:szCs w:val="26"/>
              </w:rPr>
            </w:pPr>
            <w:r w:rsidRPr="00051B41">
              <w:rPr>
                <w:sz w:val="26"/>
                <w:szCs w:val="26"/>
              </w:rPr>
              <w:t>Минимальный размер земельного участка – 0,06 га.</w:t>
            </w:r>
          </w:p>
        </w:tc>
        <w:tc>
          <w:tcPr>
            <w:tcW w:w="1342" w:type="pct"/>
            <w:gridSpan w:val="2"/>
            <w:vMerge w:val="restart"/>
            <w:vAlign w:val="center"/>
          </w:tcPr>
          <w:p w:rsidR="002A65A6" w:rsidRPr="00051B41" w:rsidRDefault="002A65A6" w:rsidP="002A65A6">
            <w:pPr>
              <w:jc w:val="center"/>
              <w:rPr>
                <w:sz w:val="26"/>
                <w:szCs w:val="26"/>
              </w:rPr>
            </w:pPr>
            <w:r w:rsidRPr="00051B41">
              <w:rPr>
                <w:rFonts w:eastAsia="SimSun"/>
                <w:sz w:val="26"/>
                <w:szCs w:val="26"/>
                <w:lang w:eastAsia="ar-SA"/>
              </w:rPr>
              <w:t>Минимальный отступ от границы земельного участка (красной линии) – 3 м.</w:t>
            </w:r>
          </w:p>
        </w:tc>
        <w:tc>
          <w:tcPr>
            <w:tcW w:w="606" w:type="pct"/>
            <w:vAlign w:val="center"/>
          </w:tcPr>
          <w:p w:rsidR="002A65A6" w:rsidRPr="00051B41" w:rsidRDefault="002A65A6" w:rsidP="002A65A6">
            <w:pPr>
              <w:widowControl/>
              <w:suppressAutoHyphens/>
              <w:autoSpaceDE/>
              <w:autoSpaceDN/>
              <w:adjustRightInd/>
              <w:ind w:firstLine="176"/>
              <w:rPr>
                <w:sz w:val="26"/>
                <w:szCs w:val="26"/>
                <w:lang w:eastAsia="zh-CN"/>
              </w:rPr>
            </w:pPr>
            <w:r w:rsidRPr="00051B41">
              <w:rPr>
                <w:sz w:val="26"/>
                <w:szCs w:val="26"/>
                <w:lang w:eastAsia="zh-CN"/>
              </w:rPr>
              <w:t xml:space="preserve">3 надземных этажа </w:t>
            </w:r>
          </w:p>
        </w:tc>
        <w:tc>
          <w:tcPr>
            <w:tcW w:w="762" w:type="pct"/>
            <w:vAlign w:val="center"/>
          </w:tcPr>
          <w:p w:rsidR="002A65A6" w:rsidRPr="00051B41" w:rsidRDefault="002A65A6" w:rsidP="002A65A6">
            <w:pPr>
              <w:jc w:val="center"/>
              <w:rPr>
                <w:sz w:val="26"/>
                <w:szCs w:val="26"/>
              </w:rPr>
            </w:pPr>
            <w:r w:rsidRPr="00051B41">
              <w:rPr>
                <w:sz w:val="26"/>
                <w:szCs w:val="26"/>
              </w:rPr>
              <w:t>60</w:t>
            </w:r>
          </w:p>
        </w:tc>
      </w:tr>
      <w:tr w:rsidR="002A65A6" w:rsidRPr="00051B41" w:rsidTr="00A27A01">
        <w:tc>
          <w:tcPr>
            <w:tcW w:w="708" w:type="pct"/>
            <w:vAlign w:val="center"/>
          </w:tcPr>
          <w:p w:rsidR="002A65A6" w:rsidRPr="00051B41" w:rsidRDefault="002A65A6" w:rsidP="002A65A6">
            <w:pPr>
              <w:jc w:val="center"/>
              <w:rPr>
                <w:sz w:val="26"/>
                <w:szCs w:val="26"/>
              </w:rPr>
            </w:pPr>
            <w:r w:rsidRPr="00051B41">
              <w:rPr>
                <w:sz w:val="26"/>
                <w:szCs w:val="26"/>
              </w:rPr>
              <w:t>Бытовое обслуживание (3.3)</w:t>
            </w:r>
          </w:p>
        </w:tc>
        <w:tc>
          <w:tcPr>
            <w:tcW w:w="1582" w:type="pct"/>
            <w:gridSpan w:val="2"/>
            <w:vMerge/>
            <w:vAlign w:val="center"/>
          </w:tcPr>
          <w:p w:rsidR="002A65A6" w:rsidRPr="00051B41" w:rsidRDefault="002A65A6" w:rsidP="002A65A6">
            <w:pPr>
              <w:ind w:firstLine="318"/>
              <w:rPr>
                <w:sz w:val="26"/>
                <w:szCs w:val="26"/>
              </w:rPr>
            </w:pPr>
          </w:p>
        </w:tc>
        <w:tc>
          <w:tcPr>
            <w:tcW w:w="1342" w:type="pct"/>
            <w:gridSpan w:val="2"/>
            <w:vMerge/>
            <w:vAlign w:val="center"/>
          </w:tcPr>
          <w:p w:rsidR="002A65A6" w:rsidRPr="00051B41" w:rsidRDefault="002A65A6" w:rsidP="002A65A6">
            <w:pPr>
              <w:jc w:val="center"/>
              <w:rPr>
                <w:rFonts w:eastAsia="SimSun"/>
                <w:sz w:val="26"/>
                <w:szCs w:val="26"/>
                <w:lang w:eastAsia="ar-SA"/>
              </w:rPr>
            </w:pPr>
          </w:p>
        </w:tc>
        <w:tc>
          <w:tcPr>
            <w:tcW w:w="606" w:type="pct"/>
            <w:vAlign w:val="center"/>
          </w:tcPr>
          <w:p w:rsidR="002A65A6" w:rsidRPr="00051B41" w:rsidRDefault="002A65A6" w:rsidP="002A65A6">
            <w:pPr>
              <w:widowControl/>
              <w:suppressAutoHyphens/>
              <w:autoSpaceDE/>
              <w:autoSpaceDN/>
              <w:adjustRightInd/>
              <w:ind w:firstLine="176"/>
              <w:rPr>
                <w:sz w:val="26"/>
                <w:szCs w:val="26"/>
                <w:lang w:eastAsia="zh-CN"/>
              </w:rPr>
            </w:pPr>
            <w:r w:rsidRPr="00051B41">
              <w:rPr>
                <w:sz w:val="26"/>
                <w:szCs w:val="26"/>
                <w:lang w:eastAsia="zh-CN"/>
              </w:rPr>
              <w:t xml:space="preserve">3 надземных этажа </w:t>
            </w:r>
          </w:p>
        </w:tc>
        <w:tc>
          <w:tcPr>
            <w:tcW w:w="762" w:type="pct"/>
            <w:vAlign w:val="center"/>
          </w:tcPr>
          <w:p w:rsidR="002A65A6" w:rsidRPr="00051B41" w:rsidRDefault="002A65A6" w:rsidP="002A65A6">
            <w:pPr>
              <w:jc w:val="center"/>
              <w:rPr>
                <w:sz w:val="26"/>
                <w:szCs w:val="26"/>
              </w:rPr>
            </w:pPr>
            <w:r w:rsidRPr="00051B41">
              <w:rPr>
                <w:sz w:val="26"/>
                <w:szCs w:val="26"/>
              </w:rPr>
              <w:t>60</w:t>
            </w:r>
          </w:p>
        </w:tc>
      </w:tr>
      <w:tr w:rsidR="002A65A6" w:rsidRPr="00051B41" w:rsidTr="00A27A01">
        <w:tc>
          <w:tcPr>
            <w:tcW w:w="708" w:type="pct"/>
            <w:vAlign w:val="center"/>
          </w:tcPr>
          <w:p w:rsidR="002A65A6" w:rsidRPr="00051B41" w:rsidRDefault="002A65A6" w:rsidP="002A65A6">
            <w:pPr>
              <w:jc w:val="center"/>
              <w:rPr>
                <w:sz w:val="26"/>
                <w:szCs w:val="26"/>
              </w:rPr>
            </w:pPr>
            <w:r w:rsidRPr="00051B41">
              <w:rPr>
                <w:sz w:val="26"/>
                <w:szCs w:val="26"/>
              </w:rPr>
              <w:t xml:space="preserve">Амбулаторно-поликлиническое </w:t>
            </w:r>
            <w:r w:rsidRPr="00051B41">
              <w:rPr>
                <w:sz w:val="26"/>
                <w:szCs w:val="26"/>
              </w:rPr>
              <w:lastRenderedPageBreak/>
              <w:t>обслуживание (3.4.1)</w:t>
            </w:r>
          </w:p>
        </w:tc>
        <w:tc>
          <w:tcPr>
            <w:tcW w:w="1582" w:type="pct"/>
            <w:gridSpan w:val="2"/>
            <w:vAlign w:val="center"/>
          </w:tcPr>
          <w:p w:rsidR="002A65A6" w:rsidRPr="00051B41" w:rsidRDefault="002A65A6" w:rsidP="002A65A6">
            <w:pPr>
              <w:ind w:firstLine="318"/>
              <w:rPr>
                <w:sz w:val="26"/>
                <w:szCs w:val="26"/>
                <w:lang w:eastAsia="zh-CN"/>
              </w:rPr>
            </w:pPr>
            <w:r w:rsidRPr="00051B41">
              <w:rPr>
                <w:sz w:val="26"/>
                <w:szCs w:val="26"/>
              </w:rPr>
              <w:lastRenderedPageBreak/>
              <w:t>Минимальные размеры земельного участка – 0,05 га</w:t>
            </w:r>
          </w:p>
        </w:tc>
        <w:tc>
          <w:tcPr>
            <w:tcW w:w="1342" w:type="pct"/>
            <w:gridSpan w:val="2"/>
            <w:vAlign w:val="center"/>
          </w:tcPr>
          <w:p w:rsidR="002A65A6" w:rsidRPr="00051B41" w:rsidRDefault="002A65A6" w:rsidP="002A65A6">
            <w:pPr>
              <w:widowControl/>
              <w:suppressAutoHyphens/>
              <w:autoSpaceDE/>
              <w:autoSpaceDN/>
              <w:adjustRightInd/>
              <w:ind w:firstLine="320"/>
              <w:rPr>
                <w:sz w:val="26"/>
                <w:szCs w:val="26"/>
              </w:rPr>
            </w:pPr>
            <w:r w:rsidRPr="00051B41">
              <w:rPr>
                <w:rFonts w:eastAsia="SimSun"/>
                <w:sz w:val="26"/>
                <w:szCs w:val="26"/>
                <w:lang w:eastAsia="ar-SA"/>
              </w:rPr>
              <w:t xml:space="preserve">Минимальный отступ от границы земельного участка </w:t>
            </w:r>
            <w:r w:rsidRPr="00051B41">
              <w:rPr>
                <w:rFonts w:eastAsia="SimSun"/>
                <w:sz w:val="26"/>
                <w:szCs w:val="26"/>
                <w:lang w:eastAsia="ar-SA"/>
              </w:rPr>
              <w:lastRenderedPageBreak/>
              <w:t>(красной линии) – 3 м</w:t>
            </w:r>
            <w:r w:rsidRPr="00051B41">
              <w:rPr>
                <w:sz w:val="26"/>
                <w:szCs w:val="26"/>
              </w:rPr>
              <w:t xml:space="preserve"> </w:t>
            </w:r>
          </w:p>
        </w:tc>
        <w:tc>
          <w:tcPr>
            <w:tcW w:w="606" w:type="pct"/>
            <w:vAlign w:val="center"/>
          </w:tcPr>
          <w:p w:rsidR="002A65A6" w:rsidRPr="00051B41" w:rsidRDefault="002A65A6" w:rsidP="002A65A6">
            <w:pPr>
              <w:rPr>
                <w:sz w:val="26"/>
                <w:szCs w:val="26"/>
              </w:rPr>
            </w:pPr>
            <w:r w:rsidRPr="00051B41">
              <w:rPr>
                <w:sz w:val="26"/>
                <w:szCs w:val="26"/>
              </w:rPr>
              <w:lastRenderedPageBreak/>
              <w:t xml:space="preserve">4 надземных </w:t>
            </w:r>
            <w:r w:rsidRPr="00051B41">
              <w:rPr>
                <w:sz w:val="26"/>
                <w:szCs w:val="26"/>
              </w:rPr>
              <w:lastRenderedPageBreak/>
              <w:t>этажа</w:t>
            </w:r>
          </w:p>
        </w:tc>
        <w:tc>
          <w:tcPr>
            <w:tcW w:w="762" w:type="pct"/>
            <w:vAlign w:val="center"/>
          </w:tcPr>
          <w:p w:rsidR="002A65A6" w:rsidRPr="00051B41" w:rsidRDefault="002A65A6" w:rsidP="002A65A6">
            <w:pPr>
              <w:jc w:val="center"/>
              <w:rPr>
                <w:sz w:val="26"/>
                <w:szCs w:val="26"/>
              </w:rPr>
            </w:pPr>
            <w:r w:rsidRPr="00051B41">
              <w:rPr>
                <w:sz w:val="26"/>
                <w:szCs w:val="26"/>
              </w:rPr>
              <w:lastRenderedPageBreak/>
              <w:t>60</w:t>
            </w:r>
          </w:p>
        </w:tc>
      </w:tr>
      <w:tr w:rsidR="002A65A6" w:rsidRPr="00051B41" w:rsidTr="00A27A01">
        <w:tc>
          <w:tcPr>
            <w:tcW w:w="708" w:type="pct"/>
            <w:vAlign w:val="center"/>
          </w:tcPr>
          <w:p w:rsidR="002A65A6" w:rsidRPr="00051B41" w:rsidRDefault="002A65A6" w:rsidP="002A65A6">
            <w:pPr>
              <w:jc w:val="center"/>
              <w:rPr>
                <w:sz w:val="26"/>
                <w:szCs w:val="26"/>
              </w:rPr>
            </w:pPr>
            <w:r w:rsidRPr="00051B41">
              <w:rPr>
                <w:sz w:val="26"/>
                <w:szCs w:val="26"/>
              </w:rPr>
              <w:t>Стационарное медицинское обслуживание (3.4.2)</w:t>
            </w:r>
          </w:p>
        </w:tc>
        <w:tc>
          <w:tcPr>
            <w:tcW w:w="1582" w:type="pct"/>
            <w:gridSpan w:val="2"/>
            <w:vAlign w:val="center"/>
          </w:tcPr>
          <w:p w:rsidR="002A65A6" w:rsidRPr="00051B41" w:rsidRDefault="002A65A6" w:rsidP="002A65A6">
            <w:pPr>
              <w:rPr>
                <w:sz w:val="26"/>
                <w:szCs w:val="26"/>
              </w:rPr>
            </w:pPr>
            <w:r w:rsidRPr="00051B41">
              <w:rPr>
                <w:sz w:val="26"/>
                <w:szCs w:val="26"/>
              </w:rPr>
              <w:t>Минимальный размер земельного участка 0,15 га</w:t>
            </w:r>
          </w:p>
        </w:tc>
        <w:tc>
          <w:tcPr>
            <w:tcW w:w="1342" w:type="pct"/>
            <w:gridSpan w:val="2"/>
          </w:tcPr>
          <w:p w:rsidR="002A65A6" w:rsidRPr="00051B41" w:rsidRDefault="002A65A6" w:rsidP="002A65A6">
            <w:pPr>
              <w:rPr>
                <w:rFonts w:eastAsia="SimSun"/>
                <w:sz w:val="26"/>
                <w:szCs w:val="26"/>
                <w:lang w:eastAsia="ar-SA"/>
              </w:rPr>
            </w:pPr>
            <w:r w:rsidRPr="00051B41">
              <w:rPr>
                <w:rFonts w:eastAsia="SimSun"/>
                <w:sz w:val="26"/>
                <w:szCs w:val="26"/>
                <w:lang w:eastAsia="ar-SA"/>
              </w:rPr>
              <w:t>Минимальный отступ от границы земельного участка (красной линии) – 3 м.</w:t>
            </w:r>
          </w:p>
        </w:tc>
        <w:tc>
          <w:tcPr>
            <w:tcW w:w="606" w:type="pct"/>
            <w:vAlign w:val="center"/>
          </w:tcPr>
          <w:p w:rsidR="002A65A6" w:rsidRPr="00051B41" w:rsidRDefault="002A65A6" w:rsidP="002A65A6">
            <w:pPr>
              <w:jc w:val="center"/>
              <w:rPr>
                <w:sz w:val="26"/>
                <w:szCs w:val="26"/>
              </w:rPr>
            </w:pPr>
            <w:r w:rsidRPr="00051B41">
              <w:rPr>
                <w:sz w:val="26"/>
                <w:szCs w:val="26"/>
              </w:rPr>
              <w:t>4 надземных этажа</w:t>
            </w:r>
          </w:p>
        </w:tc>
        <w:tc>
          <w:tcPr>
            <w:tcW w:w="762" w:type="pct"/>
            <w:vAlign w:val="center"/>
          </w:tcPr>
          <w:p w:rsidR="002A65A6" w:rsidRPr="00051B41" w:rsidRDefault="002A65A6" w:rsidP="002A65A6">
            <w:pPr>
              <w:jc w:val="center"/>
              <w:rPr>
                <w:sz w:val="26"/>
                <w:szCs w:val="26"/>
              </w:rPr>
            </w:pPr>
            <w:r w:rsidRPr="00051B41">
              <w:rPr>
                <w:sz w:val="26"/>
                <w:szCs w:val="26"/>
              </w:rPr>
              <w:t>60</w:t>
            </w:r>
          </w:p>
        </w:tc>
      </w:tr>
      <w:tr w:rsidR="002A65A6" w:rsidRPr="00051B41" w:rsidTr="00A27A01">
        <w:tc>
          <w:tcPr>
            <w:tcW w:w="708" w:type="pct"/>
            <w:vAlign w:val="center"/>
          </w:tcPr>
          <w:p w:rsidR="002A65A6" w:rsidRPr="00051B41" w:rsidRDefault="002A65A6" w:rsidP="002A65A6">
            <w:pPr>
              <w:jc w:val="center"/>
              <w:rPr>
                <w:sz w:val="26"/>
                <w:szCs w:val="26"/>
              </w:rPr>
            </w:pPr>
            <w:r w:rsidRPr="00051B41">
              <w:rPr>
                <w:sz w:val="26"/>
                <w:szCs w:val="26"/>
              </w:rPr>
              <w:t>Дошкольное, начальное и среднее общее образование (3.5.1)</w:t>
            </w:r>
          </w:p>
        </w:tc>
        <w:tc>
          <w:tcPr>
            <w:tcW w:w="1582" w:type="pct"/>
            <w:gridSpan w:val="2"/>
            <w:vAlign w:val="center"/>
          </w:tcPr>
          <w:p w:rsidR="002A65A6" w:rsidRPr="00051B41" w:rsidRDefault="002A65A6" w:rsidP="002A65A6">
            <w:pPr>
              <w:widowControl/>
              <w:autoSpaceDE/>
              <w:autoSpaceDN/>
              <w:adjustRightInd/>
              <w:rPr>
                <w:sz w:val="26"/>
                <w:szCs w:val="26"/>
              </w:rPr>
            </w:pPr>
            <w:r w:rsidRPr="00051B41">
              <w:rPr>
                <w:sz w:val="26"/>
                <w:szCs w:val="26"/>
              </w:rPr>
              <w:t>Размеры земельных участков дошкольной образовательной организации, кв. м/место: до 100 – 40, свыше 100 – 35, В комплексе яслей-садов свыше 500 мест – 30.</w:t>
            </w:r>
          </w:p>
          <w:p w:rsidR="002A65A6" w:rsidRPr="00051B41" w:rsidRDefault="002A65A6" w:rsidP="002A65A6">
            <w:pPr>
              <w:ind w:firstLine="258"/>
              <w:rPr>
                <w:sz w:val="26"/>
                <w:szCs w:val="26"/>
              </w:rPr>
            </w:pPr>
          </w:p>
          <w:p w:rsidR="002A65A6" w:rsidRPr="00051B41" w:rsidRDefault="002A65A6" w:rsidP="002A65A6">
            <w:pPr>
              <w:rPr>
                <w:sz w:val="26"/>
                <w:szCs w:val="26"/>
              </w:rPr>
            </w:pPr>
            <w:r w:rsidRPr="00051B41">
              <w:rPr>
                <w:sz w:val="26"/>
                <w:szCs w:val="26"/>
              </w:rPr>
              <w:t>Размеры земельных участков общеобразовательной организации,</w:t>
            </w:r>
            <w:r w:rsidRPr="00051B41">
              <w:rPr>
                <w:spacing w:val="2"/>
                <w:sz w:val="26"/>
                <w:szCs w:val="26"/>
              </w:rPr>
              <w:t xml:space="preserve"> </w:t>
            </w:r>
            <w:r w:rsidRPr="00051B41">
              <w:rPr>
                <w:sz w:val="26"/>
                <w:szCs w:val="26"/>
              </w:rPr>
              <w:t>кв. м /учащийся</w:t>
            </w:r>
          </w:p>
          <w:p w:rsidR="002A65A6" w:rsidRPr="00051B41" w:rsidRDefault="002A65A6" w:rsidP="002A65A6">
            <w:pPr>
              <w:ind w:firstLine="319"/>
              <w:rPr>
                <w:sz w:val="26"/>
                <w:szCs w:val="26"/>
              </w:rPr>
            </w:pPr>
            <w:r w:rsidRPr="00051B41">
              <w:rPr>
                <w:sz w:val="26"/>
                <w:szCs w:val="26"/>
              </w:rPr>
              <w:t>свыше 40 до 400 – 50;</w:t>
            </w:r>
          </w:p>
          <w:p w:rsidR="002A65A6" w:rsidRPr="00051B41" w:rsidRDefault="002A65A6" w:rsidP="002A65A6">
            <w:pPr>
              <w:ind w:firstLine="319"/>
              <w:rPr>
                <w:sz w:val="26"/>
                <w:szCs w:val="26"/>
              </w:rPr>
            </w:pPr>
            <w:r w:rsidRPr="00051B41">
              <w:rPr>
                <w:sz w:val="26"/>
                <w:szCs w:val="26"/>
              </w:rPr>
              <w:t>свыше 400 до 500 – 60;</w:t>
            </w:r>
          </w:p>
          <w:p w:rsidR="002A65A6" w:rsidRPr="00051B41" w:rsidRDefault="002A65A6" w:rsidP="002A65A6">
            <w:pPr>
              <w:ind w:firstLine="319"/>
              <w:rPr>
                <w:sz w:val="26"/>
                <w:szCs w:val="26"/>
              </w:rPr>
            </w:pPr>
            <w:r w:rsidRPr="00051B41">
              <w:rPr>
                <w:sz w:val="26"/>
                <w:szCs w:val="26"/>
              </w:rPr>
              <w:t>свыше 500 до 600 – 50;</w:t>
            </w:r>
          </w:p>
          <w:p w:rsidR="002A65A6" w:rsidRPr="00051B41" w:rsidRDefault="002A65A6" w:rsidP="002A65A6">
            <w:pPr>
              <w:ind w:firstLine="319"/>
              <w:rPr>
                <w:sz w:val="26"/>
                <w:szCs w:val="26"/>
              </w:rPr>
            </w:pPr>
            <w:r w:rsidRPr="00051B41">
              <w:rPr>
                <w:sz w:val="26"/>
                <w:szCs w:val="26"/>
              </w:rPr>
              <w:t>свыше 600 до 800 – 40;</w:t>
            </w:r>
          </w:p>
          <w:p w:rsidR="002A65A6" w:rsidRPr="00051B41" w:rsidRDefault="002A65A6" w:rsidP="002A65A6">
            <w:pPr>
              <w:ind w:firstLine="319"/>
              <w:rPr>
                <w:sz w:val="26"/>
                <w:szCs w:val="26"/>
              </w:rPr>
            </w:pPr>
            <w:r w:rsidRPr="00051B41">
              <w:rPr>
                <w:sz w:val="26"/>
                <w:szCs w:val="26"/>
              </w:rPr>
              <w:t>свыше 800 до 1100 – 33;</w:t>
            </w:r>
          </w:p>
          <w:p w:rsidR="002A65A6" w:rsidRPr="00051B41" w:rsidRDefault="002A65A6" w:rsidP="002A65A6">
            <w:pPr>
              <w:ind w:firstLine="319"/>
              <w:rPr>
                <w:sz w:val="26"/>
                <w:szCs w:val="26"/>
              </w:rPr>
            </w:pPr>
            <w:r w:rsidRPr="00051B41">
              <w:rPr>
                <w:sz w:val="26"/>
                <w:szCs w:val="26"/>
              </w:rPr>
              <w:t>свыше 1100 до 1500 – 21;</w:t>
            </w:r>
          </w:p>
          <w:p w:rsidR="002A65A6" w:rsidRPr="00051B41" w:rsidRDefault="002A65A6" w:rsidP="002A65A6">
            <w:pPr>
              <w:ind w:firstLine="319"/>
              <w:rPr>
                <w:sz w:val="26"/>
                <w:szCs w:val="26"/>
              </w:rPr>
            </w:pPr>
            <w:r w:rsidRPr="00051B41">
              <w:rPr>
                <w:sz w:val="26"/>
                <w:szCs w:val="26"/>
              </w:rPr>
              <w:t>свыше 1500 до 2000 – 17;</w:t>
            </w:r>
          </w:p>
          <w:p w:rsidR="002A65A6" w:rsidRPr="00051B41" w:rsidRDefault="002A65A6" w:rsidP="002A65A6">
            <w:pPr>
              <w:ind w:firstLine="405"/>
              <w:rPr>
                <w:sz w:val="26"/>
                <w:szCs w:val="26"/>
              </w:rPr>
            </w:pPr>
            <w:r w:rsidRPr="00051B41">
              <w:rPr>
                <w:sz w:val="26"/>
                <w:szCs w:val="26"/>
              </w:rPr>
              <w:t>свыше 2000 – 16.</w:t>
            </w:r>
          </w:p>
        </w:tc>
        <w:tc>
          <w:tcPr>
            <w:tcW w:w="1342" w:type="pct"/>
            <w:gridSpan w:val="2"/>
            <w:vAlign w:val="center"/>
          </w:tcPr>
          <w:p w:rsidR="002A65A6" w:rsidRPr="00051B41" w:rsidRDefault="002A65A6" w:rsidP="002A65A6">
            <w:pPr>
              <w:ind w:firstLine="306"/>
              <w:rPr>
                <w:rFonts w:eastAsia="SimSun"/>
                <w:sz w:val="26"/>
                <w:szCs w:val="26"/>
                <w:lang w:eastAsia="ar-SA"/>
              </w:rPr>
            </w:pPr>
            <w:r w:rsidRPr="00051B41">
              <w:rPr>
                <w:rFonts w:eastAsia="SimSun"/>
                <w:sz w:val="26"/>
                <w:szCs w:val="26"/>
                <w:lang w:eastAsia="ar-SA"/>
              </w:rPr>
              <w:t>Минимальный отступ от границы земельного участка (красной линии) – 3 м.</w:t>
            </w:r>
          </w:p>
          <w:p w:rsidR="002A65A6" w:rsidRPr="00051B41" w:rsidRDefault="002A65A6" w:rsidP="002A65A6">
            <w:pPr>
              <w:ind w:firstLine="316"/>
              <w:rPr>
                <w:sz w:val="26"/>
                <w:szCs w:val="26"/>
              </w:rPr>
            </w:pPr>
          </w:p>
        </w:tc>
        <w:tc>
          <w:tcPr>
            <w:tcW w:w="606" w:type="pct"/>
            <w:vAlign w:val="center"/>
          </w:tcPr>
          <w:p w:rsidR="002A65A6" w:rsidRPr="00051B41" w:rsidRDefault="002A65A6" w:rsidP="002A65A6">
            <w:pPr>
              <w:jc w:val="center"/>
              <w:rPr>
                <w:sz w:val="26"/>
                <w:szCs w:val="26"/>
              </w:rPr>
            </w:pPr>
            <w:r w:rsidRPr="00051B41">
              <w:rPr>
                <w:sz w:val="26"/>
                <w:szCs w:val="26"/>
              </w:rPr>
              <w:t>4 надземных этажа</w:t>
            </w:r>
          </w:p>
        </w:tc>
        <w:tc>
          <w:tcPr>
            <w:tcW w:w="762" w:type="pct"/>
            <w:vAlign w:val="center"/>
          </w:tcPr>
          <w:p w:rsidR="002A65A6" w:rsidRPr="00051B41" w:rsidRDefault="002A65A6" w:rsidP="002A65A6">
            <w:pPr>
              <w:jc w:val="center"/>
              <w:rPr>
                <w:sz w:val="26"/>
                <w:szCs w:val="26"/>
              </w:rPr>
            </w:pPr>
            <w:r w:rsidRPr="00051B41">
              <w:rPr>
                <w:sz w:val="26"/>
                <w:szCs w:val="26"/>
              </w:rPr>
              <w:t>60</w:t>
            </w:r>
          </w:p>
        </w:tc>
      </w:tr>
      <w:tr w:rsidR="002A65A6" w:rsidRPr="00051B41" w:rsidTr="00A27A01">
        <w:tc>
          <w:tcPr>
            <w:tcW w:w="708" w:type="pct"/>
            <w:vAlign w:val="center"/>
          </w:tcPr>
          <w:p w:rsidR="002A65A6" w:rsidRPr="00051B41" w:rsidRDefault="002A65A6" w:rsidP="002A65A6">
            <w:pPr>
              <w:jc w:val="center"/>
              <w:rPr>
                <w:sz w:val="26"/>
                <w:szCs w:val="26"/>
              </w:rPr>
            </w:pPr>
            <w:r w:rsidRPr="00051B41">
              <w:rPr>
                <w:sz w:val="26"/>
                <w:szCs w:val="26"/>
              </w:rPr>
              <w:t>Среднее и высшее профессиональное образование (3.5.2)</w:t>
            </w:r>
          </w:p>
        </w:tc>
        <w:tc>
          <w:tcPr>
            <w:tcW w:w="1582" w:type="pct"/>
            <w:gridSpan w:val="2"/>
            <w:vAlign w:val="center"/>
          </w:tcPr>
          <w:p w:rsidR="002A65A6" w:rsidRPr="00051B41" w:rsidRDefault="002A65A6" w:rsidP="002A65A6">
            <w:pPr>
              <w:rPr>
                <w:sz w:val="26"/>
                <w:szCs w:val="26"/>
              </w:rPr>
            </w:pPr>
            <w:r w:rsidRPr="00051B41">
              <w:rPr>
                <w:color w:val="000000"/>
                <w:sz w:val="26"/>
                <w:szCs w:val="26"/>
              </w:rPr>
              <w:t xml:space="preserve">Размеры земельных участков профессиональной образовательной организации, </w:t>
            </w:r>
            <w:r w:rsidRPr="00051B41">
              <w:rPr>
                <w:sz w:val="26"/>
                <w:szCs w:val="26"/>
              </w:rPr>
              <w:t>кв. м /место</w:t>
            </w:r>
          </w:p>
          <w:p w:rsidR="002A65A6" w:rsidRPr="00051B41" w:rsidRDefault="002A65A6" w:rsidP="002A65A6">
            <w:pPr>
              <w:rPr>
                <w:color w:val="000000"/>
                <w:sz w:val="26"/>
                <w:szCs w:val="26"/>
              </w:rPr>
            </w:pPr>
            <w:r w:rsidRPr="00051B41">
              <w:rPr>
                <w:color w:val="000000"/>
                <w:sz w:val="26"/>
                <w:szCs w:val="26"/>
              </w:rPr>
              <w:t xml:space="preserve">До 300 учащихся – 75. </w:t>
            </w:r>
          </w:p>
          <w:p w:rsidR="002A65A6" w:rsidRPr="00051B41" w:rsidRDefault="002A65A6" w:rsidP="002A65A6">
            <w:pPr>
              <w:rPr>
                <w:color w:val="000000"/>
                <w:sz w:val="26"/>
                <w:szCs w:val="26"/>
              </w:rPr>
            </w:pPr>
            <w:r w:rsidRPr="00051B41">
              <w:rPr>
                <w:color w:val="000000"/>
                <w:sz w:val="26"/>
                <w:szCs w:val="26"/>
              </w:rPr>
              <w:t xml:space="preserve">Свыше 300 до 900 учащихся – 50. </w:t>
            </w:r>
          </w:p>
          <w:p w:rsidR="002A65A6" w:rsidRPr="00051B41" w:rsidRDefault="002A65A6" w:rsidP="002A65A6">
            <w:pPr>
              <w:rPr>
                <w:color w:val="000000"/>
                <w:sz w:val="26"/>
                <w:szCs w:val="26"/>
              </w:rPr>
            </w:pPr>
            <w:r w:rsidRPr="00051B41">
              <w:rPr>
                <w:color w:val="000000"/>
                <w:sz w:val="26"/>
                <w:szCs w:val="26"/>
              </w:rPr>
              <w:t>Свыше 900 – 30.</w:t>
            </w:r>
          </w:p>
        </w:tc>
        <w:tc>
          <w:tcPr>
            <w:tcW w:w="1342" w:type="pct"/>
            <w:gridSpan w:val="2"/>
            <w:vAlign w:val="center"/>
          </w:tcPr>
          <w:p w:rsidR="002A65A6" w:rsidRPr="00051B41" w:rsidRDefault="002A65A6" w:rsidP="002A65A6">
            <w:pPr>
              <w:ind w:firstLine="306"/>
              <w:rPr>
                <w:rFonts w:eastAsia="SimSun"/>
                <w:sz w:val="26"/>
                <w:szCs w:val="26"/>
                <w:lang w:eastAsia="ar-SA"/>
              </w:rPr>
            </w:pPr>
            <w:r w:rsidRPr="00051B41">
              <w:rPr>
                <w:rFonts w:eastAsia="SimSun"/>
                <w:sz w:val="26"/>
                <w:szCs w:val="26"/>
                <w:lang w:eastAsia="ar-SA"/>
              </w:rPr>
              <w:t>Минимальный отступ от границы земельного участка (красной линии) – 3 м.</w:t>
            </w:r>
          </w:p>
          <w:p w:rsidR="002A65A6" w:rsidRPr="00051B41" w:rsidRDefault="002A65A6" w:rsidP="002A65A6">
            <w:pPr>
              <w:ind w:firstLine="306"/>
              <w:rPr>
                <w:rFonts w:eastAsia="SimSun"/>
                <w:sz w:val="26"/>
                <w:szCs w:val="26"/>
                <w:lang w:eastAsia="ar-SA"/>
              </w:rPr>
            </w:pPr>
          </w:p>
        </w:tc>
        <w:tc>
          <w:tcPr>
            <w:tcW w:w="606" w:type="pct"/>
            <w:vAlign w:val="center"/>
          </w:tcPr>
          <w:p w:rsidR="002A65A6" w:rsidRPr="00051B41" w:rsidRDefault="002A65A6" w:rsidP="002A65A6">
            <w:pPr>
              <w:jc w:val="center"/>
              <w:rPr>
                <w:sz w:val="26"/>
                <w:szCs w:val="26"/>
              </w:rPr>
            </w:pPr>
            <w:r w:rsidRPr="00051B41">
              <w:rPr>
                <w:sz w:val="26"/>
                <w:szCs w:val="26"/>
              </w:rPr>
              <w:t>4 надземных этажа</w:t>
            </w:r>
          </w:p>
        </w:tc>
        <w:tc>
          <w:tcPr>
            <w:tcW w:w="762" w:type="pct"/>
            <w:vAlign w:val="center"/>
          </w:tcPr>
          <w:p w:rsidR="002A65A6" w:rsidRPr="00051B41" w:rsidRDefault="002A65A6" w:rsidP="002A65A6">
            <w:pPr>
              <w:jc w:val="center"/>
              <w:rPr>
                <w:sz w:val="26"/>
                <w:szCs w:val="26"/>
              </w:rPr>
            </w:pPr>
            <w:r w:rsidRPr="00051B41">
              <w:rPr>
                <w:sz w:val="26"/>
                <w:szCs w:val="26"/>
              </w:rPr>
              <w:t>60</w:t>
            </w:r>
          </w:p>
        </w:tc>
      </w:tr>
      <w:tr w:rsidR="002A65A6" w:rsidRPr="00051B41" w:rsidTr="00A27A01">
        <w:tc>
          <w:tcPr>
            <w:tcW w:w="708" w:type="pct"/>
            <w:vAlign w:val="center"/>
          </w:tcPr>
          <w:p w:rsidR="002A65A6" w:rsidRPr="00051B41" w:rsidRDefault="002A65A6" w:rsidP="002A65A6">
            <w:pPr>
              <w:jc w:val="center"/>
              <w:rPr>
                <w:sz w:val="26"/>
                <w:szCs w:val="26"/>
              </w:rPr>
            </w:pPr>
            <w:r w:rsidRPr="00051B41">
              <w:rPr>
                <w:sz w:val="26"/>
                <w:szCs w:val="26"/>
              </w:rPr>
              <w:lastRenderedPageBreak/>
              <w:t>Культурное развитие (3.6)</w:t>
            </w:r>
          </w:p>
        </w:tc>
        <w:tc>
          <w:tcPr>
            <w:tcW w:w="1582" w:type="pct"/>
            <w:gridSpan w:val="2"/>
            <w:vAlign w:val="center"/>
          </w:tcPr>
          <w:p w:rsidR="002A65A6" w:rsidRPr="00051B41" w:rsidRDefault="002A65A6" w:rsidP="002A65A6">
            <w:pPr>
              <w:jc w:val="left"/>
              <w:rPr>
                <w:sz w:val="26"/>
                <w:szCs w:val="26"/>
                <w:lang w:val="x-none"/>
              </w:rPr>
            </w:pPr>
            <w:r w:rsidRPr="00051B41">
              <w:rPr>
                <w:sz w:val="26"/>
                <w:szCs w:val="26"/>
              </w:rPr>
              <w:t>Минимальный размер земельного участка 0,06 га</w:t>
            </w:r>
          </w:p>
        </w:tc>
        <w:tc>
          <w:tcPr>
            <w:tcW w:w="1342" w:type="pct"/>
            <w:gridSpan w:val="2"/>
            <w:vAlign w:val="center"/>
          </w:tcPr>
          <w:p w:rsidR="002A65A6" w:rsidRPr="00051B41" w:rsidRDefault="002A65A6" w:rsidP="002A65A6">
            <w:pPr>
              <w:ind w:firstLine="306"/>
              <w:rPr>
                <w:rFonts w:eastAsia="SimSun"/>
                <w:sz w:val="26"/>
                <w:szCs w:val="26"/>
                <w:lang w:eastAsia="ar-SA"/>
              </w:rPr>
            </w:pPr>
            <w:r w:rsidRPr="00051B41">
              <w:rPr>
                <w:rFonts w:eastAsia="SimSun"/>
                <w:sz w:val="26"/>
                <w:szCs w:val="26"/>
                <w:lang w:eastAsia="ar-SA"/>
              </w:rPr>
              <w:t>Минимальный отступ от границы земельного участка (красной линии) – 3 м.</w:t>
            </w:r>
          </w:p>
        </w:tc>
        <w:tc>
          <w:tcPr>
            <w:tcW w:w="606" w:type="pct"/>
            <w:vAlign w:val="center"/>
          </w:tcPr>
          <w:p w:rsidR="002A65A6" w:rsidRPr="00051B41" w:rsidRDefault="002A65A6" w:rsidP="002A65A6">
            <w:pPr>
              <w:jc w:val="center"/>
              <w:rPr>
                <w:sz w:val="26"/>
                <w:szCs w:val="26"/>
              </w:rPr>
            </w:pPr>
            <w:r w:rsidRPr="00051B41">
              <w:rPr>
                <w:sz w:val="26"/>
                <w:szCs w:val="26"/>
              </w:rPr>
              <w:t>3 надземных этажа</w:t>
            </w:r>
          </w:p>
        </w:tc>
        <w:tc>
          <w:tcPr>
            <w:tcW w:w="762" w:type="pct"/>
            <w:vAlign w:val="center"/>
          </w:tcPr>
          <w:p w:rsidR="002A65A6" w:rsidRPr="00051B41" w:rsidRDefault="002A65A6" w:rsidP="002A65A6">
            <w:pPr>
              <w:jc w:val="center"/>
              <w:rPr>
                <w:sz w:val="26"/>
                <w:szCs w:val="26"/>
              </w:rPr>
            </w:pPr>
            <w:r w:rsidRPr="00051B41">
              <w:rPr>
                <w:sz w:val="26"/>
                <w:szCs w:val="26"/>
              </w:rPr>
              <w:t>60</w:t>
            </w:r>
          </w:p>
        </w:tc>
      </w:tr>
      <w:tr w:rsidR="002A65A6" w:rsidRPr="00051B41" w:rsidTr="00A27A01">
        <w:tc>
          <w:tcPr>
            <w:tcW w:w="708" w:type="pct"/>
            <w:vAlign w:val="center"/>
          </w:tcPr>
          <w:p w:rsidR="002A65A6" w:rsidRPr="00051B41" w:rsidRDefault="002A65A6" w:rsidP="002A65A6">
            <w:pPr>
              <w:jc w:val="center"/>
              <w:rPr>
                <w:sz w:val="26"/>
                <w:szCs w:val="26"/>
              </w:rPr>
            </w:pPr>
            <w:r w:rsidRPr="00051B41">
              <w:rPr>
                <w:sz w:val="26"/>
                <w:szCs w:val="26"/>
              </w:rPr>
              <w:t>Обеспечение внутреннего правопорядка (8.3)</w:t>
            </w:r>
          </w:p>
        </w:tc>
        <w:tc>
          <w:tcPr>
            <w:tcW w:w="1582" w:type="pct"/>
            <w:gridSpan w:val="2"/>
            <w:vAlign w:val="center"/>
          </w:tcPr>
          <w:p w:rsidR="002A65A6" w:rsidRPr="00051B41" w:rsidRDefault="002A65A6" w:rsidP="002A65A6">
            <w:pPr>
              <w:jc w:val="center"/>
              <w:rPr>
                <w:sz w:val="26"/>
                <w:szCs w:val="26"/>
                <w:lang w:val="x-none"/>
              </w:rPr>
            </w:pPr>
            <w:r w:rsidRPr="00051B41">
              <w:rPr>
                <w:sz w:val="26"/>
                <w:szCs w:val="26"/>
              </w:rPr>
              <w:t>Минимальный размер земельного участка 0,05 га</w:t>
            </w:r>
          </w:p>
        </w:tc>
        <w:tc>
          <w:tcPr>
            <w:tcW w:w="1342" w:type="pct"/>
            <w:gridSpan w:val="2"/>
            <w:vAlign w:val="center"/>
          </w:tcPr>
          <w:p w:rsidR="002A65A6" w:rsidRPr="00051B41" w:rsidRDefault="002A65A6" w:rsidP="002A65A6">
            <w:pPr>
              <w:ind w:firstLine="306"/>
              <w:rPr>
                <w:rFonts w:eastAsia="SimSun"/>
                <w:sz w:val="26"/>
                <w:szCs w:val="26"/>
                <w:lang w:eastAsia="ar-SA"/>
              </w:rPr>
            </w:pPr>
            <w:r w:rsidRPr="00051B41">
              <w:rPr>
                <w:rFonts w:eastAsia="SimSun"/>
                <w:sz w:val="26"/>
                <w:szCs w:val="26"/>
                <w:lang w:eastAsia="ar-SA"/>
              </w:rPr>
              <w:t>Минимальный отступ от границы земельного участка (красной линии) – 3 м.</w:t>
            </w:r>
          </w:p>
        </w:tc>
        <w:tc>
          <w:tcPr>
            <w:tcW w:w="606" w:type="pct"/>
            <w:vAlign w:val="center"/>
          </w:tcPr>
          <w:p w:rsidR="002A65A6" w:rsidRPr="00051B41" w:rsidRDefault="002A65A6" w:rsidP="002A65A6">
            <w:pPr>
              <w:jc w:val="center"/>
              <w:rPr>
                <w:sz w:val="26"/>
                <w:szCs w:val="26"/>
              </w:rPr>
            </w:pPr>
            <w:r w:rsidRPr="00051B41">
              <w:rPr>
                <w:sz w:val="26"/>
                <w:szCs w:val="26"/>
              </w:rPr>
              <w:t>3 надземных этажа</w:t>
            </w:r>
          </w:p>
        </w:tc>
        <w:tc>
          <w:tcPr>
            <w:tcW w:w="762" w:type="pct"/>
            <w:vAlign w:val="center"/>
          </w:tcPr>
          <w:p w:rsidR="002A65A6" w:rsidRPr="00051B41" w:rsidRDefault="002A65A6" w:rsidP="002A65A6">
            <w:pPr>
              <w:jc w:val="center"/>
              <w:rPr>
                <w:sz w:val="26"/>
                <w:szCs w:val="26"/>
              </w:rPr>
            </w:pPr>
            <w:r w:rsidRPr="00051B41">
              <w:rPr>
                <w:sz w:val="26"/>
                <w:szCs w:val="26"/>
              </w:rPr>
              <w:t>60</w:t>
            </w:r>
          </w:p>
        </w:tc>
      </w:tr>
      <w:tr w:rsidR="002A65A6" w:rsidRPr="00051B41" w:rsidTr="00A27A01">
        <w:tc>
          <w:tcPr>
            <w:tcW w:w="708" w:type="pct"/>
            <w:vAlign w:val="center"/>
          </w:tcPr>
          <w:p w:rsidR="002A65A6" w:rsidRPr="00051B41" w:rsidRDefault="002A65A6" w:rsidP="002A65A6">
            <w:pPr>
              <w:ind w:firstLine="426"/>
              <w:jc w:val="center"/>
              <w:rPr>
                <w:sz w:val="26"/>
                <w:szCs w:val="26"/>
              </w:rPr>
            </w:pPr>
            <w:r w:rsidRPr="00051B41">
              <w:rPr>
                <w:sz w:val="26"/>
                <w:szCs w:val="26"/>
              </w:rPr>
              <w:t>Банковская и страховая деятельность (4.5)</w:t>
            </w:r>
          </w:p>
        </w:tc>
        <w:tc>
          <w:tcPr>
            <w:tcW w:w="1582" w:type="pct"/>
            <w:gridSpan w:val="2"/>
            <w:vAlign w:val="center"/>
          </w:tcPr>
          <w:p w:rsidR="002A65A6" w:rsidRPr="00051B41" w:rsidRDefault="002A65A6" w:rsidP="002A65A6">
            <w:pPr>
              <w:ind w:firstLine="318"/>
              <w:rPr>
                <w:sz w:val="26"/>
                <w:szCs w:val="26"/>
              </w:rPr>
            </w:pPr>
            <w:r w:rsidRPr="00051B41">
              <w:rPr>
                <w:sz w:val="26"/>
                <w:szCs w:val="26"/>
              </w:rPr>
              <w:t>Минимальный размер земельного участка 0,06 га</w:t>
            </w:r>
          </w:p>
        </w:tc>
        <w:tc>
          <w:tcPr>
            <w:tcW w:w="1342" w:type="pct"/>
            <w:gridSpan w:val="2"/>
            <w:vAlign w:val="center"/>
          </w:tcPr>
          <w:p w:rsidR="002A65A6" w:rsidRPr="00051B41" w:rsidRDefault="002A65A6" w:rsidP="002A65A6">
            <w:pPr>
              <w:ind w:firstLine="306"/>
              <w:rPr>
                <w:rFonts w:eastAsia="SimSun"/>
                <w:sz w:val="26"/>
                <w:szCs w:val="26"/>
                <w:lang w:eastAsia="ar-SA"/>
              </w:rPr>
            </w:pPr>
            <w:r w:rsidRPr="00051B41">
              <w:rPr>
                <w:rFonts w:eastAsia="SimSun"/>
                <w:sz w:val="26"/>
                <w:szCs w:val="26"/>
                <w:lang w:eastAsia="ar-SA"/>
              </w:rPr>
              <w:t>Минимальный отступ от границы земельного участка (красной линии) – 3 м.</w:t>
            </w:r>
          </w:p>
        </w:tc>
        <w:tc>
          <w:tcPr>
            <w:tcW w:w="606" w:type="pct"/>
            <w:vAlign w:val="center"/>
          </w:tcPr>
          <w:p w:rsidR="002A65A6" w:rsidRPr="00051B41" w:rsidRDefault="002A65A6" w:rsidP="002A65A6">
            <w:pPr>
              <w:jc w:val="center"/>
              <w:rPr>
                <w:sz w:val="26"/>
                <w:szCs w:val="26"/>
              </w:rPr>
            </w:pPr>
            <w:r w:rsidRPr="00051B41">
              <w:rPr>
                <w:sz w:val="26"/>
                <w:szCs w:val="26"/>
              </w:rPr>
              <w:t>3 надземных этажа</w:t>
            </w:r>
          </w:p>
        </w:tc>
        <w:tc>
          <w:tcPr>
            <w:tcW w:w="762" w:type="pct"/>
            <w:vAlign w:val="center"/>
          </w:tcPr>
          <w:p w:rsidR="002A65A6" w:rsidRPr="00051B41" w:rsidRDefault="002A65A6" w:rsidP="002A65A6">
            <w:pPr>
              <w:jc w:val="center"/>
              <w:rPr>
                <w:sz w:val="26"/>
                <w:szCs w:val="26"/>
              </w:rPr>
            </w:pPr>
            <w:r w:rsidRPr="00051B41">
              <w:rPr>
                <w:sz w:val="26"/>
                <w:szCs w:val="26"/>
              </w:rPr>
              <w:t>60</w:t>
            </w:r>
          </w:p>
        </w:tc>
      </w:tr>
      <w:tr w:rsidR="002A65A6" w:rsidRPr="00051B41" w:rsidTr="00A27A01">
        <w:tc>
          <w:tcPr>
            <w:tcW w:w="708" w:type="pct"/>
            <w:vAlign w:val="center"/>
          </w:tcPr>
          <w:p w:rsidR="002A65A6" w:rsidRPr="00051B41" w:rsidRDefault="002A65A6" w:rsidP="002A65A6">
            <w:pPr>
              <w:ind w:firstLine="426"/>
              <w:jc w:val="center"/>
              <w:rPr>
                <w:sz w:val="26"/>
                <w:szCs w:val="26"/>
              </w:rPr>
            </w:pPr>
            <w:r w:rsidRPr="00051B41">
              <w:rPr>
                <w:sz w:val="26"/>
                <w:szCs w:val="26"/>
              </w:rPr>
              <w:t>Рынки (4.3)</w:t>
            </w:r>
          </w:p>
        </w:tc>
        <w:tc>
          <w:tcPr>
            <w:tcW w:w="1582" w:type="pct"/>
            <w:gridSpan w:val="2"/>
            <w:vAlign w:val="center"/>
          </w:tcPr>
          <w:p w:rsidR="002A65A6" w:rsidRPr="00051B41" w:rsidRDefault="002A65A6" w:rsidP="002A65A6">
            <w:pPr>
              <w:widowControl/>
              <w:suppressAutoHyphens/>
              <w:autoSpaceDE/>
              <w:autoSpaceDN/>
              <w:adjustRightInd/>
              <w:jc w:val="left"/>
              <w:rPr>
                <w:sz w:val="26"/>
                <w:szCs w:val="26"/>
                <w:lang w:eastAsia="zh-CN"/>
              </w:rPr>
            </w:pPr>
            <w:r w:rsidRPr="00051B41">
              <w:rPr>
                <w:sz w:val="26"/>
                <w:szCs w:val="26"/>
                <w:lang w:eastAsia="zh-CN"/>
              </w:rPr>
              <w:t>Минимальные размеры земельного участка – 0,1 га</w:t>
            </w:r>
          </w:p>
        </w:tc>
        <w:tc>
          <w:tcPr>
            <w:tcW w:w="1342" w:type="pct"/>
            <w:gridSpan w:val="2"/>
            <w:vAlign w:val="center"/>
          </w:tcPr>
          <w:p w:rsidR="002A65A6" w:rsidRPr="00051B41" w:rsidRDefault="002A65A6" w:rsidP="002A65A6">
            <w:pPr>
              <w:ind w:firstLine="306"/>
              <w:rPr>
                <w:rFonts w:eastAsia="SimSun"/>
                <w:sz w:val="26"/>
                <w:szCs w:val="26"/>
                <w:lang w:eastAsia="ar-SA"/>
              </w:rPr>
            </w:pPr>
            <w:r w:rsidRPr="00051B41">
              <w:rPr>
                <w:rFonts w:eastAsia="SimSun"/>
                <w:sz w:val="26"/>
                <w:szCs w:val="26"/>
                <w:lang w:eastAsia="ar-SA"/>
              </w:rPr>
              <w:t>Минимальный отступ от границы земельного участка (красной линии) – 3 м.</w:t>
            </w:r>
          </w:p>
        </w:tc>
        <w:tc>
          <w:tcPr>
            <w:tcW w:w="606" w:type="pct"/>
            <w:vAlign w:val="center"/>
          </w:tcPr>
          <w:p w:rsidR="002A65A6" w:rsidRPr="00051B41" w:rsidRDefault="002A65A6" w:rsidP="002A65A6">
            <w:pPr>
              <w:jc w:val="center"/>
              <w:rPr>
                <w:sz w:val="26"/>
                <w:szCs w:val="26"/>
              </w:rPr>
            </w:pPr>
            <w:r w:rsidRPr="00051B41">
              <w:rPr>
                <w:sz w:val="26"/>
                <w:szCs w:val="26"/>
              </w:rPr>
              <w:t>3 надземных этажа</w:t>
            </w:r>
          </w:p>
        </w:tc>
        <w:tc>
          <w:tcPr>
            <w:tcW w:w="762" w:type="pct"/>
            <w:vAlign w:val="center"/>
          </w:tcPr>
          <w:p w:rsidR="002A65A6" w:rsidRPr="00051B41" w:rsidRDefault="002A65A6" w:rsidP="002A65A6">
            <w:pPr>
              <w:jc w:val="center"/>
              <w:rPr>
                <w:sz w:val="26"/>
                <w:szCs w:val="26"/>
              </w:rPr>
            </w:pPr>
            <w:r w:rsidRPr="00051B41">
              <w:rPr>
                <w:sz w:val="26"/>
                <w:szCs w:val="26"/>
              </w:rPr>
              <w:t>60</w:t>
            </w:r>
          </w:p>
        </w:tc>
      </w:tr>
      <w:tr w:rsidR="002A65A6" w:rsidRPr="00051B41" w:rsidTr="00A27A01">
        <w:tc>
          <w:tcPr>
            <w:tcW w:w="708" w:type="pct"/>
            <w:vAlign w:val="center"/>
          </w:tcPr>
          <w:p w:rsidR="002A65A6" w:rsidRPr="00051B41" w:rsidRDefault="002A65A6" w:rsidP="002A65A6">
            <w:pPr>
              <w:jc w:val="center"/>
              <w:rPr>
                <w:sz w:val="26"/>
                <w:szCs w:val="26"/>
              </w:rPr>
            </w:pPr>
            <w:r w:rsidRPr="00051B41">
              <w:rPr>
                <w:sz w:val="26"/>
                <w:szCs w:val="26"/>
              </w:rPr>
              <w:t>Магазины (4.4)</w:t>
            </w:r>
          </w:p>
        </w:tc>
        <w:tc>
          <w:tcPr>
            <w:tcW w:w="1582" w:type="pct"/>
            <w:gridSpan w:val="2"/>
            <w:vAlign w:val="center"/>
          </w:tcPr>
          <w:p w:rsidR="002A65A6" w:rsidRPr="00051B41" w:rsidRDefault="002A65A6" w:rsidP="002A65A6">
            <w:pPr>
              <w:rPr>
                <w:sz w:val="26"/>
                <w:szCs w:val="26"/>
                <w:lang w:val="x-none"/>
              </w:rPr>
            </w:pPr>
            <w:r w:rsidRPr="00051B41">
              <w:rPr>
                <w:sz w:val="26"/>
                <w:szCs w:val="26"/>
              </w:rPr>
              <w:t>Минимальный размер земельного участка 0,05 га</w:t>
            </w:r>
          </w:p>
        </w:tc>
        <w:tc>
          <w:tcPr>
            <w:tcW w:w="1342" w:type="pct"/>
            <w:gridSpan w:val="2"/>
            <w:vAlign w:val="center"/>
          </w:tcPr>
          <w:p w:rsidR="002A65A6" w:rsidRPr="00051B41" w:rsidRDefault="002A65A6" w:rsidP="002A65A6">
            <w:pPr>
              <w:ind w:firstLine="306"/>
              <w:rPr>
                <w:rFonts w:eastAsia="SimSun"/>
                <w:sz w:val="26"/>
                <w:szCs w:val="26"/>
                <w:lang w:eastAsia="ar-SA"/>
              </w:rPr>
            </w:pPr>
            <w:r w:rsidRPr="00051B41">
              <w:rPr>
                <w:rFonts w:eastAsia="SimSun"/>
                <w:sz w:val="26"/>
                <w:szCs w:val="26"/>
                <w:lang w:eastAsia="ar-SA"/>
              </w:rPr>
              <w:t>Минимальный отступ от границы земельного участка (красной линии) – 3 м.</w:t>
            </w:r>
          </w:p>
        </w:tc>
        <w:tc>
          <w:tcPr>
            <w:tcW w:w="606" w:type="pct"/>
            <w:vAlign w:val="center"/>
          </w:tcPr>
          <w:p w:rsidR="002A65A6" w:rsidRPr="00051B41" w:rsidRDefault="002A65A6" w:rsidP="002A65A6">
            <w:pPr>
              <w:jc w:val="center"/>
              <w:rPr>
                <w:sz w:val="26"/>
                <w:szCs w:val="26"/>
              </w:rPr>
            </w:pPr>
            <w:r w:rsidRPr="00051B41">
              <w:rPr>
                <w:sz w:val="26"/>
                <w:szCs w:val="26"/>
              </w:rPr>
              <w:t>3 надземных этажа</w:t>
            </w:r>
          </w:p>
        </w:tc>
        <w:tc>
          <w:tcPr>
            <w:tcW w:w="762" w:type="pct"/>
            <w:vAlign w:val="center"/>
          </w:tcPr>
          <w:p w:rsidR="002A65A6" w:rsidRPr="00051B41" w:rsidRDefault="002A65A6" w:rsidP="002A65A6">
            <w:pPr>
              <w:jc w:val="center"/>
              <w:rPr>
                <w:sz w:val="26"/>
                <w:szCs w:val="26"/>
              </w:rPr>
            </w:pPr>
            <w:r w:rsidRPr="00051B41">
              <w:rPr>
                <w:sz w:val="26"/>
                <w:szCs w:val="26"/>
              </w:rPr>
              <w:t>60</w:t>
            </w:r>
          </w:p>
        </w:tc>
      </w:tr>
      <w:tr w:rsidR="002A65A6" w:rsidRPr="00051B41" w:rsidTr="00A27A01">
        <w:tc>
          <w:tcPr>
            <w:tcW w:w="708" w:type="pct"/>
            <w:vAlign w:val="center"/>
          </w:tcPr>
          <w:p w:rsidR="002A65A6" w:rsidRPr="00051B41" w:rsidRDefault="002A65A6" w:rsidP="002A65A6">
            <w:pPr>
              <w:jc w:val="center"/>
              <w:rPr>
                <w:sz w:val="26"/>
                <w:szCs w:val="26"/>
              </w:rPr>
            </w:pPr>
            <w:r w:rsidRPr="00051B41">
              <w:rPr>
                <w:sz w:val="26"/>
                <w:szCs w:val="26"/>
              </w:rPr>
              <w:t>Общественное питание (4.6)</w:t>
            </w:r>
          </w:p>
        </w:tc>
        <w:tc>
          <w:tcPr>
            <w:tcW w:w="1582" w:type="pct"/>
            <w:gridSpan w:val="2"/>
            <w:vAlign w:val="center"/>
          </w:tcPr>
          <w:p w:rsidR="002A65A6" w:rsidRPr="00051B41" w:rsidRDefault="002A65A6" w:rsidP="002A65A6">
            <w:pPr>
              <w:ind w:firstLine="318"/>
              <w:rPr>
                <w:sz w:val="26"/>
                <w:szCs w:val="26"/>
              </w:rPr>
            </w:pPr>
            <w:r w:rsidRPr="00051B41">
              <w:rPr>
                <w:sz w:val="26"/>
                <w:szCs w:val="26"/>
              </w:rPr>
              <w:t>Минимальный размер земельного участка 0,06 га</w:t>
            </w:r>
          </w:p>
        </w:tc>
        <w:tc>
          <w:tcPr>
            <w:tcW w:w="1342" w:type="pct"/>
            <w:gridSpan w:val="2"/>
            <w:vAlign w:val="center"/>
          </w:tcPr>
          <w:p w:rsidR="002A65A6" w:rsidRPr="00051B41" w:rsidRDefault="002A65A6" w:rsidP="002A65A6">
            <w:pPr>
              <w:ind w:firstLine="306"/>
              <w:rPr>
                <w:rFonts w:eastAsia="SimSun"/>
                <w:sz w:val="26"/>
                <w:szCs w:val="26"/>
                <w:lang w:eastAsia="ar-SA"/>
              </w:rPr>
            </w:pPr>
            <w:r w:rsidRPr="00051B41">
              <w:rPr>
                <w:rFonts w:eastAsia="SimSun"/>
                <w:sz w:val="26"/>
                <w:szCs w:val="26"/>
                <w:lang w:eastAsia="ar-SA"/>
              </w:rPr>
              <w:t>Минимальный отступ от границы земельного участка (красной линии) – 3 м.</w:t>
            </w:r>
          </w:p>
        </w:tc>
        <w:tc>
          <w:tcPr>
            <w:tcW w:w="606" w:type="pct"/>
            <w:vAlign w:val="center"/>
          </w:tcPr>
          <w:p w:rsidR="002A65A6" w:rsidRPr="00051B41" w:rsidRDefault="002A65A6" w:rsidP="002A65A6">
            <w:pPr>
              <w:jc w:val="center"/>
              <w:rPr>
                <w:sz w:val="26"/>
                <w:szCs w:val="26"/>
              </w:rPr>
            </w:pPr>
            <w:r w:rsidRPr="00051B41">
              <w:rPr>
                <w:sz w:val="26"/>
                <w:szCs w:val="26"/>
              </w:rPr>
              <w:t>3 надземных этажа</w:t>
            </w:r>
          </w:p>
        </w:tc>
        <w:tc>
          <w:tcPr>
            <w:tcW w:w="762" w:type="pct"/>
            <w:vAlign w:val="center"/>
          </w:tcPr>
          <w:p w:rsidR="002A65A6" w:rsidRPr="00051B41" w:rsidRDefault="002A65A6" w:rsidP="002A65A6">
            <w:pPr>
              <w:jc w:val="center"/>
              <w:rPr>
                <w:sz w:val="26"/>
                <w:szCs w:val="26"/>
              </w:rPr>
            </w:pPr>
            <w:r w:rsidRPr="00051B41">
              <w:rPr>
                <w:sz w:val="26"/>
                <w:szCs w:val="26"/>
              </w:rPr>
              <w:t>60</w:t>
            </w:r>
          </w:p>
        </w:tc>
      </w:tr>
      <w:tr w:rsidR="002A65A6" w:rsidRPr="00051B41" w:rsidTr="00A27A01">
        <w:tc>
          <w:tcPr>
            <w:tcW w:w="708" w:type="pct"/>
            <w:vAlign w:val="center"/>
          </w:tcPr>
          <w:p w:rsidR="002A65A6" w:rsidRPr="00051B41" w:rsidRDefault="002A65A6" w:rsidP="002A65A6">
            <w:pPr>
              <w:jc w:val="center"/>
              <w:rPr>
                <w:sz w:val="26"/>
                <w:szCs w:val="26"/>
              </w:rPr>
            </w:pPr>
            <w:r w:rsidRPr="00051B41">
              <w:rPr>
                <w:sz w:val="26"/>
                <w:szCs w:val="26"/>
              </w:rPr>
              <w:t>Религиозное использование (3.7)</w:t>
            </w:r>
          </w:p>
        </w:tc>
        <w:tc>
          <w:tcPr>
            <w:tcW w:w="1582" w:type="pct"/>
            <w:gridSpan w:val="2"/>
            <w:vAlign w:val="center"/>
          </w:tcPr>
          <w:p w:rsidR="002A65A6" w:rsidRPr="00051B41" w:rsidRDefault="002A65A6" w:rsidP="002A65A6">
            <w:pPr>
              <w:ind w:firstLine="318"/>
              <w:rPr>
                <w:sz w:val="26"/>
                <w:szCs w:val="26"/>
              </w:rPr>
            </w:pPr>
            <w:r w:rsidRPr="00051B41">
              <w:rPr>
                <w:sz w:val="26"/>
                <w:szCs w:val="26"/>
              </w:rPr>
              <w:t>Минимальный размер земельного участка 0,05 га</w:t>
            </w:r>
          </w:p>
        </w:tc>
        <w:tc>
          <w:tcPr>
            <w:tcW w:w="1342" w:type="pct"/>
            <w:gridSpan w:val="2"/>
            <w:vAlign w:val="center"/>
          </w:tcPr>
          <w:p w:rsidR="002A65A6" w:rsidRPr="00051B41" w:rsidRDefault="002A65A6" w:rsidP="002A65A6">
            <w:pPr>
              <w:ind w:firstLine="306"/>
              <w:rPr>
                <w:rFonts w:eastAsia="SimSun"/>
                <w:sz w:val="26"/>
                <w:szCs w:val="26"/>
                <w:lang w:eastAsia="ar-SA"/>
              </w:rPr>
            </w:pPr>
            <w:r w:rsidRPr="00051B41">
              <w:rPr>
                <w:rFonts w:eastAsia="SimSun"/>
                <w:sz w:val="26"/>
                <w:szCs w:val="26"/>
                <w:lang w:eastAsia="ar-SA"/>
              </w:rPr>
              <w:t>Минимальный отступ от границы земельного участка (красной линии) – 3 м.</w:t>
            </w:r>
          </w:p>
        </w:tc>
        <w:tc>
          <w:tcPr>
            <w:tcW w:w="606" w:type="pct"/>
            <w:vAlign w:val="center"/>
          </w:tcPr>
          <w:p w:rsidR="002A65A6" w:rsidRPr="00051B41" w:rsidRDefault="002A65A6" w:rsidP="002A65A6">
            <w:pPr>
              <w:jc w:val="center"/>
              <w:rPr>
                <w:sz w:val="26"/>
                <w:szCs w:val="26"/>
              </w:rPr>
            </w:pPr>
            <w:r w:rsidRPr="00051B41">
              <w:rPr>
                <w:sz w:val="26"/>
                <w:szCs w:val="26"/>
              </w:rPr>
              <w:t>4 надземных этажа</w:t>
            </w:r>
          </w:p>
        </w:tc>
        <w:tc>
          <w:tcPr>
            <w:tcW w:w="762" w:type="pct"/>
            <w:vAlign w:val="center"/>
          </w:tcPr>
          <w:p w:rsidR="002A65A6" w:rsidRPr="00051B41" w:rsidRDefault="002A65A6" w:rsidP="002A65A6">
            <w:pPr>
              <w:jc w:val="center"/>
              <w:rPr>
                <w:sz w:val="26"/>
                <w:szCs w:val="26"/>
              </w:rPr>
            </w:pPr>
            <w:r w:rsidRPr="00051B41">
              <w:rPr>
                <w:sz w:val="26"/>
                <w:szCs w:val="26"/>
              </w:rPr>
              <w:t>60</w:t>
            </w:r>
          </w:p>
        </w:tc>
      </w:tr>
      <w:tr w:rsidR="002A65A6" w:rsidRPr="00051B41" w:rsidTr="00A27A01">
        <w:tc>
          <w:tcPr>
            <w:tcW w:w="708" w:type="pct"/>
            <w:vAlign w:val="center"/>
          </w:tcPr>
          <w:p w:rsidR="002A65A6" w:rsidRPr="00051B41" w:rsidRDefault="002A65A6" w:rsidP="002A65A6">
            <w:pPr>
              <w:jc w:val="center"/>
              <w:rPr>
                <w:sz w:val="26"/>
                <w:szCs w:val="26"/>
              </w:rPr>
            </w:pPr>
            <w:r w:rsidRPr="00051B41">
              <w:rPr>
                <w:sz w:val="26"/>
                <w:szCs w:val="26"/>
              </w:rPr>
              <w:t>Общественное управление (3.8)</w:t>
            </w:r>
          </w:p>
        </w:tc>
        <w:tc>
          <w:tcPr>
            <w:tcW w:w="1582" w:type="pct"/>
            <w:gridSpan w:val="2"/>
            <w:vAlign w:val="center"/>
          </w:tcPr>
          <w:p w:rsidR="002A65A6" w:rsidRPr="00051B41" w:rsidRDefault="002A65A6" w:rsidP="002A65A6">
            <w:pPr>
              <w:ind w:firstLine="318"/>
              <w:rPr>
                <w:sz w:val="26"/>
                <w:szCs w:val="26"/>
              </w:rPr>
            </w:pPr>
            <w:r w:rsidRPr="00051B41">
              <w:rPr>
                <w:sz w:val="26"/>
                <w:szCs w:val="26"/>
              </w:rPr>
              <w:t>Минимальный размер земельного участка 0,06 га</w:t>
            </w:r>
          </w:p>
        </w:tc>
        <w:tc>
          <w:tcPr>
            <w:tcW w:w="1342" w:type="pct"/>
            <w:gridSpan w:val="2"/>
            <w:vAlign w:val="center"/>
          </w:tcPr>
          <w:p w:rsidR="002A65A6" w:rsidRPr="00051B41" w:rsidRDefault="002A65A6" w:rsidP="002A65A6">
            <w:pPr>
              <w:ind w:firstLine="306"/>
              <w:rPr>
                <w:rFonts w:eastAsia="SimSun"/>
                <w:sz w:val="26"/>
                <w:szCs w:val="26"/>
                <w:lang w:eastAsia="ar-SA"/>
              </w:rPr>
            </w:pPr>
            <w:r w:rsidRPr="00051B41">
              <w:rPr>
                <w:rFonts w:eastAsia="SimSun"/>
                <w:sz w:val="26"/>
                <w:szCs w:val="26"/>
                <w:lang w:eastAsia="ar-SA"/>
              </w:rPr>
              <w:t>Минимальный отступ от границы земельного участка (красной линии) – 3 м.</w:t>
            </w:r>
          </w:p>
        </w:tc>
        <w:tc>
          <w:tcPr>
            <w:tcW w:w="606" w:type="pct"/>
            <w:vAlign w:val="center"/>
          </w:tcPr>
          <w:p w:rsidR="002A65A6" w:rsidRPr="00051B41" w:rsidRDefault="002A65A6" w:rsidP="002A65A6">
            <w:pPr>
              <w:jc w:val="center"/>
              <w:rPr>
                <w:sz w:val="26"/>
                <w:szCs w:val="26"/>
              </w:rPr>
            </w:pPr>
            <w:r w:rsidRPr="00051B41">
              <w:rPr>
                <w:sz w:val="26"/>
                <w:szCs w:val="26"/>
              </w:rPr>
              <w:t>3 надземных этажа</w:t>
            </w:r>
          </w:p>
        </w:tc>
        <w:tc>
          <w:tcPr>
            <w:tcW w:w="762" w:type="pct"/>
            <w:vAlign w:val="center"/>
          </w:tcPr>
          <w:p w:rsidR="002A65A6" w:rsidRPr="00051B41" w:rsidRDefault="002A65A6" w:rsidP="002A65A6">
            <w:pPr>
              <w:jc w:val="center"/>
              <w:rPr>
                <w:sz w:val="26"/>
                <w:szCs w:val="26"/>
              </w:rPr>
            </w:pPr>
            <w:r w:rsidRPr="00051B41">
              <w:rPr>
                <w:sz w:val="26"/>
                <w:szCs w:val="26"/>
              </w:rPr>
              <w:t>60</w:t>
            </w:r>
          </w:p>
        </w:tc>
      </w:tr>
      <w:tr w:rsidR="002A65A6" w:rsidRPr="00051B41" w:rsidTr="00A27A01">
        <w:tc>
          <w:tcPr>
            <w:tcW w:w="708" w:type="pct"/>
            <w:vAlign w:val="center"/>
          </w:tcPr>
          <w:p w:rsidR="002A65A6" w:rsidRPr="00051B41" w:rsidRDefault="002A65A6" w:rsidP="002A65A6">
            <w:pPr>
              <w:jc w:val="center"/>
              <w:rPr>
                <w:sz w:val="26"/>
                <w:szCs w:val="26"/>
              </w:rPr>
            </w:pPr>
            <w:r w:rsidRPr="00051B41">
              <w:rPr>
                <w:sz w:val="26"/>
                <w:szCs w:val="26"/>
              </w:rPr>
              <w:t>Деловое управление (4.1)</w:t>
            </w:r>
          </w:p>
        </w:tc>
        <w:tc>
          <w:tcPr>
            <w:tcW w:w="1582" w:type="pct"/>
            <w:gridSpan w:val="2"/>
            <w:vAlign w:val="center"/>
          </w:tcPr>
          <w:p w:rsidR="002A65A6" w:rsidRPr="00051B41" w:rsidRDefault="002A65A6" w:rsidP="002A65A6">
            <w:pPr>
              <w:ind w:firstLine="318"/>
              <w:rPr>
                <w:sz w:val="26"/>
                <w:szCs w:val="26"/>
              </w:rPr>
            </w:pPr>
            <w:r w:rsidRPr="00051B41">
              <w:rPr>
                <w:sz w:val="26"/>
                <w:szCs w:val="26"/>
              </w:rPr>
              <w:t>Минимальный размер земельного участка 0,06 га</w:t>
            </w:r>
          </w:p>
        </w:tc>
        <w:tc>
          <w:tcPr>
            <w:tcW w:w="1342" w:type="pct"/>
            <w:gridSpan w:val="2"/>
            <w:vAlign w:val="center"/>
          </w:tcPr>
          <w:p w:rsidR="002A65A6" w:rsidRPr="00051B41" w:rsidRDefault="002A65A6" w:rsidP="002A65A6">
            <w:pPr>
              <w:ind w:firstLine="306"/>
              <w:rPr>
                <w:rFonts w:eastAsia="SimSun"/>
                <w:sz w:val="26"/>
                <w:szCs w:val="26"/>
                <w:lang w:eastAsia="ar-SA"/>
              </w:rPr>
            </w:pPr>
            <w:r w:rsidRPr="00051B41">
              <w:rPr>
                <w:rFonts w:eastAsia="SimSun"/>
                <w:sz w:val="26"/>
                <w:szCs w:val="26"/>
                <w:lang w:eastAsia="ar-SA"/>
              </w:rPr>
              <w:t>Минимальный отступ от границы земельного участка (красной линии) – 3 м.</w:t>
            </w:r>
          </w:p>
        </w:tc>
        <w:tc>
          <w:tcPr>
            <w:tcW w:w="606" w:type="pct"/>
            <w:vAlign w:val="center"/>
          </w:tcPr>
          <w:p w:rsidR="002A65A6" w:rsidRPr="00051B41" w:rsidRDefault="002A65A6" w:rsidP="002A65A6">
            <w:pPr>
              <w:jc w:val="center"/>
              <w:rPr>
                <w:sz w:val="26"/>
                <w:szCs w:val="26"/>
              </w:rPr>
            </w:pPr>
            <w:r w:rsidRPr="00051B41">
              <w:rPr>
                <w:sz w:val="26"/>
                <w:szCs w:val="26"/>
              </w:rPr>
              <w:t>3 надземных этажа</w:t>
            </w:r>
          </w:p>
        </w:tc>
        <w:tc>
          <w:tcPr>
            <w:tcW w:w="762" w:type="pct"/>
            <w:vAlign w:val="center"/>
          </w:tcPr>
          <w:p w:rsidR="002A65A6" w:rsidRPr="00051B41" w:rsidRDefault="002A65A6" w:rsidP="002A65A6">
            <w:pPr>
              <w:jc w:val="center"/>
              <w:rPr>
                <w:sz w:val="26"/>
                <w:szCs w:val="26"/>
              </w:rPr>
            </w:pPr>
            <w:r w:rsidRPr="00051B41">
              <w:rPr>
                <w:sz w:val="26"/>
                <w:szCs w:val="26"/>
              </w:rPr>
              <w:t>60</w:t>
            </w:r>
          </w:p>
        </w:tc>
      </w:tr>
      <w:tr w:rsidR="002A65A6" w:rsidRPr="00051B41" w:rsidTr="00A27A01">
        <w:tc>
          <w:tcPr>
            <w:tcW w:w="708" w:type="pct"/>
            <w:vAlign w:val="center"/>
          </w:tcPr>
          <w:p w:rsidR="002A65A6" w:rsidRPr="00051B41" w:rsidRDefault="002A65A6" w:rsidP="002A65A6">
            <w:pPr>
              <w:jc w:val="center"/>
              <w:rPr>
                <w:sz w:val="26"/>
                <w:szCs w:val="26"/>
              </w:rPr>
            </w:pPr>
            <w:r w:rsidRPr="00051B41">
              <w:rPr>
                <w:sz w:val="26"/>
                <w:szCs w:val="26"/>
              </w:rPr>
              <w:t>Гостиничное обслуживание (4.7)</w:t>
            </w:r>
          </w:p>
        </w:tc>
        <w:tc>
          <w:tcPr>
            <w:tcW w:w="1582" w:type="pct"/>
            <w:gridSpan w:val="2"/>
            <w:vAlign w:val="center"/>
          </w:tcPr>
          <w:p w:rsidR="002A65A6" w:rsidRPr="00051B41" w:rsidRDefault="002A65A6" w:rsidP="002A65A6">
            <w:pPr>
              <w:ind w:firstLine="318"/>
              <w:rPr>
                <w:sz w:val="26"/>
                <w:szCs w:val="26"/>
              </w:rPr>
            </w:pPr>
            <w:r w:rsidRPr="00051B41">
              <w:rPr>
                <w:sz w:val="26"/>
                <w:szCs w:val="26"/>
              </w:rPr>
              <w:t>Минимальный размер земельного участка 0,06 га</w:t>
            </w:r>
          </w:p>
        </w:tc>
        <w:tc>
          <w:tcPr>
            <w:tcW w:w="1342" w:type="pct"/>
            <w:gridSpan w:val="2"/>
            <w:vAlign w:val="center"/>
          </w:tcPr>
          <w:p w:rsidR="002A65A6" w:rsidRPr="00051B41" w:rsidRDefault="002A65A6" w:rsidP="002A65A6">
            <w:pPr>
              <w:ind w:firstLine="306"/>
              <w:rPr>
                <w:rFonts w:eastAsia="SimSun"/>
                <w:sz w:val="26"/>
                <w:szCs w:val="26"/>
                <w:lang w:eastAsia="ar-SA"/>
              </w:rPr>
            </w:pPr>
            <w:r w:rsidRPr="00051B41">
              <w:rPr>
                <w:rFonts w:eastAsia="SimSun"/>
                <w:sz w:val="26"/>
                <w:szCs w:val="26"/>
                <w:lang w:eastAsia="ar-SA"/>
              </w:rPr>
              <w:t xml:space="preserve">Минимальный отступ от границы земельного участка </w:t>
            </w:r>
            <w:r w:rsidRPr="00051B41">
              <w:rPr>
                <w:rFonts w:eastAsia="SimSun"/>
                <w:sz w:val="26"/>
                <w:szCs w:val="26"/>
                <w:lang w:eastAsia="ar-SA"/>
              </w:rPr>
              <w:lastRenderedPageBreak/>
              <w:t>(красной линии) – 3 м.</w:t>
            </w:r>
          </w:p>
        </w:tc>
        <w:tc>
          <w:tcPr>
            <w:tcW w:w="606" w:type="pct"/>
            <w:vAlign w:val="center"/>
          </w:tcPr>
          <w:p w:rsidR="002A65A6" w:rsidRPr="00051B41" w:rsidRDefault="002A65A6" w:rsidP="002A65A6">
            <w:pPr>
              <w:jc w:val="center"/>
              <w:rPr>
                <w:sz w:val="26"/>
                <w:szCs w:val="26"/>
              </w:rPr>
            </w:pPr>
            <w:r w:rsidRPr="00051B41">
              <w:rPr>
                <w:sz w:val="26"/>
                <w:szCs w:val="26"/>
              </w:rPr>
              <w:lastRenderedPageBreak/>
              <w:t xml:space="preserve">3 надземных </w:t>
            </w:r>
            <w:r w:rsidRPr="00051B41">
              <w:rPr>
                <w:sz w:val="26"/>
                <w:szCs w:val="26"/>
              </w:rPr>
              <w:lastRenderedPageBreak/>
              <w:t>этажа</w:t>
            </w:r>
          </w:p>
        </w:tc>
        <w:tc>
          <w:tcPr>
            <w:tcW w:w="762" w:type="pct"/>
            <w:vAlign w:val="center"/>
          </w:tcPr>
          <w:p w:rsidR="002A65A6" w:rsidRPr="00051B41" w:rsidRDefault="002A65A6" w:rsidP="002A65A6">
            <w:pPr>
              <w:jc w:val="center"/>
              <w:rPr>
                <w:sz w:val="26"/>
                <w:szCs w:val="26"/>
              </w:rPr>
            </w:pPr>
            <w:r w:rsidRPr="00051B41">
              <w:rPr>
                <w:sz w:val="26"/>
                <w:szCs w:val="26"/>
              </w:rPr>
              <w:lastRenderedPageBreak/>
              <w:t>60</w:t>
            </w:r>
          </w:p>
        </w:tc>
      </w:tr>
      <w:tr w:rsidR="002A65A6" w:rsidRPr="00051B41" w:rsidTr="00A27A01">
        <w:tc>
          <w:tcPr>
            <w:tcW w:w="708" w:type="pct"/>
            <w:vAlign w:val="center"/>
          </w:tcPr>
          <w:p w:rsidR="002A65A6" w:rsidRPr="00051B41" w:rsidRDefault="002A65A6" w:rsidP="002A65A6">
            <w:pPr>
              <w:jc w:val="center"/>
              <w:rPr>
                <w:sz w:val="26"/>
                <w:szCs w:val="26"/>
              </w:rPr>
            </w:pPr>
            <w:r w:rsidRPr="00051B41">
              <w:rPr>
                <w:sz w:val="26"/>
                <w:szCs w:val="26"/>
              </w:rPr>
              <w:t>Развлечения (4.8)</w:t>
            </w:r>
          </w:p>
        </w:tc>
        <w:tc>
          <w:tcPr>
            <w:tcW w:w="1582" w:type="pct"/>
            <w:gridSpan w:val="2"/>
            <w:vAlign w:val="center"/>
          </w:tcPr>
          <w:p w:rsidR="002A65A6" w:rsidRPr="00051B41" w:rsidRDefault="002A65A6" w:rsidP="002A65A6">
            <w:pPr>
              <w:ind w:firstLine="318"/>
              <w:rPr>
                <w:sz w:val="26"/>
                <w:szCs w:val="26"/>
              </w:rPr>
            </w:pPr>
            <w:r w:rsidRPr="00051B41">
              <w:rPr>
                <w:sz w:val="26"/>
                <w:szCs w:val="26"/>
              </w:rPr>
              <w:t>Минимальный размер земельного участка 0,06 га</w:t>
            </w:r>
          </w:p>
        </w:tc>
        <w:tc>
          <w:tcPr>
            <w:tcW w:w="1342" w:type="pct"/>
            <w:gridSpan w:val="2"/>
            <w:vAlign w:val="center"/>
          </w:tcPr>
          <w:p w:rsidR="002A65A6" w:rsidRPr="00051B41" w:rsidRDefault="002A65A6" w:rsidP="002A65A6">
            <w:pPr>
              <w:ind w:firstLine="306"/>
              <w:rPr>
                <w:rFonts w:eastAsia="SimSun"/>
                <w:sz w:val="26"/>
                <w:szCs w:val="26"/>
                <w:lang w:eastAsia="ar-SA"/>
              </w:rPr>
            </w:pPr>
            <w:r w:rsidRPr="00051B41">
              <w:rPr>
                <w:rFonts w:eastAsia="SimSun"/>
                <w:sz w:val="26"/>
                <w:szCs w:val="26"/>
                <w:lang w:eastAsia="ar-SA"/>
              </w:rPr>
              <w:t>Минимальный отступ от границы земельного участка (красной линии) – 3 м.</w:t>
            </w:r>
          </w:p>
        </w:tc>
        <w:tc>
          <w:tcPr>
            <w:tcW w:w="606" w:type="pct"/>
            <w:vAlign w:val="center"/>
          </w:tcPr>
          <w:p w:rsidR="002A65A6" w:rsidRPr="00051B41" w:rsidRDefault="002A65A6" w:rsidP="002A65A6">
            <w:pPr>
              <w:jc w:val="center"/>
              <w:rPr>
                <w:sz w:val="26"/>
                <w:szCs w:val="26"/>
              </w:rPr>
            </w:pPr>
            <w:r w:rsidRPr="00051B41">
              <w:rPr>
                <w:sz w:val="26"/>
                <w:szCs w:val="26"/>
              </w:rPr>
              <w:t>3 надземных этажа</w:t>
            </w:r>
          </w:p>
        </w:tc>
        <w:tc>
          <w:tcPr>
            <w:tcW w:w="762" w:type="pct"/>
            <w:vAlign w:val="center"/>
          </w:tcPr>
          <w:p w:rsidR="002A65A6" w:rsidRPr="00051B41" w:rsidRDefault="002A65A6" w:rsidP="002A65A6">
            <w:pPr>
              <w:jc w:val="center"/>
              <w:rPr>
                <w:sz w:val="26"/>
                <w:szCs w:val="26"/>
              </w:rPr>
            </w:pPr>
            <w:r w:rsidRPr="00051B41">
              <w:rPr>
                <w:sz w:val="26"/>
                <w:szCs w:val="26"/>
              </w:rPr>
              <w:t>60</w:t>
            </w:r>
          </w:p>
        </w:tc>
      </w:tr>
      <w:tr w:rsidR="002A65A6" w:rsidRPr="00051B41" w:rsidTr="00A27A01">
        <w:tc>
          <w:tcPr>
            <w:tcW w:w="708" w:type="pct"/>
            <w:vAlign w:val="center"/>
          </w:tcPr>
          <w:p w:rsidR="002A65A6" w:rsidRPr="00051B41" w:rsidRDefault="002A65A6" w:rsidP="002A65A6">
            <w:pPr>
              <w:jc w:val="center"/>
              <w:rPr>
                <w:sz w:val="26"/>
                <w:szCs w:val="26"/>
              </w:rPr>
            </w:pPr>
            <w:r w:rsidRPr="00051B41">
              <w:rPr>
                <w:sz w:val="26"/>
                <w:szCs w:val="26"/>
              </w:rPr>
              <w:t>Спорт (5.1)</w:t>
            </w:r>
          </w:p>
        </w:tc>
        <w:tc>
          <w:tcPr>
            <w:tcW w:w="1582" w:type="pct"/>
            <w:gridSpan w:val="2"/>
            <w:vAlign w:val="center"/>
          </w:tcPr>
          <w:p w:rsidR="002A65A6" w:rsidRPr="00051B41" w:rsidRDefault="002A65A6" w:rsidP="002A65A6">
            <w:pPr>
              <w:ind w:firstLine="318"/>
              <w:rPr>
                <w:sz w:val="26"/>
                <w:szCs w:val="26"/>
              </w:rPr>
            </w:pPr>
            <w:r w:rsidRPr="00051B41">
              <w:rPr>
                <w:sz w:val="26"/>
                <w:szCs w:val="26"/>
              </w:rPr>
              <w:t>Минимальный размер земельного участка 0,05 га</w:t>
            </w:r>
          </w:p>
        </w:tc>
        <w:tc>
          <w:tcPr>
            <w:tcW w:w="1342" w:type="pct"/>
            <w:gridSpan w:val="2"/>
            <w:vAlign w:val="center"/>
          </w:tcPr>
          <w:p w:rsidR="002A65A6" w:rsidRPr="00051B41" w:rsidRDefault="002A65A6" w:rsidP="002A65A6">
            <w:pPr>
              <w:ind w:firstLine="306"/>
              <w:rPr>
                <w:rFonts w:eastAsia="SimSun"/>
                <w:sz w:val="26"/>
                <w:szCs w:val="26"/>
                <w:lang w:eastAsia="ar-SA"/>
              </w:rPr>
            </w:pPr>
            <w:r w:rsidRPr="00051B41">
              <w:rPr>
                <w:rFonts w:eastAsia="SimSun"/>
                <w:sz w:val="26"/>
                <w:szCs w:val="26"/>
                <w:lang w:eastAsia="ar-SA"/>
              </w:rPr>
              <w:t>Минимальный отступ от границы земельного участка (красной линии) – 3 м.</w:t>
            </w:r>
          </w:p>
        </w:tc>
        <w:tc>
          <w:tcPr>
            <w:tcW w:w="606" w:type="pct"/>
            <w:vAlign w:val="center"/>
          </w:tcPr>
          <w:p w:rsidR="002A65A6" w:rsidRPr="00051B41" w:rsidRDefault="002A65A6" w:rsidP="002A65A6">
            <w:pPr>
              <w:jc w:val="center"/>
              <w:rPr>
                <w:sz w:val="26"/>
                <w:szCs w:val="26"/>
              </w:rPr>
            </w:pPr>
            <w:r w:rsidRPr="00051B41">
              <w:rPr>
                <w:sz w:val="26"/>
                <w:szCs w:val="26"/>
              </w:rPr>
              <w:t>4 надземных этажа</w:t>
            </w:r>
          </w:p>
        </w:tc>
        <w:tc>
          <w:tcPr>
            <w:tcW w:w="762" w:type="pct"/>
            <w:vAlign w:val="center"/>
          </w:tcPr>
          <w:p w:rsidR="002A65A6" w:rsidRPr="00051B41" w:rsidRDefault="002A65A6" w:rsidP="002A65A6">
            <w:pPr>
              <w:jc w:val="center"/>
              <w:rPr>
                <w:sz w:val="26"/>
                <w:szCs w:val="26"/>
              </w:rPr>
            </w:pPr>
            <w:r w:rsidRPr="00051B41">
              <w:rPr>
                <w:sz w:val="26"/>
                <w:szCs w:val="26"/>
              </w:rPr>
              <w:t>60</w:t>
            </w:r>
          </w:p>
        </w:tc>
      </w:tr>
      <w:tr w:rsidR="002A65A6" w:rsidRPr="00051B41" w:rsidTr="00A27A01">
        <w:tc>
          <w:tcPr>
            <w:tcW w:w="708" w:type="pct"/>
            <w:vAlign w:val="center"/>
          </w:tcPr>
          <w:p w:rsidR="002A65A6" w:rsidRPr="00051B41" w:rsidRDefault="002A65A6" w:rsidP="002A65A6">
            <w:pPr>
              <w:jc w:val="center"/>
              <w:rPr>
                <w:sz w:val="26"/>
                <w:szCs w:val="26"/>
              </w:rPr>
            </w:pPr>
            <w:r w:rsidRPr="00051B41">
              <w:rPr>
                <w:rFonts w:eastAsia="Calibri"/>
                <w:sz w:val="26"/>
                <w:szCs w:val="26"/>
                <w:lang w:eastAsia="en-US"/>
              </w:rPr>
              <w:t>Обеспечение деятельности в области гидрометеорологии и смежных с ней областях (3.9.1)</w:t>
            </w:r>
          </w:p>
        </w:tc>
        <w:tc>
          <w:tcPr>
            <w:tcW w:w="1582" w:type="pct"/>
            <w:gridSpan w:val="2"/>
            <w:vAlign w:val="center"/>
          </w:tcPr>
          <w:p w:rsidR="002A65A6" w:rsidRPr="00051B41" w:rsidRDefault="002A65A6" w:rsidP="002A65A6">
            <w:pPr>
              <w:ind w:firstLine="318"/>
              <w:rPr>
                <w:sz w:val="26"/>
                <w:szCs w:val="26"/>
              </w:rPr>
            </w:pPr>
            <w:r w:rsidRPr="00051B41">
              <w:rPr>
                <w:sz w:val="26"/>
                <w:szCs w:val="26"/>
              </w:rPr>
              <w:t>Минимальный размер земельного участка 0,06 га</w:t>
            </w:r>
          </w:p>
        </w:tc>
        <w:tc>
          <w:tcPr>
            <w:tcW w:w="1342" w:type="pct"/>
            <w:gridSpan w:val="2"/>
            <w:vAlign w:val="center"/>
          </w:tcPr>
          <w:p w:rsidR="002A65A6" w:rsidRPr="00051B41" w:rsidRDefault="002A65A6" w:rsidP="002A65A6">
            <w:pPr>
              <w:ind w:firstLine="306"/>
              <w:rPr>
                <w:rFonts w:eastAsia="SimSun"/>
                <w:sz w:val="26"/>
                <w:szCs w:val="26"/>
                <w:lang w:eastAsia="ar-SA"/>
              </w:rPr>
            </w:pPr>
            <w:r w:rsidRPr="00051B41">
              <w:rPr>
                <w:rFonts w:eastAsia="SimSun"/>
                <w:sz w:val="26"/>
                <w:szCs w:val="26"/>
                <w:lang w:eastAsia="ar-SA"/>
              </w:rPr>
              <w:t>Минимальный отступ от границы земельного участка (красной линии) – 3 м.</w:t>
            </w:r>
          </w:p>
        </w:tc>
        <w:tc>
          <w:tcPr>
            <w:tcW w:w="606" w:type="pct"/>
            <w:vAlign w:val="center"/>
          </w:tcPr>
          <w:p w:rsidR="002A65A6" w:rsidRPr="00051B41" w:rsidRDefault="002A65A6" w:rsidP="002A65A6">
            <w:pPr>
              <w:jc w:val="center"/>
              <w:rPr>
                <w:sz w:val="26"/>
                <w:szCs w:val="26"/>
              </w:rPr>
            </w:pPr>
            <w:r w:rsidRPr="00051B41">
              <w:rPr>
                <w:sz w:val="26"/>
                <w:szCs w:val="26"/>
              </w:rPr>
              <w:t>3 надземных этажа</w:t>
            </w:r>
          </w:p>
        </w:tc>
        <w:tc>
          <w:tcPr>
            <w:tcW w:w="762" w:type="pct"/>
            <w:vAlign w:val="center"/>
          </w:tcPr>
          <w:p w:rsidR="002A65A6" w:rsidRPr="00051B41" w:rsidRDefault="002A65A6" w:rsidP="002A65A6">
            <w:pPr>
              <w:jc w:val="center"/>
              <w:rPr>
                <w:sz w:val="26"/>
                <w:szCs w:val="26"/>
              </w:rPr>
            </w:pPr>
            <w:r w:rsidRPr="00051B41">
              <w:rPr>
                <w:sz w:val="26"/>
                <w:szCs w:val="26"/>
              </w:rPr>
              <w:t>60</w:t>
            </w:r>
          </w:p>
        </w:tc>
      </w:tr>
      <w:tr w:rsidR="002A65A6" w:rsidRPr="00051B41" w:rsidTr="00A27A01">
        <w:tc>
          <w:tcPr>
            <w:tcW w:w="708" w:type="pct"/>
            <w:vAlign w:val="center"/>
          </w:tcPr>
          <w:p w:rsidR="002A65A6" w:rsidRPr="00051B41" w:rsidRDefault="002A65A6" w:rsidP="002A65A6">
            <w:pPr>
              <w:jc w:val="center"/>
              <w:rPr>
                <w:sz w:val="26"/>
                <w:szCs w:val="26"/>
              </w:rPr>
            </w:pPr>
            <w:r w:rsidRPr="00051B41">
              <w:rPr>
                <w:sz w:val="26"/>
                <w:szCs w:val="26"/>
              </w:rPr>
              <w:t>Коммунальное обслуживание (3.1)</w:t>
            </w:r>
          </w:p>
        </w:tc>
        <w:tc>
          <w:tcPr>
            <w:tcW w:w="2924" w:type="pct"/>
            <w:gridSpan w:val="4"/>
            <w:vAlign w:val="center"/>
          </w:tcPr>
          <w:p w:rsidR="002A65A6" w:rsidRPr="00051B41" w:rsidRDefault="002A65A6" w:rsidP="002A65A6">
            <w:pPr>
              <w:ind w:firstLine="306"/>
              <w:rPr>
                <w:rFonts w:eastAsia="SimSun"/>
                <w:sz w:val="26"/>
                <w:szCs w:val="26"/>
                <w:lang w:eastAsia="ar-SA"/>
              </w:rPr>
            </w:pPr>
            <w:r w:rsidRPr="00051B41">
              <w:rPr>
                <w:sz w:val="26"/>
                <w:szCs w:val="26"/>
              </w:rPr>
              <w:t>Не подлежат установлению</w:t>
            </w:r>
          </w:p>
        </w:tc>
        <w:tc>
          <w:tcPr>
            <w:tcW w:w="606" w:type="pct"/>
            <w:vAlign w:val="center"/>
          </w:tcPr>
          <w:p w:rsidR="002A65A6" w:rsidRPr="00051B41" w:rsidRDefault="002A65A6" w:rsidP="002A65A6">
            <w:pPr>
              <w:jc w:val="center"/>
              <w:rPr>
                <w:sz w:val="26"/>
                <w:szCs w:val="26"/>
              </w:rPr>
            </w:pPr>
            <w:r w:rsidRPr="00051B41">
              <w:rPr>
                <w:sz w:val="26"/>
                <w:szCs w:val="26"/>
              </w:rPr>
              <w:t>2 надземных этажа</w:t>
            </w:r>
          </w:p>
        </w:tc>
        <w:tc>
          <w:tcPr>
            <w:tcW w:w="762" w:type="pct"/>
            <w:vAlign w:val="center"/>
          </w:tcPr>
          <w:p w:rsidR="002A65A6" w:rsidRPr="00051B41" w:rsidRDefault="002A65A6" w:rsidP="002A65A6">
            <w:pPr>
              <w:jc w:val="center"/>
              <w:rPr>
                <w:sz w:val="26"/>
                <w:szCs w:val="26"/>
              </w:rPr>
            </w:pPr>
            <w:r w:rsidRPr="00051B41">
              <w:rPr>
                <w:sz w:val="26"/>
                <w:szCs w:val="26"/>
              </w:rPr>
              <w:t>100</w:t>
            </w:r>
          </w:p>
        </w:tc>
      </w:tr>
      <w:tr w:rsidR="002A65A6" w:rsidRPr="00051B41" w:rsidTr="00A27A01">
        <w:tc>
          <w:tcPr>
            <w:tcW w:w="708" w:type="pct"/>
            <w:vAlign w:val="center"/>
          </w:tcPr>
          <w:p w:rsidR="002A65A6" w:rsidRPr="00051B41" w:rsidRDefault="002A65A6" w:rsidP="002A65A6">
            <w:pPr>
              <w:jc w:val="center"/>
              <w:rPr>
                <w:sz w:val="26"/>
                <w:szCs w:val="26"/>
              </w:rPr>
            </w:pPr>
            <w:r w:rsidRPr="00051B41">
              <w:rPr>
                <w:sz w:val="26"/>
                <w:szCs w:val="26"/>
              </w:rPr>
              <w:t>Земельные участки (территории) общего пользования (12.0)</w:t>
            </w:r>
          </w:p>
        </w:tc>
        <w:tc>
          <w:tcPr>
            <w:tcW w:w="4292" w:type="pct"/>
            <w:gridSpan w:val="6"/>
            <w:vAlign w:val="center"/>
          </w:tcPr>
          <w:p w:rsidR="002A65A6" w:rsidRPr="00051B41" w:rsidRDefault="002A65A6" w:rsidP="002A65A6">
            <w:pPr>
              <w:jc w:val="center"/>
              <w:rPr>
                <w:sz w:val="26"/>
                <w:szCs w:val="26"/>
              </w:rPr>
            </w:pPr>
            <w:r w:rsidRPr="00051B41">
              <w:rPr>
                <w:sz w:val="26"/>
                <w:szCs w:val="26"/>
              </w:rPr>
              <w:t>Не подлежат установлению</w:t>
            </w:r>
          </w:p>
        </w:tc>
      </w:tr>
      <w:tr w:rsidR="002A65A6" w:rsidRPr="00051B41" w:rsidTr="00A27A01">
        <w:tc>
          <w:tcPr>
            <w:tcW w:w="5000" w:type="pct"/>
            <w:gridSpan w:val="7"/>
            <w:vAlign w:val="center"/>
          </w:tcPr>
          <w:p w:rsidR="002A65A6" w:rsidRPr="00051B41" w:rsidRDefault="002A65A6" w:rsidP="002A65A6">
            <w:pPr>
              <w:jc w:val="center"/>
              <w:rPr>
                <w:sz w:val="26"/>
                <w:szCs w:val="26"/>
              </w:rPr>
            </w:pPr>
            <w:r w:rsidRPr="00051B41">
              <w:rPr>
                <w:b/>
                <w:sz w:val="26"/>
                <w:szCs w:val="26"/>
              </w:rPr>
              <w:t>Условно разрешенные виды использования:</w:t>
            </w:r>
          </w:p>
        </w:tc>
      </w:tr>
      <w:tr w:rsidR="002A65A6" w:rsidRPr="00051B41" w:rsidTr="00A27A01">
        <w:tc>
          <w:tcPr>
            <w:tcW w:w="708" w:type="pct"/>
            <w:vAlign w:val="center"/>
          </w:tcPr>
          <w:p w:rsidR="002A65A6" w:rsidRPr="00051B41" w:rsidRDefault="002A65A6" w:rsidP="002A65A6">
            <w:pPr>
              <w:jc w:val="center"/>
              <w:rPr>
                <w:sz w:val="26"/>
                <w:szCs w:val="26"/>
              </w:rPr>
            </w:pPr>
            <w:r w:rsidRPr="00051B41">
              <w:rPr>
                <w:sz w:val="26"/>
                <w:szCs w:val="26"/>
              </w:rPr>
              <w:t>Для индивидуального жилищного строительства (2.1)</w:t>
            </w:r>
          </w:p>
        </w:tc>
        <w:tc>
          <w:tcPr>
            <w:tcW w:w="1534" w:type="pct"/>
            <w:vAlign w:val="center"/>
          </w:tcPr>
          <w:p w:rsidR="002A65A6" w:rsidRPr="00051B41" w:rsidRDefault="002A65A6" w:rsidP="002A65A6">
            <w:pPr>
              <w:jc w:val="center"/>
              <w:rPr>
                <w:sz w:val="26"/>
                <w:szCs w:val="26"/>
              </w:rPr>
            </w:pPr>
            <w:r w:rsidRPr="00051B41">
              <w:rPr>
                <w:sz w:val="26"/>
                <w:szCs w:val="26"/>
              </w:rPr>
              <w:t>Минимальный размер земельного участка 0,04 га</w:t>
            </w:r>
          </w:p>
          <w:p w:rsidR="002A65A6" w:rsidRPr="00051B41" w:rsidRDefault="002A65A6" w:rsidP="002A65A6">
            <w:pPr>
              <w:jc w:val="center"/>
              <w:rPr>
                <w:sz w:val="26"/>
                <w:szCs w:val="26"/>
              </w:rPr>
            </w:pPr>
            <w:r w:rsidRPr="00051B41">
              <w:rPr>
                <w:sz w:val="26"/>
                <w:szCs w:val="26"/>
              </w:rPr>
              <w:t>Максимальный размер земельного участка 0,4 га</w:t>
            </w:r>
          </w:p>
        </w:tc>
        <w:tc>
          <w:tcPr>
            <w:tcW w:w="1390" w:type="pct"/>
            <w:gridSpan w:val="3"/>
            <w:vMerge w:val="restart"/>
          </w:tcPr>
          <w:p w:rsidR="002A65A6" w:rsidRPr="00051B41" w:rsidRDefault="002A65A6" w:rsidP="002A65A6">
            <w:pPr>
              <w:rPr>
                <w:sz w:val="26"/>
                <w:szCs w:val="26"/>
              </w:rPr>
            </w:pPr>
            <w:r w:rsidRPr="00051B41">
              <w:rPr>
                <w:sz w:val="26"/>
                <w:szCs w:val="26"/>
              </w:rPr>
              <w:t>Минимальный отступ от жилого дома до:</w:t>
            </w:r>
          </w:p>
          <w:p w:rsidR="002A65A6" w:rsidRPr="00051B41" w:rsidRDefault="002A65A6" w:rsidP="002A65A6">
            <w:pPr>
              <w:rPr>
                <w:sz w:val="26"/>
                <w:szCs w:val="26"/>
              </w:rPr>
            </w:pPr>
            <w:r w:rsidRPr="00051B41">
              <w:rPr>
                <w:sz w:val="26"/>
                <w:szCs w:val="26"/>
              </w:rPr>
              <w:t>- красной линии улиц – 3м;</w:t>
            </w:r>
          </w:p>
          <w:p w:rsidR="002A65A6" w:rsidRPr="00051B41" w:rsidRDefault="002A65A6" w:rsidP="002A65A6">
            <w:pPr>
              <w:rPr>
                <w:sz w:val="26"/>
                <w:szCs w:val="26"/>
              </w:rPr>
            </w:pPr>
            <w:r w:rsidRPr="00051B41">
              <w:rPr>
                <w:sz w:val="26"/>
                <w:szCs w:val="26"/>
              </w:rPr>
              <w:t>- красной линии проездов – 3м;</w:t>
            </w:r>
          </w:p>
          <w:p w:rsidR="002A65A6" w:rsidRPr="00051B41" w:rsidRDefault="002A65A6" w:rsidP="002A65A6">
            <w:pPr>
              <w:rPr>
                <w:sz w:val="26"/>
                <w:szCs w:val="26"/>
              </w:rPr>
            </w:pPr>
            <w:r w:rsidRPr="00051B41">
              <w:rPr>
                <w:sz w:val="26"/>
                <w:szCs w:val="26"/>
              </w:rPr>
              <w:t>- границы соседнего земельного участка – 3 м.</w:t>
            </w:r>
          </w:p>
          <w:p w:rsidR="002A65A6" w:rsidRPr="00051B41" w:rsidRDefault="002A65A6" w:rsidP="002A65A6">
            <w:pPr>
              <w:rPr>
                <w:sz w:val="26"/>
                <w:szCs w:val="26"/>
              </w:rPr>
            </w:pPr>
            <w:r w:rsidRPr="00051B41">
              <w:rPr>
                <w:sz w:val="26"/>
                <w:szCs w:val="26"/>
              </w:rPr>
              <w:t xml:space="preserve">Минимальный отступ от подсобных сооружений до: </w:t>
            </w:r>
          </w:p>
          <w:p w:rsidR="002A65A6" w:rsidRPr="00051B41" w:rsidRDefault="002A65A6" w:rsidP="002A65A6">
            <w:pPr>
              <w:rPr>
                <w:sz w:val="26"/>
                <w:szCs w:val="26"/>
              </w:rPr>
            </w:pPr>
            <w:r w:rsidRPr="00051B41">
              <w:rPr>
                <w:sz w:val="26"/>
                <w:szCs w:val="26"/>
              </w:rPr>
              <w:lastRenderedPageBreak/>
              <w:t>- красных линий улиц и проездов – 3 м;</w:t>
            </w:r>
          </w:p>
          <w:p w:rsidR="002A65A6" w:rsidRPr="00051B41" w:rsidRDefault="002A65A6" w:rsidP="002A65A6">
            <w:pPr>
              <w:rPr>
                <w:sz w:val="26"/>
                <w:szCs w:val="26"/>
              </w:rPr>
            </w:pPr>
            <w:r w:rsidRPr="00051B41">
              <w:rPr>
                <w:sz w:val="26"/>
                <w:szCs w:val="26"/>
              </w:rPr>
              <w:t>- границы соседнего земельного участка – 1 м.</w:t>
            </w:r>
          </w:p>
        </w:tc>
        <w:tc>
          <w:tcPr>
            <w:tcW w:w="606" w:type="pct"/>
            <w:vAlign w:val="center"/>
          </w:tcPr>
          <w:p w:rsidR="002A65A6" w:rsidRPr="00051B41" w:rsidRDefault="002A65A6" w:rsidP="002A65A6">
            <w:pPr>
              <w:jc w:val="center"/>
              <w:rPr>
                <w:sz w:val="26"/>
                <w:szCs w:val="26"/>
              </w:rPr>
            </w:pPr>
            <w:r w:rsidRPr="00051B41">
              <w:rPr>
                <w:sz w:val="26"/>
                <w:szCs w:val="26"/>
              </w:rPr>
              <w:lastRenderedPageBreak/>
              <w:t>3 надземных этажа</w:t>
            </w:r>
          </w:p>
        </w:tc>
        <w:tc>
          <w:tcPr>
            <w:tcW w:w="762" w:type="pct"/>
            <w:vAlign w:val="center"/>
          </w:tcPr>
          <w:p w:rsidR="002A65A6" w:rsidRPr="00051B41" w:rsidRDefault="002A65A6" w:rsidP="002A65A6">
            <w:pPr>
              <w:jc w:val="center"/>
              <w:rPr>
                <w:sz w:val="26"/>
                <w:szCs w:val="26"/>
              </w:rPr>
            </w:pPr>
            <w:r w:rsidRPr="00051B41">
              <w:rPr>
                <w:sz w:val="26"/>
                <w:szCs w:val="26"/>
              </w:rPr>
              <w:t>60</w:t>
            </w:r>
          </w:p>
        </w:tc>
      </w:tr>
      <w:tr w:rsidR="002A65A6" w:rsidRPr="00051B41" w:rsidTr="00A27A01">
        <w:tc>
          <w:tcPr>
            <w:tcW w:w="708" w:type="pct"/>
            <w:vAlign w:val="center"/>
          </w:tcPr>
          <w:p w:rsidR="002A65A6" w:rsidRPr="00051B41" w:rsidRDefault="002A65A6" w:rsidP="002A65A6">
            <w:pPr>
              <w:widowControl/>
              <w:jc w:val="center"/>
              <w:rPr>
                <w:sz w:val="26"/>
                <w:szCs w:val="26"/>
              </w:rPr>
            </w:pPr>
            <w:r w:rsidRPr="00051B41">
              <w:rPr>
                <w:sz w:val="26"/>
                <w:szCs w:val="26"/>
              </w:rPr>
              <w:t>Для ведения личного подсобного хозяйства (2.2)</w:t>
            </w:r>
          </w:p>
        </w:tc>
        <w:tc>
          <w:tcPr>
            <w:tcW w:w="1534" w:type="pct"/>
            <w:vAlign w:val="center"/>
          </w:tcPr>
          <w:p w:rsidR="002A65A6" w:rsidRPr="00051B41" w:rsidRDefault="002A65A6" w:rsidP="002A65A6">
            <w:pPr>
              <w:ind w:firstLine="318"/>
              <w:rPr>
                <w:sz w:val="26"/>
                <w:szCs w:val="26"/>
              </w:rPr>
            </w:pPr>
            <w:r w:rsidRPr="00051B41">
              <w:rPr>
                <w:sz w:val="26"/>
                <w:szCs w:val="26"/>
              </w:rPr>
              <w:t>Минимальный размер земельного участка 0,03 га</w:t>
            </w:r>
          </w:p>
        </w:tc>
        <w:tc>
          <w:tcPr>
            <w:tcW w:w="1390" w:type="pct"/>
            <w:gridSpan w:val="3"/>
            <w:vMerge/>
          </w:tcPr>
          <w:p w:rsidR="002A65A6" w:rsidRPr="00051B41" w:rsidRDefault="002A65A6" w:rsidP="002A65A6">
            <w:pPr>
              <w:ind w:firstLine="306"/>
              <w:rPr>
                <w:rFonts w:eastAsia="SimSun"/>
                <w:sz w:val="26"/>
                <w:szCs w:val="26"/>
                <w:lang w:eastAsia="ar-SA"/>
              </w:rPr>
            </w:pPr>
          </w:p>
        </w:tc>
        <w:tc>
          <w:tcPr>
            <w:tcW w:w="606" w:type="pct"/>
            <w:vAlign w:val="center"/>
          </w:tcPr>
          <w:p w:rsidR="002A65A6" w:rsidRPr="00051B41" w:rsidRDefault="002A65A6" w:rsidP="002A65A6">
            <w:pPr>
              <w:jc w:val="center"/>
              <w:rPr>
                <w:sz w:val="26"/>
                <w:szCs w:val="26"/>
              </w:rPr>
            </w:pPr>
            <w:r w:rsidRPr="00051B41">
              <w:rPr>
                <w:sz w:val="26"/>
                <w:szCs w:val="26"/>
              </w:rPr>
              <w:t>3 надземных этажа</w:t>
            </w:r>
          </w:p>
        </w:tc>
        <w:tc>
          <w:tcPr>
            <w:tcW w:w="762" w:type="pct"/>
            <w:vAlign w:val="center"/>
          </w:tcPr>
          <w:p w:rsidR="002A65A6" w:rsidRPr="00051B41" w:rsidRDefault="002A65A6" w:rsidP="002A65A6">
            <w:pPr>
              <w:jc w:val="center"/>
              <w:rPr>
                <w:sz w:val="26"/>
                <w:szCs w:val="26"/>
              </w:rPr>
            </w:pPr>
            <w:r w:rsidRPr="00051B41">
              <w:rPr>
                <w:sz w:val="26"/>
                <w:szCs w:val="26"/>
              </w:rPr>
              <w:t>60</w:t>
            </w:r>
          </w:p>
        </w:tc>
      </w:tr>
      <w:tr w:rsidR="002A65A6" w:rsidRPr="00051B41" w:rsidTr="00A27A01">
        <w:tc>
          <w:tcPr>
            <w:tcW w:w="708" w:type="pct"/>
            <w:vAlign w:val="center"/>
          </w:tcPr>
          <w:p w:rsidR="002A65A6" w:rsidRPr="00051B41" w:rsidRDefault="002A65A6" w:rsidP="002A65A6">
            <w:pPr>
              <w:jc w:val="center"/>
              <w:rPr>
                <w:sz w:val="26"/>
                <w:szCs w:val="26"/>
              </w:rPr>
            </w:pPr>
            <w:r w:rsidRPr="00051B41">
              <w:rPr>
                <w:sz w:val="26"/>
                <w:szCs w:val="26"/>
              </w:rPr>
              <w:t>Блокированная жилая застройка (2.3)</w:t>
            </w:r>
          </w:p>
        </w:tc>
        <w:tc>
          <w:tcPr>
            <w:tcW w:w="1534" w:type="pct"/>
            <w:vAlign w:val="center"/>
          </w:tcPr>
          <w:p w:rsidR="002A65A6" w:rsidRPr="00051B41" w:rsidRDefault="002A65A6" w:rsidP="002A65A6">
            <w:pPr>
              <w:ind w:firstLine="258"/>
              <w:rPr>
                <w:sz w:val="26"/>
                <w:szCs w:val="26"/>
              </w:rPr>
            </w:pPr>
            <w:r w:rsidRPr="00051B41">
              <w:rPr>
                <w:sz w:val="26"/>
                <w:szCs w:val="26"/>
              </w:rPr>
              <w:t>Минимальный размер земельного участка 100 кв. м на квартиру без учета площади застройки</w:t>
            </w:r>
          </w:p>
        </w:tc>
        <w:tc>
          <w:tcPr>
            <w:tcW w:w="1390" w:type="pct"/>
            <w:gridSpan w:val="3"/>
          </w:tcPr>
          <w:p w:rsidR="002A65A6" w:rsidRPr="00051B41" w:rsidRDefault="002A65A6" w:rsidP="002A65A6">
            <w:pPr>
              <w:rPr>
                <w:sz w:val="26"/>
                <w:szCs w:val="26"/>
              </w:rPr>
            </w:pPr>
            <w:r w:rsidRPr="00051B41">
              <w:rPr>
                <w:sz w:val="26"/>
                <w:szCs w:val="26"/>
              </w:rPr>
              <w:t>Минимальный отступ от жилого дома до:</w:t>
            </w:r>
          </w:p>
          <w:p w:rsidR="002A65A6" w:rsidRPr="00051B41" w:rsidRDefault="002A65A6" w:rsidP="002A65A6">
            <w:pPr>
              <w:rPr>
                <w:sz w:val="26"/>
                <w:szCs w:val="26"/>
              </w:rPr>
            </w:pPr>
            <w:r w:rsidRPr="00051B41">
              <w:rPr>
                <w:sz w:val="26"/>
                <w:szCs w:val="26"/>
              </w:rPr>
              <w:t>- красной линии улиц – 3м;</w:t>
            </w:r>
          </w:p>
          <w:p w:rsidR="002A65A6" w:rsidRPr="00051B41" w:rsidRDefault="002A65A6" w:rsidP="002A65A6">
            <w:pPr>
              <w:ind w:firstLine="33"/>
              <w:rPr>
                <w:rFonts w:eastAsia="SimSun"/>
                <w:sz w:val="26"/>
                <w:szCs w:val="26"/>
                <w:lang w:eastAsia="ar-SA"/>
              </w:rPr>
            </w:pPr>
            <w:r w:rsidRPr="00051B41">
              <w:rPr>
                <w:sz w:val="26"/>
                <w:szCs w:val="26"/>
              </w:rPr>
              <w:t>- красной линии проездов – 3м</w:t>
            </w:r>
          </w:p>
          <w:p w:rsidR="002A65A6" w:rsidRPr="00051B41" w:rsidRDefault="002A65A6" w:rsidP="002A65A6">
            <w:pPr>
              <w:rPr>
                <w:sz w:val="26"/>
                <w:szCs w:val="26"/>
              </w:rPr>
            </w:pPr>
            <w:r w:rsidRPr="00051B41">
              <w:rPr>
                <w:rFonts w:eastAsia="SimSun"/>
                <w:sz w:val="26"/>
                <w:szCs w:val="26"/>
                <w:lang w:eastAsia="ar-SA"/>
              </w:rPr>
              <w:t>Минимальный отступ от границы земельного участка при строительстве, реконструкции жилых домов блокированной застройки в месте примыкания с соседним блоком или соседними блоками – 0 м.</w:t>
            </w:r>
          </w:p>
        </w:tc>
        <w:tc>
          <w:tcPr>
            <w:tcW w:w="606" w:type="pct"/>
            <w:vAlign w:val="center"/>
          </w:tcPr>
          <w:p w:rsidR="002A65A6" w:rsidRPr="00051B41" w:rsidRDefault="002A65A6" w:rsidP="002A65A6">
            <w:pPr>
              <w:jc w:val="center"/>
              <w:rPr>
                <w:sz w:val="26"/>
                <w:szCs w:val="26"/>
              </w:rPr>
            </w:pPr>
            <w:r w:rsidRPr="00051B41">
              <w:rPr>
                <w:sz w:val="26"/>
                <w:szCs w:val="26"/>
              </w:rPr>
              <w:t>3 надземных этажа</w:t>
            </w:r>
          </w:p>
        </w:tc>
        <w:tc>
          <w:tcPr>
            <w:tcW w:w="762" w:type="pct"/>
            <w:vAlign w:val="center"/>
          </w:tcPr>
          <w:p w:rsidR="002A65A6" w:rsidRPr="00051B41" w:rsidRDefault="002A65A6" w:rsidP="002A65A6">
            <w:pPr>
              <w:jc w:val="center"/>
              <w:rPr>
                <w:sz w:val="26"/>
                <w:szCs w:val="26"/>
              </w:rPr>
            </w:pPr>
            <w:r w:rsidRPr="00051B41">
              <w:rPr>
                <w:sz w:val="26"/>
                <w:szCs w:val="26"/>
              </w:rPr>
              <w:t>60</w:t>
            </w:r>
          </w:p>
        </w:tc>
      </w:tr>
      <w:tr w:rsidR="002A65A6" w:rsidRPr="00051B41" w:rsidTr="00A27A01">
        <w:tc>
          <w:tcPr>
            <w:tcW w:w="708" w:type="pct"/>
            <w:vAlign w:val="center"/>
          </w:tcPr>
          <w:p w:rsidR="002A65A6" w:rsidRPr="00051B41" w:rsidRDefault="002A65A6" w:rsidP="002A65A6">
            <w:pPr>
              <w:jc w:val="center"/>
              <w:rPr>
                <w:sz w:val="26"/>
                <w:szCs w:val="26"/>
              </w:rPr>
            </w:pPr>
            <w:r w:rsidRPr="00051B41">
              <w:rPr>
                <w:sz w:val="26"/>
                <w:szCs w:val="26"/>
              </w:rPr>
              <w:t>Малоэтажная многоквартирная жилая застройка (2.1.1)</w:t>
            </w:r>
          </w:p>
        </w:tc>
        <w:tc>
          <w:tcPr>
            <w:tcW w:w="1534" w:type="pct"/>
            <w:vAlign w:val="center"/>
          </w:tcPr>
          <w:p w:rsidR="002A65A6" w:rsidRPr="00051B41" w:rsidRDefault="002A65A6" w:rsidP="002A65A6">
            <w:pPr>
              <w:rPr>
                <w:sz w:val="26"/>
                <w:szCs w:val="26"/>
              </w:rPr>
            </w:pPr>
            <w:r w:rsidRPr="00051B41">
              <w:rPr>
                <w:sz w:val="26"/>
                <w:szCs w:val="26"/>
              </w:rPr>
              <w:t>Минимальный размер земельного участка - 30 кв. м на квартиру без учета площади застройки</w:t>
            </w:r>
          </w:p>
        </w:tc>
        <w:tc>
          <w:tcPr>
            <w:tcW w:w="1390" w:type="pct"/>
            <w:gridSpan w:val="3"/>
            <w:vAlign w:val="center"/>
          </w:tcPr>
          <w:p w:rsidR="002A65A6" w:rsidRPr="00051B41" w:rsidRDefault="002A65A6" w:rsidP="002A65A6">
            <w:pPr>
              <w:ind w:firstLine="306"/>
              <w:rPr>
                <w:rFonts w:eastAsia="SimSun"/>
                <w:sz w:val="26"/>
                <w:szCs w:val="26"/>
                <w:lang w:eastAsia="ar-SA"/>
              </w:rPr>
            </w:pPr>
            <w:r w:rsidRPr="00051B41">
              <w:rPr>
                <w:rFonts w:eastAsia="SimSun"/>
                <w:sz w:val="26"/>
                <w:szCs w:val="26"/>
                <w:lang w:eastAsia="ar-SA"/>
              </w:rPr>
              <w:t>Минимальный отступ от границы земельного участка (красной линии) – 3 м.</w:t>
            </w:r>
          </w:p>
        </w:tc>
        <w:tc>
          <w:tcPr>
            <w:tcW w:w="606" w:type="pct"/>
            <w:vAlign w:val="center"/>
          </w:tcPr>
          <w:p w:rsidR="002A65A6" w:rsidRPr="00051B41" w:rsidRDefault="002A65A6" w:rsidP="002A65A6">
            <w:pPr>
              <w:jc w:val="center"/>
              <w:rPr>
                <w:sz w:val="26"/>
                <w:szCs w:val="26"/>
              </w:rPr>
            </w:pPr>
            <w:r w:rsidRPr="00051B41">
              <w:rPr>
                <w:sz w:val="26"/>
                <w:szCs w:val="26"/>
              </w:rPr>
              <w:t>4 надземных этажа</w:t>
            </w:r>
          </w:p>
        </w:tc>
        <w:tc>
          <w:tcPr>
            <w:tcW w:w="762" w:type="pct"/>
            <w:vAlign w:val="center"/>
          </w:tcPr>
          <w:p w:rsidR="002A65A6" w:rsidRPr="00051B41" w:rsidRDefault="002A65A6" w:rsidP="002A65A6">
            <w:pPr>
              <w:jc w:val="center"/>
              <w:rPr>
                <w:sz w:val="26"/>
                <w:szCs w:val="26"/>
              </w:rPr>
            </w:pPr>
            <w:r w:rsidRPr="00051B41">
              <w:rPr>
                <w:sz w:val="26"/>
                <w:szCs w:val="26"/>
              </w:rPr>
              <w:t>60</w:t>
            </w:r>
          </w:p>
        </w:tc>
      </w:tr>
      <w:tr w:rsidR="002A65A6" w:rsidRPr="00051B41" w:rsidTr="00A27A01">
        <w:tc>
          <w:tcPr>
            <w:tcW w:w="5000" w:type="pct"/>
            <w:gridSpan w:val="7"/>
            <w:vAlign w:val="center"/>
          </w:tcPr>
          <w:p w:rsidR="002A65A6" w:rsidRPr="00051B41" w:rsidRDefault="002A65A6" w:rsidP="002A65A6">
            <w:pPr>
              <w:spacing w:before="60" w:after="60"/>
              <w:jc w:val="center"/>
              <w:rPr>
                <w:b/>
                <w:sz w:val="26"/>
                <w:szCs w:val="26"/>
              </w:rPr>
            </w:pPr>
            <w:r w:rsidRPr="00051B41">
              <w:rPr>
                <w:b/>
                <w:sz w:val="26"/>
                <w:szCs w:val="26"/>
              </w:rPr>
              <w:t>Вспомогательные виды разрешенного использования</w:t>
            </w:r>
          </w:p>
        </w:tc>
      </w:tr>
      <w:tr w:rsidR="002A65A6" w:rsidRPr="00051B41" w:rsidTr="00A27A01">
        <w:tc>
          <w:tcPr>
            <w:tcW w:w="708" w:type="pct"/>
            <w:vAlign w:val="center"/>
          </w:tcPr>
          <w:p w:rsidR="002A65A6" w:rsidRPr="00051B41" w:rsidRDefault="002A65A6" w:rsidP="002A65A6">
            <w:pPr>
              <w:jc w:val="center"/>
              <w:rPr>
                <w:sz w:val="26"/>
                <w:szCs w:val="26"/>
              </w:rPr>
            </w:pPr>
            <w:r w:rsidRPr="00051B41">
              <w:rPr>
                <w:sz w:val="26"/>
                <w:szCs w:val="26"/>
              </w:rPr>
              <w:t>Коммунальное обслуживание (3.1)</w:t>
            </w:r>
          </w:p>
        </w:tc>
        <w:tc>
          <w:tcPr>
            <w:tcW w:w="2924" w:type="pct"/>
            <w:gridSpan w:val="4"/>
            <w:vAlign w:val="center"/>
          </w:tcPr>
          <w:p w:rsidR="002A65A6" w:rsidRPr="00051B41" w:rsidRDefault="002A65A6" w:rsidP="002A65A6">
            <w:pPr>
              <w:jc w:val="center"/>
              <w:rPr>
                <w:sz w:val="26"/>
                <w:szCs w:val="26"/>
              </w:rPr>
            </w:pPr>
            <w:r w:rsidRPr="00051B41">
              <w:rPr>
                <w:sz w:val="26"/>
                <w:szCs w:val="26"/>
              </w:rPr>
              <w:t>Не подлежат установлению</w:t>
            </w:r>
          </w:p>
        </w:tc>
        <w:tc>
          <w:tcPr>
            <w:tcW w:w="606" w:type="pct"/>
            <w:vAlign w:val="center"/>
          </w:tcPr>
          <w:p w:rsidR="002A65A6" w:rsidRPr="00051B41" w:rsidRDefault="002A65A6" w:rsidP="002A65A6">
            <w:pPr>
              <w:jc w:val="center"/>
              <w:rPr>
                <w:sz w:val="26"/>
                <w:szCs w:val="26"/>
              </w:rPr>
            </w:pPr>
            <w:r w:rsidRPr="00051B41">
              <w:rPr>
                <w:sz w:val="26"/>
                <w:szCs w:val="26"/>
              </w:rPr>
              <w:t>2 надземных этажа</w:t>
            </w:r>
          </w:p>
        </w:tc>
        <w:tc>
          <w:tcPr>
            <w:tcW w:w="762" w:type="pct"/>
            <w:vAlign w:val="center"/>
          </w:tcPr>
          <w:p w:rsidR="002A65A6" w:rsidRPr="00051B41" w:rsidRDefault="002A65A6" w:rsidP="002A65A6">
            <w:pPr>
              <w:jc w:val="center"/>
              <w:rPr>
                <w:sz w:val="26"/>
                <w:szCs w:val="26"/>
              </w:rPr>
            </w:pPr>
            <w:r w:rsidRPr="00051B41">
              <w:rPr>
                <w:sz w:val="26"/>
                <w:szCs w:val="26"/>
              </w:rPr>
              <w:t>100</w:t>
            </w:r>
          </w:p>
        </w:tc>
      </w:tr>
      <w:tr w:rsidR="002A65A6" w:rsidRPr="00051B41" w:rsidTr="00A27A01">
        <w:tc>
          <w:tcPr>
            <w:tcW w:w="708" w:type="pct"/>
            <w:vAlign w:val="center"/>
          </w:tcPr>
          <w:p w:rsidR="002A65A6" w:rsidRPr="00051B41" w:rsidRDefault="002A65A6" w:rsidP="002A65A6">
            <w:pPr>
              <w:jc w:val="center"/>
              <w:rPr>
                <w:sz w:val="26"/>
                <w:szCs w:val="26"/>
              </w:rPr>
            </w:pPr>
            <w:r w:rsidRPr="00051B41">
              <w:rPr>
                <w:sz w:val="26"/>
                <w:szCs w:val="26"/>
              </w:rPr>
              <w:t>Обслуживание автотранспорта (4.9)</w:t>
            </w:r>
          </w:p>
        </w:tc>
        <w:tc>
          <w:tcPr>
            <w:tcW w:w="2924" w:type="pct"/>
            <w:gridSpan w:val="4"/>
            <w:vAlign w:val="center"/>
          </w:tcPr>
          <w:p w:rsidR="002A65A6" w:rsidRPr="00051B41" w:rsidRDefault="002A65A6" w:rsidP="002A65A6">
            <w:pPr>
              <w:jc w:val="center"/>
              <w:rPr>
                <w:sz w:val="26"/>
                <w:szCs w:val="26"/>
              </w:rPr>
            </w:pPr>
            <w:r w:rsidRPr="00051B41">
              <w:rPr>
                <w:sz w:val="26"/>
                <w:szCs w:val="26"/>
              </w:rPr>
              <w:t>Не подлежат установлению</w:t>
            </w:r>
          </w:p>
        </w:tc>
        <w:tc>
          <w:tcPr>
            <w:tcW w:w="606" w:type="pct"/>
            <w:vAlign w:val="center"/>
          </w:tcPr>
          <w:p w:rsidR="002A65A6" w:rsidRPr="00051B41" w:rsidRDefault="002A65A6" w:rsidP="002A65A6">
            <w:pPr>
              <w:jc w:val="center"/>
              <w:rPr>
                <w:sz w:val="26"/>
                <w:szCs w:val="26"/>
              </w:rPr>
            </w:pPr>
            <w:r w:rsidRPr="00051B41">
              <w:rPr>
                <w:sz w:val="26"/>
                <w:szCs w:val="26"/>
              </w:rPr>
              <w:t>2 надземных этажа</w:t>
            </w:r>
          </w:p>
        </w:tc>
        <w:tc>
          <w:tcPr>
            <w:tcW w:w="762" w:type="pct"/>
            <w:vAlign w:val="center"/>
          </w:tcPr>
          <w:p w:rsidR="002A65A6" w:rsidRPr="00051B41" w:rsidRDefault="002A65A6" w:rsidP="002A65A6">
            <w:pPr>
              <w:jc w:val="center"/>
              <w:rPr>
                <w:sz w:val="26"/>
                <w:szCs w:val="26"/>
              </w:rPr>
            </w:pPr>
            <w:r w:rsidRPr="00051B41">
              <w:rPr>
                <w:sz w:val="26"/>
                <w:szCs w:val="26"/>
              </w:rPr>
              <w:t>100</w:t>
            </w:r>
          </w:p>
        </w:tc>
      </w:tr>
      <w:tr w:rsidR="002A65A6" w:rsidRPr="00051B41" w:rsidTr="00A27A01">
        <w:tc>
          <w:tcPr>
            <w:tcW w:w="708" w:type="pct"/>
            <w:vAlign w:val="center"/>
          </w:tcPr>
          <w:p w:rsidR="002A65A6" w:rsidRPr="00051B41" w:rsidRDefault="002A65A6" w:rsidP="002A65A6">
            <w:pPr>
              <w:widowControl/>
              <w:autoSpaceDE/>
              <w:autoSpaceDN/>
              <w:adjustRightInd/>
              <w:ind w:firstLine="142"/>
              <w:jc w:val="center"/>
              <w:rPr>
                <w:sz w:val="26"/>
                <w:szCs w:val="26"/>
              </w:rPr>
            </w:pPr>
            <w:r w:rsidRPr="00051B41">
              <w:rPr>
                <w:sz w:val="26"/>
                <w:szCs w:val="26"/>
              </w:rPr>
              <w:t>Связь (6.8)</w:t>
            </w:r>
          </w:p>
        </w:tc>
        <w:tc>
          <w:tcPr>
            <w:tcW w:w="4292" w:type="pct"/>
            <w:gridSpan w:val="6"/>
            <w:vAlign w:val="center"/>
          </w:tcPr>
          <w:p w:rsidR="002A65A6" w:rsidRPr="00051B41" w:rsidRDefault="002A65A6" w:rsidP="002A65A6">
            <w:pPr>
              <w:jc w:val="center"/>
              <w:rPr>
                <w:sz w:val="26"/>
                <w:szCs w:val="26"/>
              </w:rPr>
            </w:pPr>
            <w:r w:rsidRPr="00051B41">
              <w:rPr>
                <w:sz w:val="26"/>
                <w:szCs w:val="26"/>
              </w:rPr>
              <w:t>Не подлежат установлению</w:t>
            </w:r>
          </w:p>
        </w:tc>
      </w:tr>
      <w:tr w:rsidR="002A65A6" w:rsidRPr="00051B41" w:rsidTr="00A27A01">
        <w:tc>
          <w:tcPr>
            <w:tcW w:w="708" w:type="pct"/>
            <w:vAlign w:val="center"/>
          </w:tcPr>
          <w:p w:rsidR="002A65A6" w:rsidRPr="00051B41" w:rsidRDefault="002A65A6" w:rsidP="002A65A6">
            <w:pPr>
              <w:jc w:val="center"/>
              <w:rPr>
                <w:sz w:val="26"/>
                <w:szCs w:val="26"/>
              </w:rPr>
            </w:pPr>
            <w:r w:rsidRPr="00051B41">
              <w:rPr>
                <w:sz w:val="26"/>
                <w:szCs w:val="26"/>
              </w:rPr>
              <w:lastRenderedPageBreak/>
              <w:t>Земельные участки (территории) общего пользования (12.0)</w:t>
            </w:r>
          </w:p>
        </w:tc>
        <w:tc>
          <w:tcPr>
            <w:tcW w:w="4292" w:type="pct"/>
            <w:gridSpan w:val="6"/>
            <w:vAlign w:val="center"/>
          </w:tcPr>
          <w:p w:rsidR="002A65A6" w:rsidRPr="00051B41" w:rsidRDefault="002A65A6" w:rsidP="002A65A6">
            <w:pPr>
              <w:jc w:val="center"/>
              <w:rPr>
                <w:sz w:val="26"/>
                <w:szCs w:val="26"/>
              </w:rPr>
            </w:pPr>
            <w:r w:rsidRPr="00051B41">
              <w:rPr>
                <w:sz w:val="26"/>
                <w:szCs w:val="26"/>
              </w:rPr>
              <w:t>Не подлежат установлению</w:t>
            </w:r>
          </w:p>
        </w:tc>
      </w:tr>
    </w:tbl>
    <w:p w:rsidR="002A65A6" w:rsidRPr="00051B41" w:rsidRDefault="002A65A6" w:rsidP="0036678B">
      <w:pPr>
        <w:pStyle w:val="4"/>
        <w:rPr>
          <w:rFonts w:ascii="Arial" w:hAnsi="Arial" w:cs="Arial"/>
          <w:sz w:val="26"/>
          <w:szCs w:val="26"/>
        </w:rPr>
      </w:pPr>
      <w:bookmarkStart w:id="288" w:name="_Toc520888932"/>
      <w:bookmarkStart w:id="289" w:name="_Toc521570035"/>
      <w:r w:rsidRPr="00051B41">
        <w:rPr>
          <w:rFonts w:ascii="Arial" w:hAnsi="Arial" w:cs="Arial"/>
          <w:sz w:val="26"/>
          <w:szCs w:val="26"/>
        </w:rPr>
        <w:t>§ 3. Зоны инженерной инфраструктур (И)</w:t>
      </w:r>
      <w:bookmarkEnd w:id="288"/>
      <w:bookmarkEnd w:id="289"/>
    </w:p>
    <w:p w:rsidR="002A65A6" w:rsidRPr="00051B41" w:rsidRDefault="002A65A6" w:rsidP="0036678B">
      <w:pPr>
        <w:pStyle w:val="4"/>
        <w:rPr>
          <w:rFonts w:ascii="Arial" w:hAnsi="Arial" w:cs="Arial"/>
          <w:sz w:val="26"/>
          <w:szCs w:val="26"/>
        </w:rPr>
      </w:pPr>
      <w:bookmarkStart w:id="290" w:name="_Toc519265399"/>
      <w:bookmarkStart w:id="291" w:name="_Toc520888933"/>
      <w:bookmarkStart w:id="292" w:name="_Toc521570036"/>
      <w:r w:rsidRPr="00051B41">
        <w:rPr>
          <w:rFonts w:ascii="Arial" w:hAnsi="Arial" w:cs="Arial"/>
          <w:sz w:val="26"/>
          <w:szCs w:val="26"/>
        </w:rPr>
        <w:t>Статья 27. Зона инженерной инфраструктуры (И-1)</w:t>
      </w:r>
      <w:bookmarkEnd w:id="290"/>
      <w:bookmarkEnd w:id="291"/>
      <w:bookmarkEnd w:id="292"/>
    </w:p>
    <w:p w:rsidR="002A65A6" w:rsidRPr="00051B41" w:rsidRDefault="002A65A6" w:rsidP="002A65A6">
      <w:pPr>
        <w:spacing w:before="120" w:after="120"/>
        <w:ind w:firstLine="709"/>
        <w:jc w:val="center"/>
        <w:rPr>
          <w:b/>
          <w:i/>
          <w:sz w:val="26"/>
          <w:szCs w:val="26"/>
          <w:shd w:val="clear" w:color="auto" w:fill="FFFFFF"/>
        </w:rPr>
      </w:pPr>
      <w:r w:rsidRPr="00051B41">
        <w:rPr>
          <w:b/>
          <w:i/>
          <w:sz w:val="26"/>
          <w:szCs w:val="26"/>
          <w:shd w:val="clear" w:color="auto" w:fill="FFFFFF"/>
        </w:rPr>
        <w:t>Основные виды разрешенного использования: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43"/>
        <w:gridCol w:w="7230"/>
        <w:gridCol w:w="2913"/>
      </w:tblGrid>
      <w:tr w:rsidR="002A65A6" w:rsidRPr="00051B41" w:rsidTr="00A27A01">
        <w:trPr>
          <w:trHeight w:val="283"/>
        </w:trPr>
        <w:tc>
          <w:tcPr>
            <w:tcW w:w="1570" w:type="pct"/>
            <w:tcBorders>
              <w:top w:val="single" w:sz="4" w:space="0" w:color="auto"/>
              <w:left w:val="single" w:sz="4" w:space="0" w:color="auto"/>
              <w:bottom w:val="single" w:sz="4" w:space="0" w:color="auto"/>
              <w:right w:val="single" w:sz="4" w:space="0" w:color="auto"/>
            </w:tcBorders>
            <w:vAlign w:val="center"/>
            <w:hideMark/>
          </w:tcPr>
          <w:p w:rsidR="002A65A6" w:rsidRPr="00051B41" w:rsidRDefault="002A65A6" w:rsidP="002A65A6">
            <w:pPr>
              <w:ind w:firstLine="709"/>
              <w:rPr>
                <w:sz w:val="26"/>
                <w:szCs w:val="26"/>
                <w:shd w:val="clear" w:color="auto" w:fill="FFFFFF"/>
              </w:rPr>
            </w:pPr>
            <w:r w:rsidRPr="00051B41">
              <w:rPr>
                <w:sz w:val="26"/>
                <w:szCs w:val="26"/>
              </w:rPr>
              <w:t>Наименование вида разрешенного использования земельного участка (код классификатора)</w:t>
            </w:r>
          </w:p>
        </w:tc>
        <w:tc>
          <w:tcPr>
            <w:tcW w:w="2445" w:type="pct"/>
            <w:tcBorders>
              <w:top w:val="single" w:sz="4" w:space="0" w:color="auto"/>
              <w:left w:val="single" w:sz="4" w:space="0" w:color="auto"/>
              <w:bottom w:val="single" w:sz="4" w:space="0" w:color="auto"/>
              <w:right w:val="single" w:sz="4" w:space="0" w:color="auto"/>
            </w:tcBorders>
            <w:vAlign w:val="center"/>
            <w:hideMark/>
          </w:tcPr>
          <w:p w:rsidR="002A65A6" w:rsidRPr="00051B41" w:rsidRDefault="002A65A6" w:rsidP="002A65A6">
            <w:pPr>
              <w:ind w:firstLine="709"/>
              <w:rPr>
                <w:sz w:val="26"/>
                <w:szCs w:val="26"/>
                <w:shd w:val="clear" w:color="auto" w:fill="FFFFFF"/>
              </w:rPr>
            </w:pPr>
            <w:r w:rsidRPr="00051B41">
              <w:rPr>
                <w:sz w:val="26"/>
                <w:szCs w:val="26"/>
                <w:shd w:val="clear" w:color="auto" w:fill="FFFFFF"/>
              </w:rPr>
              <w:t>Описание вида разрешенного использования</w:t>
            </w:r>
          </w:p>
        </w:tc>
        <w:tc>
          <w:tcPr>
            <w:tcW w:w="985" w:type="pct"/>
            <w:tcBorders>
              <w:top w:val="single" w:sz="4" w:space="0" w:color="auto"/>
              <w:left w:val="single" w:sz="4" w:space="0" w:color="auto"/>
              <w:bottom w:val="single" w:sz="4" w:space="0" w:color="auto"/>
              <w:right w:val="single" w:sz="4" w:space="0" w:color="auto"/>
            </w:tcBorders>
            <w:vAlign w:val="center"/>
            <w:hideMark/>
          </w:tcPr>
          <w:p w:rsidR="002A65A6" w:rsidRPr="00051B41" w:rsidRDefault="002A65A6" w:rsidP="002A65A6">
            <w:pPr>
              <w:ind w:firstLine="709"/>
              <w:rPr>
                <w:sz w:val="26"/>
                <w:szCs w:val="26"/>
                <w:shd w:val="clear" w:color="auto" w:fill="FFFFFF"/>
              </w:rPr>
            </w:pPr>
            <w:r w:rsidRPr="00051B41">
              <w:rPr>
                <w:sz w:val="26"/>
                <w:szCs w:val="26"/>
                <w:shd w:val="clear" w:color="auto" w:fill="FFFFFF"/>
              </w:rPr>
              <w:t>Примечания</w:t>
            </w:r>
          </w:p>
        </w:tc>
      </w:tr>
      <w:tr w:rsidR="002A65A6" w:rsidRPr="00051B41" w:rsidTr="00A27A01">
        <w:trPr>
          <w:trHeight w:val="283"/>
        </w:trPr>
        <w:tc>
          <w:tcPr>
            <w:tcW w:w="1570" w:type="pct"/>
            <w:tcBorders>
              <w:top w:val="single" w:sz="4" w:space="0" w:color="auto"/>
              <w:left w:val="single" w:sz="4" w:space="0" w:color="auto"/>
              <w:bottom w:val="single" w:sz="4" w:space="0" w:color="auto"/>
              <w:right w:val="single" w:sz="4" w:space="0" w:color="auto"/>
            </w:tcBorders>
            <w:vAlign w:val="center"/>
            <w:hideMark/>
          </w:tcPr>
          <w:p w:rsidR="002A65A6" w:rsidRPr="00051B41" w:rsidRDefault="002A65A6" w:rsidP="002A65A6">
            <w:pPr>
              <w:ind w:firstLine="709"/>
              <w:rPr>
                <w:sz w:val="26"/>
                <w:szCs w:val="26"/>
                <w:shd w:val="clear" w:color="auto" w:fill="FFFFFF"/>
              </w:rPr>
            </w:pPr>
            <w:r w:rsidRPr="00051B41">
              <w:rPr>
                <w:sz w:val="26"/>
                <w:szCs w:val="26"/>
                <w:shd w:val="clear" w:color="auto" w:fill="FFFFFF"/>
              </w:rPr>
              <w:t>Коммунальное обслуживание (3.1)</w:t>
            </w:r>
          </w:p>
        </w:tc>
        <w:tc>
          <w:tcPr>
            <w:tcW w:w="2445" w:type="pct"/>
            <w:tcBorders>
              <w:top w:val="single" w:sz="4" w:space="0" w:color="auto"/>
              <w:left w:val="single" w:sz="4" w:space="0" w:color="auto"/>
              <w:bottom w:val="single" w:sz="4" w:space="0" w:color="auto"/>
              <w:right w:val="single" w:sz="4" w:space="0" w:color="auto"/>
            </w:tcBorders>
            <w:vAlign w:val="center"/>
            <w:hideMark/>
          </w:tcPr>
          <w:p w:rsidR="002A65A6" w:rsidRPr="00051B41" w:rsidRDefault="002A65A6" w:rsidP="002A65A6">
            <w:pPr>
              <w:ind w:firstLine="709"/>
              <w:rPr>
                <w:sz w:val="26"/>
                <w:szCs w:val="26"/>
                <w:shd w:val="clear" w:color="auto" w:fill="FFFFFF"/>
              </w:rPr>
            </w:pPr>
            <w:r w:rsidRPr="00051B41">
              <w:rPr>
                <w:sz w:val="26"/>
                <w:szCs w:val="26"/>
                <w:shd w:val="clear" w:color="auto" w:fill="FFFFFF"/>
              </w:rPr>
              <w:t>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985" w:type="pct"/>
            <w:tcBorders>
              <w:top w:val="single" w:sz="4" w:space="0" w:color="auto"/>
              <w:left w:val="single" w:sz="4" w:space="0" w:color="auto"/>
              <w:bottom w:val="single" w:sz="4" w:space="0" w:color="auto"/>
              <w:right w:val="single" w:sz="4" w:space="0" w:color="auto"/>
            </w:tcBorders>
            <w:vAlign w:val="center"/>
            <w:hideMark/>
          </w:tcPr>
          <w:p w:rsidR="002A65A6" w:rsidRPr="00051B41" w:rsidRDefault="002A65A6" w:rsidP="002A65A6">
            <w:pPr>
              <w:ind w:firstLine="709"/>
              <w:rPr>
                <w:sz w:val="26"/>
                <w:szCs w:val="26"/>
                <w:shd w:val="clear" w:color="auto" w:fill="FFFFFF"/>
              </w:rPr>
            </w:pPr>
          </w:p>
        </w:tc>
      </w:tr>
      <w:tr w:rsidR="002A65A6" w:rsidRPr="00051B41" w:rsidTr="00A27A01">
        <w:trPr>
          <w:trHeight w:val="283"/>
        </w:trPr>
        <w:tc>
          <w:tcPr>
            <w:tcW w:w="1570" w:type="pct"/>
            <w:tcBorders>
              <w:top w:val="single" w:sz="4" w:space="0" w:color="auto"/>
              <w:left w:val="single" w:sz="4" w:space="0" w:color="auto"/>
              <w:bottom w:val="single" w:sz="4" w:space="0" w:color="auto"/>
              <w:right w:val="single" w:sz="4" w:space="0" w:color="auto"/>
            </w:tcBorders>
            <w:vAlign w:val="center"/>
          </w:tcPr>
          <w:p w:rsidR="002A65A6" w:rsidRPr="00051B41" w:rsidRDefault="002A65A6" w:rsidP="002A65A6">
            <w:pPr>
              <w:jc w:val="center"/>
              <w:rPr>
                <w:sz w:val="26"/>
                <w:szCs w:val="26"/>
                <w:shd w:val="clear" w:color="auto" w:fill="FFFFFF"/>
              </w:rPr>
            </w:pPr>
            <w:r w:rsidRPr="00051B41">
              <w:rPr>
                <w:sz w:val="26"/>
                <w:szCs w:val="26"/>
                <w:shd w:val="clear" w:color="auto" w:fill="FFFFFF"/>
              </w:rPr>
              <w:t>Связь (6.8)</w:t>
            </w:r>
          </w:p>
        </w:tc>
        <w:tc>
          <w:tcPr>
            <w:tcW w:w="2445" w:type="pct"/>
            <w:tcBorders>
              <w:top w:val="single" w:sz="4" w:space="0" w:color="auto"/>
              <w:left w:val="single" w:sz="4" w:space="0" w:color="auto"/>
              <w:bottom w:val="single" w:sz="4" w:space="0" w:color="auto"/>
              <w:right w:val="single" w:sz="4" w:space="0" w:color="auto"/>
            </w:tcBorders>
            <w:vAlign w:val="center"/>
          </w:tcPr>
          <w:p w:rsidR="002A65A6" w:rsidRPr="00A6488F" w:rsidRDefault="002A65A6" w:rsidP="002A65A6">
            <w:pPr>
              <w:rPr>
                <w:sz w:val="26"/>
                <w:szCs w:val="26"/>
              </w:rPr>
            </w:pPr>
            <w:r w:rsidRPr="00A6488F">
              <w:rPr>
                <w:sz w:val="26"/>
                <w:szCs w:val="26"/>
              </w:rPr>
              <w:t xml:space="preserve">Размещение объектов связи, радиовещания, телевидения, включая воздушные радиорелейные, </w:t>
            </w:r>
            <w:r w:rsidRPr="00A6488F">
              <w:rPr>
                <w:sz w:val="26"/>
                <w:szCs w:val="26"/>
              </w:rPr>
              <w:lastRenderedPageBreak/>
              <w:t xml:space="preserve">надземные и подземные кабельные линии связи, линии радиофикации, антенные поля, усилительные пункты на кабельных линиях связи, инфраструктуру спутниковой связи и телерадиовещания, за исключением объектов связи, размещение которых предусмотрено содержанием вида разрешенного использования с </w:t>
            </w:r>
            <w:hyperlink r:id="rId22" w:history="1">
              <w:r w:rsidRPr="00A6488F">
                <w:rPr>
                  <w:sz w:val="26"/>
                  <w:szCs w:val="26"/>
                </w:rPr>
                <w:t>кодом 3.1</w:t>
              </w:r>
            </w:hyperlink>
          </w:p>
        </w:tc>
        <w:tc>
          <w:tcPr>
            <w:tcW w:w="985" w:type="pct"/>
            <w:tcBorders>
              <w:top w:val="single" w:sz="4" w:space="0" w:color="auto"/>
              <w:left w:val="single" w:sz="4" w:space="0" w:color="auto"/>
              <w:bottom w:val="single" w:sz="4" w:space="0" w:color="auto"/>
              <w:right w:val="single" w:sz="4" w:space="0" w:color="auto"/>
            </w:tcBorders>
            <w:vAlign w:val="center"/>
          </w:tcPr>
          <w:p w:rsidR="002A65A6" w:rsidRPr="00051B41" w:rsidRDefault="002A65A6" w:rsidP="002A65A6">
            <w:pPr>
              <w:ind w:firstLine="709"/>
              <w:rPr>
                <w:sz w:val="26"/>
                <w:szCs w:val="26"/>
                <w:shd w:val="clear" w:color="auto" w:fill="FFFFFF"/>
              </w:rPr>
            </w:pPr>
          </w:p>
        </w:tc>
      </w:tr>
      <w:tr w:rsidR="002A65A6" w:rsidRPr="00051B41" w:rsidTr="00A27A01">
        <w:trPr>
          <w:trHeight w:val="283"/>
        </w:trPr>
        <w:tc>
          <w:tcPr>
            <w:tcW w:w="1570" w:type="pct"/>
            <w:tcBorders>
              <w:top w:val="single" w:sz="4" w:space="0" w:color="auto"/>
              <w:left w:val="single" w:sz="4" w:space="0" w:color="auto"/>
              <w:bottom w:val="single" w:sz="4" w:space="0" w:color="auto"/>
              <w:right w:val="single" w:sz="4" w:space="0" w:color="auto"/>
            </w:tcBorders>
            <w:vAlign w:val="center"/>
          </w:tcPr>
          <w:p w:rsidR="002A65A6" w:rsidRPr="00051B41" w:rsidRDefault="002A65A6" w:rsidP="002A65A6">
            <w:pPr>
              <w:ind w:firstLine="284"/>
              <w:jc w:val="center"/>
              <w:rPr>
                <w:sz w:val="26"/>
                <w:szCs w:val="26"/>
                <w:shd w:val="clear" w:color="auto" w:fill="FFFFFF"/>
              </w:rPr>
            </w:pPr>
            <w:r w:rsidRPr="00051B41">
              <w:rPr>
                <w:sz w:val="26"/>
                <w:szCs w:val="26"/>
                <w:shd w:val="clear" w:color="auto" w:fill="FFFFFF"/>
              </w:rPr>
              <w:t>Энергетика (6.7)</w:t>
            </w:r>
          </w:p>
        </w:tc>
        <w:tc>
          <w:tcPr>
            <w:tcW w:w="2445" w:type="pct"/>
            <w:tcBorders>
              <w:top w:val="single" w:sz="4" w:space="0" w:color="auto"/>
              <w:left w:val="single" w:sz="4" w:space="0" w:color="auto"/>
              <w:bottom w:val="single" w:sz="4" w:space="0" w:color="auto"/>
              <w:right w:val="single" w:sz="4" w:space="0" w:color="auto"/>
            </w:tcBorders>
            <w:vAlign w:val="center"/>
          </w:tcPr>
          <w:p w:rsidR="002A65A6" w:rsidRPr="00A6488F" w:rsidRDefault="002A65A6" w:rsidP="002A65A6">
            <w:pPr>
              <w:widowControl/>
              <w:rPr>
                <w:sz w:val="26"/>
                <w:szCs w:val="26"/>
              </w:rPr>
            </w:pPr>
            <w:r w:rsidRPr="00A6488F">
              <w:rPr>
                <w:sz w:val="26"/>
                <w:szCs w:val="26"/>
              </w:rPr>
              <w:t>Размещение объектов гидроэнергетики, тепловых станций и других электростанций, размещение обслуживающих и вспомогательных для электростанций сооружений (</w:t>
            </w:r>
            <w:proofErr w:type="spellStart"/>
            <w:r w:rsidRPr="00A6488F">
              <w:rPr>
                <w:sz w:val="26"/>
                <w:szCs w:val="26"/>
              </w:rPr>
              <w:t>золоотвалов</w:t>
            </w:r>
            <w:proofErr w:type="spellEnd"/>
            <w:r w:rsidRPr="00A6488F">
              <w:rPr>
                <w:sz w:val="26"/>
                <w:szCs w:val="26"/>
              </w:rPr>
              <w:t>, гидротехнических сооружений);</w:t>
            </w:r>
          </w:p>
          <w:p w:rsidR="002A65A6" w:rsidRPr="00A6488F" w:rsidRDefault="002A65A6" w:rsidP="002A65A6">
            <w:pPr>
              <w:widowControl/>
              <w:rPr>
                <w:sz w:val="26"/>
                <w:szCs w:val="26"/>
              </w:rPr>
            </w:pPr>
            <w:r w:rsidRPr="00A6488F">
              <w:rPr>
                <w:sz w:val="26"/>
                <w:szCs w:val="26"/>
              </w:rPr>
              <w:t xml:space="preserve">размещение объектов электросетевого хозяйства, за исключением объектов энергетики, размещение которых предусмотрено содержанием вида разрешенного использования с </w:t>
            </w:r>
            <w:hyperlink r:id="rId23" w:history="1">
              <w:r w:rsidRPr="00A6488F">
                <w:rPr>
                  <w:sz w:val="26"/>
                  <w:szCs w:val="26"/>
                </w:rPr>
                <w:t>кодом 3.1</w:t>
              </w:r>
            </w:hyperlink>
          </w:p>
        </w:tc>
        <w:tc>
          <w:tcPr>
            <w:tcW w:w="985" w:type="pct"/>
            <w:tcBorders>
              <w:top w:val="single" w:sz="4" w:space="0" w:color="auto"/>
              <w:left w:val="single" w:sz="4" w:space="0" w:color="auto"/>
              <w:bottom w:val="single" w:sz="4" w:space="0" w:color="auto"/>
              <w:right w:val="single" w:sz="4" w:space="0" w:color="auto"/>
            </w:tcBorders>
            <w:vAlign w:val="center"/>
          </w:tcPr>
          <w:p w:rsidR="002A65A6" w:rsidRPr="00051B41" w:rsidRDefault="002A65A6" w:rsidP="002A65A6">
            <w:pPr>
              <w:ind w:firstLine="709"/>
              <w:rPr>
                <w:sz w:val="26"/>
                <w:szCs w:val="26"/>
                <w:shd w:val="clear" w:color="auto" w:fill="FFFFFF"/>
              </w:rPr>
            </w:pPr>
          </w:p>
        </w:tc>
      </w:tr>
      <w:tr w:rsidR="002A65A6" w:rsidRPr="00051B41" w:rsidTr="00A27A01">
        <w:trPr>
          <w:trHeight w:val="283"/>
        </w:trPr>
        <w:tc>
          <w:tcPr>
            <w:tcW w:w="1570" w:type="pct"/>
            <w:tcBorders>
              <w:top w:val="single" w:sz="4" w:space="0" w:color="auto"/>
              <w:left w:val="single" w:sz="4" w:space="0" w:color="auto"/>
              <w:bottom w:val="single" w:sz="4" w:space="0" w:color="auto"/>
              <w:right w:val="single" w:sz="4" w:space="0" w:color="auto"/>
            </w:tcBorders>
            <w:vAlign w:val="center"/>
          </w:tcPr>
          <w:p w:rsidR="002A65A6" w:rsidRPr="00051B41" w:rsidRDefault="002A65A6" w:rsidP="002A65A6">
            <w:pPr>
              <w:ind w:firstLine="284"/>
              <w:jc w:val="center"/>
              <w:rPr>
                <w:sz w:val="26"/>
                <w:szCs w:val="26"/>
                <w:shd w:val="clear" w:color="auto" w:fill="FFFFFF"/>
              </w:rPr>
            </w:pPr>
            <w:r w:rsidRPr="00051B41">
              <w:rPr>
                <w:sz w:val="26"/>
                <w:szCs w:val="26"/>
                <w:shd w:val="clear" w:color="auto" w:fill="FFFFFF"/>
              </w:rPr>
              <w:t>Трубопроводный транспорт (7.5)</w:t>
            </w:r>
          </w:p>
        </w:tc>
        <w:tc>
          <w:tcPr>
            <w:tcW w:w="2445" w:type="pct"/>
            <w:tcBorders>
              <w:top w:val="single" w:sz="4" w:space="0" w:color="auto"/>
              <w:left w:val="single" w:sz="4" w:space="0" w:color="auto"/>
              <w:bottom w:val="single" w:sz="4" w:space="0" w:color="auto"/>
              <w:right w:val="single" w:sz="4" w:space="0" w:color="auto"/>
            </w:tcBorders>
            <w:vAlign w:val="center"/>
          </w:tcPr>
          <w:p w:rsidR="002A65A6" w:rsidRPr="00051B41" w:rsidRDefault="002A65A6" w:rsidP="002A65A6">
            <w:pPr>
              <w:widowControl/>
              <w:rPr>
                <w:sz w:val="26"/>
                <w:szCs w:val="26"/>
              </w:rPr>
            </w:pPr>
            <w:r w:rsidRPr="00051B41">
              <w:rPr>
                <w:sz w:val="26"/>
                <w:szCs w:val="26"/>
              </w:rPr>
              <w:t>Размещение нефтепроводов, водопроводов, газопроводов и иных трубопроводов, а также иных зданий и сооружений, необходимых для эксплуатации названных трубопроводов</w:t>
            </w:r>
          </w:p>
        </w:tc>
        <w:tc>
          <w:tcPr>
            <w:tcW w:w="985" w:type="pct"/>
            <w:tcBorders>
              <w:top w:val="single" w:sz="4" w:space="0" w:color="auto"/>
              <w:left w:val="single" w:sz="4" w:space="0" w:color="auto"/>
              <w:bottom w:val="single" w:sz="4" w:space="0" w:color="auto"/>
              <w:right w:val="single" w:sz="4" w:space="0" w:color="auto"/>
            </w:tcBorders>
            <w:vAlign w:val="center"/>
          </w:tcPr>
          <w:p w:rsidR="002A65A6" w:rsidRPr="00051B41" w:rsidRDefault="002A65A6" w:rsidP="002A65A6">
            <w:pPr>
              <w:ind w:firstLine="709"/>
              <w:rPr>
                <w:sz w:val="26"/>
                <w:szCs w:val="26"/>
                <w:shd w:val="clear" w:color="auto" w:fill="FFFFFF"/>
              </w:rPr>
            </w:pPr>
          </w:p>
        </w:tc>
      </w:tr>
    </w:tbl>
    <w:p w:rsidR="002A65A6" w:rsidRPr="00051B41" w:rsidRDefault="002A65A6" w:rsidP="002A65A6">
      <w:pPr>
        <w:spacing w:before="120" w:after="120"/>
        <w:ind w:firstLine="709"/>
        <w:jc w:val="center"/>
        <w:rPr>
          <w:b/>
          <w:i/>
          <w:sz w:val="26"/>
          <w:szCs w:val="26"/>
          <w:shd w:val="clear" w:color="auto" w:fill="FFFFFF"/>
        </w:rPr>
      </w:pPr>
      <w:r w:rsidRPr="00051B41">
        <w:rPr>
          <w:b/>
          <w:i/>
          <w:sz w:val="26"/>
          <w:szCs w:val="26"/>
          <w:shd w:val="clear" w:color="auto" w:fill="FFFFFF"/>
        </w:rPr>
        <w:t xml:space="preserve">Условно разрешенные виды использования: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43"/>
        <w:gridCol w:w="7230"/>
        <w:gridCol w:w="2913"/>
      </w:tblGrid>
      <w:tr w:rsidR="002A65A6" w:rsidRPr="00051B41" w:rsidTr="00A27A01">
        <w:trPr>
          <w:trHeight w:val="283"/>
        </w:trPr>
        <w:tc>
          <w:tcPr>
            <w:tcW w:w="1570" w:type="pct"/>
            <w:tcBorders>
              <w:top w:val="single" w:sz="4" w:space="0" w:color="auto"/>
              <w:left w:val="single" w:sz="4" w:space="0" w:color="auto"/>
              <w:bottom w:val="single" w:sz="4" w:space="0" w:color="auto"/>
              <w:right w:val="single" w:sz="4" w:space="0" w:color="auto"/>
            </w:tcBorders>
            <w:vAlign w:val="center"/>
            <w:hideMark/>
          </w:tcPr>
          <w:p w:rsidR="002A65A6" w:rsidRPr="00051B41" w:rsidRDefault="002A65A6" w:rsidP="002A65A6">
            <w:pPr>
              <w:ind w:firstLine="709"/>
              <w:rPr>
                <w:sz w:val="26"/>
                <w:szCs w:val="26"/>
                <w:shd w:val="clear" w:color="auto" w:fill="FFFFFF"/>
              </w:rPr>
            </w:pPr>
            <w:r w:rsidRPr="00051B41">
              <w:rPr>
                <w:sz w:val="26"/>
                <w:szCs w:val="26"/>
              </w:rPr>
              <w:t>Наименование вида разрешенного использования земельного участка (код классификатора)</w:t>
            </w:r>
          </w:p>
        </w:tc>
        <w:tc>
          <w:tcPr>
            <w:tcW w:w="2445" w:type="pct"/>
            <w:tcBorders>
              <w:top w:val="single" w:sz="4" w:space="0" w:color="auto"/>
              <w:left w:val="single" w:sz="4" w:space="0" w:color="auto"/>
              <w:bottom w:val="single" w:sz="4" w:space="0" w:color="auto"/>
              <w:right w:val="single" w:sz="4" w:space="0" w:color="auto"/>
            </w:tcBorders>
            <w:vAlign w:val="center"/>
            <w:hideMark/>
          </w:tcPr>
          <w:p w:rsidR="002A65A6" w:rsidRPr="00051B41" w:rsidRDefault="002A65A6" w:rsidP="002A65A6">
            <w:pPr>
              <w:ind w:firstLine="709"/>
              <w:rPr>
                <w:sz w:val="26"/>
                <w:szCs w:val="26"/>
                <w:shd w:val="clear" w:color="auto" w:fill="FFFFFF"/>
              </w:rPr>
            </w:pPr>
            <w:r w:rsidRPr="00051B41">
              <w:rPr>
                <w:sz w:val="26"/>
                <w:szCs w:val="26"/>
                <w:shd w:val="clear" w:color="auto" w:fill="FFFFFF"/>
              </w:rPr>
              <w:t>Описание вида разрешенного использования</w:t>
            </w:r>
          </w:p>
        </w:tc>
        <w:tc>
          <w:tcPr>
            <w:tcW w:w="985" w:type="pct"/>
            <w:tcBorders>
              <w:top w:val="single" w:sz="4" w:space="0" w:color="auto"/>
              <w:left w:val="single" w:sz="4" w:space="0" w:color="auto"/>
              <w:bottom w:val="single" w:sz="4" w:space="0" w:color="auto"/>
              <w:right w:val="single" w:sz="4" w:space="0" w:color="auto"/>
            </w:tcBorders>
            <w:vAlign w:val="center"/>
            <w:hideMark/>
          </w:tcPr>
          <w:p w:rsidR="002A65A6" w:rsidRPr="00051B41" w:rsidRDefault="002A65A6" w:rsidP="002A65A6">
            <w:pPr>
              <w:ind w:firstLine="709"/>
              <w:rPr>
                <w:sz w:val="26"/>
                <w:szCs w:val="26"/>
                <w:shd w:val="clear" w:color="auto" w:fill="FFFFFF"/>
              </w:rPr>
            </w:pPr>
            <w:r w:rsidRPr="00051B41">
              <w:rPr>
                <w:sz w:val="26"/>
                <w:szCs w:val="26"/>
                <w:shd w:val="clear" w:color="auto" w:fill="FFFFFF"/>
              </w:rPr>
              <w:t>Примечания</w:t>
            </w:r>
          </w:p>
        </w:tc>
      </w:tr>
      <w:tr w:rsidR="002A65A6" w:rsidRPr="00051B41" w:rsidTr="00A27A01">
        <w:trPr>
          <w:trHeight w:val="283"/>
        </w:trPr>
        <w:tc>
          <w:tcPr>
            <w:tcW w:w="1570" w:type="pct"/>
            <w:tcBorders>
              <w:top w:val="single" w:sz="4" w:space="0" w:color="auto"/>
              <w:left w:val="single" w:sz="4" w:space="0" w:color="auto"/>
              <w:bottom w:val="single" w:sz="4" w:space="0" w:color="auto"/>
              <w:right w:val="single" w:sz="4" w:space="0" w:color="auto"/>
            </w:tcBorders>
            <w:vAlign w:val="center"/>
            <w:hideMark/>
          </w:tcPr>
          <w:p w:rsidR="002A65A6" w:rsidRPr="00051B41" w:rsidRDefault="002A65A6" w:rsidP="002A65A6">
            <w:pPr>
              <w:ind w:firstLine="709"/>
              <w:jc w:val="center"/>
              <w:rPr>
                <w:sz w:val="26"/>
                <w:szCs w:val="26"/>
                <w:shd w:val="clear" w:color="auto" w:fill="FFFFFF"/>
              </w:rPr>
            </w:pPr>
            <w:r w:rsidRPr="00051B41">
              <w:rPr>
                <w:sz w:val="26"/>
                <w:szCs w:val="26"/>
                <w:shd w:val="clear" w:color="auto" w:fill="FFFFFF"/>
              </w:rPr>
              <w:t>Склады (6.9)</w:t>
            </w:r>
          </w:p>
        </w:tc>
        <w:tc>
          <w:tcPr>
            <w:tcW w:w="2445" w:type="pct"/>
            <w:tcBorders>
              <w:top w:val="single" w:sz="4" w:space="0" w:color="auto"/>
              <w:left w:val="single" w:sz="4" w:space="0" w:color="auto"/>
              <w:bottom w:val="single" w:sz="4" w:space="0" w:color="auto"/>
              <w:right w:val="single" w:sz="4" w:space="0" w:color="auto"/>
            </w:tcBorders>
            <w:vAlign w:val="center"/>
            <w:hideMark/>
          </w:tcPr>
          <w:p w:rsidR="002A65A6" w:rsidRPr="00051B41" w:rsidRDefault="002A65A6" w:rsidP="002A65A6">
            <w:pPr>
              <w:widowControl/>
              <w:rPr>
                <w:sz w:val="26"/>
                <w:szCs w:val="26"/>
              </w:rPr>
            </w:pPr>
            <w:r w:rsidRPr="00051B41">
              <w:rPr>
                <w:sz w:val="26"/>
                <w:szCs w:val="26"/>
              </w:rPr>
              <w:t xml:space="preserve">Размещение сооружений, имеющих назначение по временному хранению, распределению и перевалке грузов (за исключением хранения стратегических запасов), не являющихся частями производственных </w:t>
            </w:r>
            <w:r w:rsidRPr="00051B41">
              <w:rPr>
                <w:sz w:val="26"/>
                <w:szCs w:val="26"/>
              </w:rPr>
              <w:lastRenderedPageBreak/>
              <w:t>комплексов, на которых был создан груз: промышленные базы, склады, погрузочные терминалы и доки, нефтехранилища и нефтеналивные станции, газовые хранилища и обслуживающие их газоконденсатные и газоперекачивающие станции, элеваторы и продовольственные склады, за исключением железнодорожных перевалочных складов</w:t>
            </w:r>
          </w:p>
        </w:tc>
        <w:tc>
          <w:tcPr>
            <w:tcW w:w="985" w:type="pct"/>
            <w:tcBorders>
              <w:top w:val="single" w:sz="4" w:space="0" w:color="auto"/>
              <w:left w:val="single" w:sz="4" w:space="0" w:color="auto"/>
              <w:bottom w:val="single" w:sz="4" w:space="0" w:color="auto"/>
              <w:right w:val="single" w:sz="4" w:space="0" w:color="auto"/>
            </w:tcBorders>
            <w:vAlign w:val="center"/>
            <w:hideMark/>
          </w:tcPr>
          <w:p w:rsidR="002A65A6" w:rsidRPr="00051B41" w:rsidRDefault="002A65A6" w:rsidP="002A65A6">
            <w:pPr>
              <w:ind w:firstLine="709"/>
              <w:rPr>
                <w:sz w:val="26"/>
                <w:szCs w:val="26"/>
                <w:shd w:val="clear" w:color="auto" w:fill="FFFFFF"/>
              </w:rPr>
            </w:pPr>
          </w:p>
        </w:tc>
      </w:tr>
    </w:tbl>
    <w:p w:rsidR="002A65A6" w:rsidRPr="00051B41" w:rsidRDefault="002A65A6" w:rsidP="002A65A6">
      <w:pPr>
        <w:spacing w:before="120" w:after="120"/>
        <w:ind w:firstLine="709"/>
        <w:jc w:val="center"/>
        <w:rPr>
          <w:b/>
          <w:i/>
          <w:sz w:val="26"/>
          <w:szCs w:val="26"/>
          <w:shd w:val="clear" w:color="auto" w:fill="FFFFFF"/>
        </w:rPr>
      </w:pPr>
      <w:r w:rsidRPr="00051B41">
        <w:rPr>
          <w:b/>
          <w:i/>
          <w:sz w:val="26"/>
          <w:szCs w:val="26"/>
          <w:shd w:val="clear" w:color="auto" w:fill="FFFFFF"/>
        </w:rPr>
        <w:t xml:space="preserve">Вспомогательные виды разрешенного использования: </w:t>
      </w:r>
    </w:p>
    <w:tbl>
      <w:tblPr>
        <w:tblW w:w="502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41"/>
        <w:gridCol w:w="7134"/>
        <w:gridCol w:w="2976"/>
      </w:tblGrid>
      <w:tr w:rsidR="002A65A6" w:rsidRPr="00051B41" w:rsidTr="00A27A01">
        <w:trPr>
          <w:trHeight w:val="283"/>
        </w:trPr>
        <w:tc>
          <w:tcPr>
            <w:tcW w:w="1596" w:type="pct"/>
            <w:tcBorders>
              <w:top w:val="single" w:sz="4" w:space="0" w:color="auto"/>
              <w:left w:val="single" w:sz="4" w:space="0" w:color="auto"/>
              <w:bottom w:val="single" w:sz="4" w:space="0" w:color="auto"/>
              <w:right w:val="single" w:sz="4" w:space="0" w:color="auto"/>
            </w:tcBorders>
            <w:vAlign w:val="center"/>
          </w:tcPr>
          <w:p w:rsidR="002A65A6" w:rsidRPr="00051B41" w:rsidRDefault="002A65A6" w:rsidP="002A65A6">
            <w:pPr>
              <w:jc w:val="center"/>
              <w:rPr>
                <w:sz w:val="26"/>
                <w:szCs w:val="26"/>
              </w:rPr>
            </w:pPr>
            <w:r w:rsidRPr="00051B41">
              <w:rPr>
                <w:sz w:val="26"/>
                <w:szCs w:val="26"/>
              </w:rPr>
              <w:t>Земельные участки (территории) общего пользования (12.0)</w:t>
            </w:r>
          </w:p>
        </w:tc>
        <w:tc>
          <w:tcPr>
            <w:tcW w:w="2402" w:type="pct"/>
            <w:tcBorders>
              <w:top w:val="single" w:sz="4" w:space="0" w:color="auto"/>
              <w:left w:val="single" w:sz="4" w:space="0" w:color="auto"/>
              <w:bottom w:val="single" w:sz="4" w:space="0" w:color="auto"/>
              <w:right w:val="single" w:sz="4" w:space="0" w:color="auto"/>
            </w:tcBorders>
            <w:vAlign w:val="center"/>
          </w:tcPr>
          <w:p w:rsidR="002A65A6" w:rsidRPr="00051B41" w:rsidRDefault="002A65A6" w:rsidP="002A65A6">
            <w:pPr>
              <w:ind w:firstLine="284"/>
              <w:rPr>
                <w:sz w:val="26"/>
                <w:szCs w:val="26"/>
              </w:rPr>
            </w:pPr>
            <w:r w:rsidRPr="00051B41">
              <w:rPr>
                <w:sz w:val="26"/>
                <w:szCs w:val="26"/>
              </w:rPr>
              <w:t>Размещение объектов улично-дорожной сети, автомобильных дорог и пешеходных тротуаров в границах населенных пунктов, пешеходных переходов, набережных, береговых полос водных объектов общего пользования, скверов, бульваров, площадей, проездов, малых архитектурных форм благоустройства</w:t>
            </w:r>
          </w:p>
        </w:tc>
        <w:tc>
          <w:tcPr>
            <w:tcW w:w="1002" w:type="pct"/>
            <w:tcBorders>
              <w:top w:val="single" w:sz="4" w:space="0" w:color="auto"/>
              <w:left w:val="single" w:sz="4" w:space="0" w:color="auto"/>
              <w:bottom w:val="single" w:sz="4" w:space="0" w:color="auto"/>
              <w:right w:val="single" w:sz="4" w:space="0" w:color="auto"/>
            </w:tcBorders>
            <w:vAlign w:val="center"/>
          </w:tcPr>
          <w:p w:rsidR="002A65A6" w:rsidRPr="00051B41" w:rsidRDefault="002A65A6" w:rsidP="002A65A6">
            <w:pPr>
              <w:ind w:firstLine="284"/>
              <w:rPr>
                <w:sz w:val="26"/>
                <w:szCs w:val="26"/>
              </w:rPr>
            </w:pPr>
          </w:p>
        </w:tc>
      </w:tr>
    </w:tbl>
    <w:p w:rsidR="002A65A6" w:rsidRPr="00051B41" w:rsidRDefault="002A65A6" w:rsidP="002A65A6">
      <w:pPr>
        <w:widowControl/>
        <w:numPr>
          <w:ilvl w:val="0"/>
          <w:numId w:val="34"/>
        </w:numPr>
        <w:suppressAutoHyphens/>
        <w:autoSpaceDE/>
        <w:autoSpaceDN/>
        <w:adjustRightInd/>
        <w:spacing w:before="120" w:after="120"/>
        <w:jc w:val="center"/>
        <w:rPr>
          <w:b/>
          <w:i/>
          <w:sz w:val="26"/>
          <w:szCs w:val="26"/>
        </w:rPr>
      </w:pPr>
      <w:r w:rsidRPr="00051B41">
        <w:rPr>
          <w:b/>
          <w:i/>
          <w:sz w:val="26"/>
          <w:szCs w:val="26"/>
        </w:rPr>
        <w:br w:type="page"/>
      </w:r>
    </w:p>
    <w:p w:rsidR="002A65A6" w:rsidRPr="00051B41" w:rsidRDefault="002A65A6" w:rsidP="002A65A6">
      <w:pPr>
        <w:widowControl/>
        <w:numPr>
          <w:ilvl w:val="0"/>
          <w:numId w:val="34"/>
        </w:numPr>
        <w:suppressAutoHyphens/>
        <w:autoSpaceDE/>
        <w:autoSpaceDN/>
        <w:adjustRightInd/>
        <w:spacing w:before="120" w:after="120"/>
        <w:jc w:val="center"/>
        <w:rPr>
          <w:b/>
          <w:i/>
          <w:sz w:val="26"/>
          <w:szCs w:val="26"/>
        </w:rPr>
      </w:pPr>
      <w:r w:rsidRPr="00051B41">
        <w:rPr>
          <w:b/>
          <w:i/>
          <w:sz w:val="26"/>
          <w:szCs w:val="26"/>
        </w:rPr>
        <w:lastRenderedPageBreak/>
        <w:t>Предельные размеры земельных участков и предельные параметры разрешенного строительства, реконструкции объектов капитального строительства:</w:t>
      </w:r>
    </w:p>
    <w:tbl>
      <w:tblPr>
        <w:tblStyle w:val="211"/>
        <w:tblW w:w="5000" w:type="pct"/>
        <w:tblLook w:val="04A0" w:firstRow="1" w:lastRow="0" w:firstColumn="1" w:lastColumn="0" w:noHBand="0" w:noVBand="1"/>
      </w:tblPr>
      <w:tblGrid>
        <w:gridCol w:w="2289"/>
        <w:gridCol w:w="3220"/>
        <w:gridCol w:w="41"/>
        <w:gridCol w:w="3282"/>
        <w:gridCol w:w="2764"/>
        <w:gridCol w:w="3190"/>
      </w:tblGrid>
      <w:tr w:rsidR="002A65A6" w:rsidRPr="00051B41" w:rsidTr="00A27A01">
        <w:tc>
          <w:tcPr>
            <w:tcW w:w="708" w:type="pct"/>
            <w:vAlign w:val="center"/>
          </w:tcPr>
          <w:p w:rsidR="002A65A6" w:rsidRPr="00051B41" w:rsidRDefault="002A65A6" w:rsidP="002A65A6">
            <w:pPr>
              <w:ind w:firstLine="284"/>
              <w:rPr>
                <w:sz w:val="26"/>
                <w:szCs w:val="26"/>
                <w:shd w:val="clear" w:color="auto" w:fill="FFFFFF"/>
              </w:rPr>
            </w:pPr>
            <w:r w:rsidRPr="00051B41">
              <w:rPr>
                <w:sz w:val="26"/>
                <w:szCs w:val="26"/>
              </w:rPr>
              <w:t>Наименование вида разрешенного использования земельного участка (код классификатора)</w:t>
            </w:r>
          </w:p>
        </w:tc>
        <w:tc>
          <w:tcPr>
            <w:tcW w:w="1102" w:type="pct"/>
            <w:vAlign w:val="center"/>
          </w:tcPr>
          <w:p w:rsidR="002A65A6" w:rsidRPr="00051B41" w:rsidRDefault="002A65A6" w:rsidP="002A65A6">
            <w:pPr>
              <w:rPr>
                <w:sz w:val="26"/>
                <w:szCs w:val="26"/>
                <w:shd w:val="clear" w:color="auto" w:fill="FFFFFF"/>
              </w:rPr>
            </w:pPr>
            <w:r w:rsidRPr="00051B41">
              <w:rPr>
                <w:sz w:val="26"/>
                <w:szCs w:val="26"/>
                <w:shd w:val="clear" w:color="auto" w:fill="FFFFFF"/>
              </w:rPr>
              <w:t>Предельные (минимальные и (или) максимальные) размеры земельных участков, в том числе их площадь</w:t>
            </w:r>
          </w:p>
        </w:tc>
        <w:tc>
          <w:tcPr>
            <w:tcW w:w="1150" w:type="pct"/>
            <w:gridSpan w:val="2"/>
            <w:vAlign w:val="center"/>
          </w:tcPr>
          <w:p w:rsidR="002A65A6" w:rsidRPr="00051B41" w:rsidRDefault="002A65A6" w:rsidP="002A65A6">
            <w:pPr>
              <w:rPr>
                <w:sz w:val="26"/>
                <w:szCs w:val="26"/>
                <w:shd w:val="clear" w:color="auto" w:fill="FFFFFF"/>
              </w:rPr>
            </w:pPr>
            <w:r w:rsidRPr="00051B41">
              <w:rPr>
                <w:sz w:val="26"/>
                <w:szCs w:val="26"/>
                <w:shd w:val="clear" w:color="auto" w:fill="FFFFFF"/>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948" w:type="pct"/>
            <w:vAlign w:val="center"/>
          </w:tcPr>
          <w:p w:rsidR="002A65A6" w:rsidRPr="00051B41" w:rsidRDefault="002A65A6" w:rsidP="002A65A6">
            <w:pPr>
              <w:rPr>
                <w:sz w:val="26"/>
                <w:szCs w:val="26"/>
                <w:shd w:val="clear" w:color="auto" w:fill="FFFFFF"/>
              </w:rPr>
            </w:pPr>
            <w:r w:rsidRPr="00051B41">
              <w:rPr>
                <w:sz w:val="26"/>
                <w:szCs w:val="26"/>
                <w:shd w:val="clear" w:color="auto" w:fill="FFFFFF"/>
              </w:rPr>
              <w:t>Предельное количество этажей или предельная высота зданий, строений, сооружений</w:t>
            </w:r>
          </w:p>
        </w:tc>
        <w:tc>
          <w:tcPr>
            <w:tcW w:w="1092" w:type="pct"/>
            <w:vAlign w:val="center"/>
          </w:tcPr>
          <w:p w:rsidR="002A65A6" w:rsidRPr="00051B41" w:rsidRDefault="002A65A6" w:rsidP="002A65A6">
            <w:pPr>
              <w:ind w:firstLine="209"/>
              <w:rPr>
                <w:sz w:val="26"/>
                <w:szCs w:val="26"/>
                <w:shd w:val="clear" w:color="auto" w:fill="FFFFFF"/>
              </w:rPr>
            </w:pPr>
            <w:r w:rsidRPr="00051B41">
              <w:rPr>
                <w:sz w:val="26"/>
                <w:szCs w:val="26"/>
                <w:shd w:val="clear" w:color="auto" w:fill="FFFFFF"/>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w:t>
            </w:r>
          </w:p>
        </w:tc>
      </w:tr>
      <w:tr w:rsidR="002A65A6" w:rsidRPr="00051B41" w:rsidTr="00A27A01">
        <w:tc>
          <w:tcPr>
            <w:tcW w:w="5000" w:type="pct"/>
            <w:gridSpan w:val="6"/>
            <w:vAlign w:val="center"/>
          </w:tcPr>
          <w:p w:rsidR="002A65A6" w:rsidRPr="00051B41" w:rsidRDefault="002A65A6" w:rsidP="002A65A6">
            <w:pPr>
              <w:spacing w:before="60" w:after="60"/>
              <w:jc w:val="center"/>
              <w:rPr>
                <w:b/>
                <w:sz w:val="26"/>
                <w:szCs w:val="26"/>
                <w:shd w:val="clear" w:color="auto" w:fill="FFFFFF"/>
              </w:rPr>
            </w:pPr>
            <w:r w:rsidRPr="00051B41">
              <w:rPr>
                <w:b/>
                <w:sz w:val="26"/>
                <w:szCs w:val="26"/>
                <w:shd w:val="clear" w:color="auto" w:fill="FFFFFF"/>
              </w:rPr>
              <w:t>Основные виды разрешенного использования</w:t>
            </w:r>
          </w:p>
        </w:tc>
      </w:tr>
      <w:tr w:rsidR="002A65A6" w:rsidRPr="00051B41" w:rsidTr="00A27A01">
        <w:tc>
          <w:tcPr>
            <w:tcW w:w="708" w:type="pct"/>
            <w:vAlign w:val="center"/>
          </w:tcPr>
          <w:p w:rsidR="002A65A6" w:rsidRPr="00051B41" w:rsidRDefault="002A65A6" w:rsidP="002A65A6">
            <w:pPr>
              <w:ind w:firstLine="284"/>
              <w:jc w:val="center"/>
              <w:rPr>
                <w:sz w:val="26"/>
                <w:szCs w:val="26"/>
                <w:shd w:val="clear" w:color="auto" w:fill="FFFFFF"/>
              </w:rPr>
            </w:pPr>
            <w:r w:rsidRPr="00051B41">
              <w:rPr>
                <w:sz w:val="26"/>
                <w:szCs w:val="26"/>
                <w:shd w:val="clear" w:color="auto" w:fill="FFFFFF"/>
              </w:rPr>
              <w:t>Коммунальное обслуживание (3.1)</w:t>
            </w:r>
          </w:p>
        </w:tc>
        <w:tc>
          <w:tcPr>
            <w:tcW w:w="2252" w:type="pct"/>
            <w:gridSpan w:val="3"/>
            <w:vAlign w:val="center"/>
          </w:tcPr>
          <w:p w:rsidR="002A65A6" w:rsidRPr="00051B41" w:rsidRDefault="002A65A6" w:rsidP="002A65A6">
            <w:pPr>
              <w:ind w:firstLine="209"/>
              <w:jc w:val="center"/>
              <w:rPr>
                <w:b/>
                <w:sz w:val="26"/>
                <w:szCs w:val="26"/>
                <w:shd w:val="clear" w:color="auto" w:fill="FFFFFF"/>
              </w:rPr>
            </w:pPr>
            <w:r w:rsidRPr="00051B41">
              <w:rPr>
                <w:sz w:val="26"/>
                <w:szCs w:val="26"/>
              </w:rPr>
              <w:t>Не подлежат установлению</w:t>
            </w:r>
          </w:p>
        </w:tc>
        <w:tc>
          <w:tcPr>
            <w:tcW w:w="948" w:type="pct"/>
            <w:vAlign w:val="center"/>
          </w:tcPr>
          <w:p w:rsidR="002A65A6" w:rsidRPr="00051B41" w:rsidRDefault="002A65A6" w:rsidP="002A65A6">
            <w:pPr>
              <w:ind w:firstLine="209"/>
              <w:jc w:val="center"/>
              <w:rPr>
                <w:sz w:val="26"/>
                <w:szCs w:val="26"/>
                <w:shd w:val="clear" w:color="auto" w:fill="FFFFFF"/>
              </w:rPr>
            </w:pPr>
            <w:r w:rsidRPr="00051B41">
              <w:rPr>
                <w:sz w:val="26"/>
                <w:szCs w:val="26"/>
                <w:shd w:val="clear" w:color="auto" w:fill="FFFFFF"/>
              </w:rPr>
              <w:t>2 надземных этажа</w:t>
            </w:r>
          </w:p>
        </w:tc>
        <w:tc>
          <w:tcPr>
            <w:tcW w:w="1092" w:type="pct"/>
            <w:vAlign w:val="center"/>
          </w:tcPr>
          <w:p w:rsidR="002A65A6" w:rsidRPr="00051B41" w:rsidRDefault="002A65A6" w:rsidP="002A65A6">
            <w:pPr>
              <w:ind w:firstLine="209"/>
              <w:jc w:val="center"/>
              <w:rPr>
                <w:sz w:val="26"/>
                <w:szCs w:val="26"/>
                <w:shd w:val="clear" w:color="auto" w:fill="FFFFFF"/>
              </w:rPr>
            </w:pPr>
            <w:r w:rsidRPr="00051B41">
              <w:rPr>
                <w:sz w:val="26"/>
                <w:szCs w:val="26"/>
                <w:shd w:val="clear" w:color="auto" w:fill="FFFFFF"/>
              </w:rPr>
              <w:t>100</w:t>
            </w:r>
          </w:p>
        </w:tc>
      </w:tr>
      <w:tr w:rsidR="002A65A6" w:rsidRPr="00051B41" w:rsidTr="00A27A01">
        <w:tc>
          <w:tcPr>
            <w:tcW w:w="708" w:type="pct"/>
            <w:vAlign w:val="center"/>
          </w:tcPr>
          <w:p w:rsidR="002A65A6" w:rsidRPr="00051B41" w:rsidRDefault="002A65A6" w:rsidP="002A65A6">
            <w:pPr>
              <w:ind w:firstLine="284"/>
              <w:jc w:val="center"/>
              <w:rPr>
                <w:sz w:val="26"/>
                <w:szCs w:val="26"/>
                <w:shd w:val="clear" w:color="auto" w:fill="FFFFFF"/>
              </w:rPr>
            </w:pPr>
            <w:r w:rsidRPr="00051B41">
              <w:rPr>
                <w:sz w:val="26"/>
                <w:szCs w:val="26"/>
                <w:shd w:val="clear" w:color="auto" w:fill="FFFFFF"/>
              </w:rPr>
              <w:t>Связь (6.8)</w:t>
            </w:r>
          </w:p>
        </w:tc>
        <w:tc>
          <w:tcPr>
            <w:tcW w:w="2252" w:type="pct"/>
            <w:gridSpan w:val="3"/>
            <w:vAlign w:val="center"/>
          </w:tcPr>
          <w:p w:rsidR="002A65A6" w:rsidRPr="00051B41" w:rsidRDefault="002A65A6" w:rsidP="002A65A6">
            <w:pPr>
              <w:jc w:val="center"/>
              <w:rPr>
                <w:sz w:val="26"/>
                <w:szCs w:val="26"/>
                <w:shd w:val="clear" w:color="auto" w:fill="FFFFFF"/>
              </w:rPr>
            </w:pPr>
            <w:r w:rsidRPr="00051B41">
              <w:rPr>
                <w:sz w:val="26"/>
                <w:szCs w:val="26"/>
                <w:shd w:val="clear" w:color="auto" w:fill="FFFFFF"/>
              </w:rPr>
              <w:t>Не подлежат установлению</w:t>
            </w:r>
          </w:p>
        </w:tc>
        <w:tc>
          <w:tcPr>
            <w:tcW w:w="948" w:type="pct"/>
            <w:vAlign w:val="center"/>
          </w:tcPr>
          <w:p w:rsidR="002A65A6" w:rsidRPr="00051B41" w:rsidRDefault="002A65A6" w:rsidP="002A65A6">
            <w:pPr>
              <w:jc w:val="center"/>
              <w:rPr>
                <w:sz w:val="26"/>
                <w:szCs w:val="26"/>
                <w:shd w:val="clear" w:color="auto" w:fill="FFFFFF"/>
              </w:rPr>
            </w:pPr>
            <w:r w:rsidRPr="00051B41">
              <w:rPr>
                <w:sz w:val="26"/>
                <w:szCs w:val="26"/>
                <w:shd w:val="clear" w:color="auto" w:fill="FFFFFF"/>
              </w:rPr>
              <w:t xml:space="preserve">2 </w:t>
            </w:r>
            <w:r w:rsidRPr="00051B41">
              <w:rPr>
                <w:sz w:val="26"/>
                <w:szCs w:val="26"/>
              </w:rPr>
              <w:t xml:space="preserve">надземных </w:t>
            </w:r>
            <w:r w:rsidRPr="00051B41">
              <w:rPr>
                <w:sz w:val="26"/>
                <w:szCs w:val="26"/>
                <w:shd w:val="clear" w:color="auto" w:fill="FFFFFF"/>
              </w:rPr>
              <w:t>этажа</w:t>
            </w:r>
          </w:p>
        </w:tc>
        <w:tc>
          <w:tcPr>
            <w:tcW w:w="1092" w:type="pct"/>
            <w:vAlign w:val="center"/>
          </w:tcPr>
          <w:p w:rsidR="002A65A6" w:rsidRPr="00051B41" w:rsidRDefault="002A65A6" w:rsidP="002A65A6">
            <w:pPr>
              <w:jc w:val="center"/>
              <w:rPr>
                <w:b/>
                <w:sz w:val="26"/>
                <w:szCs w:val="26"/>
                <w:shd w:val="clear" w:color="auto" w:fill="FFFFFF"/>
              </w:rPr>
            </w:pPr>
            <w:r w:rsidRPr="00051B41">
              <w:rPr>
                <w:sz w:val="26"/>
                <w:szCs w:val="26"/>
              </w:rPr>
              <w:t>100</w:t>
            </w:r>
          </w:p>
        </w:tc>
      </w:tr>
      <w:tr w:rsidR="002A65A6" w:rsidRPr="00051B41" w:rsidTr="00A27A01">
        <w:tc>
          <w:tcPr>
            <w:tcW w:w="708" w:type="pct"/>
            <w:vAlign w:val="center"/>
          </w:tcPr>
          <w:p w:rsidR="002A65A6" w:rsidRPr="00051B41" w:rsidRDefault="002A65A6" w:rsidP="002A65A6">
            <w:pPr>
              <w:ind w:firstLine="284"/>
              <w:rPr>
                <w:sz w:val="26"/>
                <w:szCs w:val="26"/>
                <w:shd w:val="clear" w:color="auto" w:fill="FFFFFF"/>
              </w:rPr>
            </w:pPr>
            <w:r w:rsidRPr="00051B41">
              <w:rPr>
                <w:sz w:val="26"/>
                <w:szCs w:val="26"/>
                <w:shd w:val="clear" w:color="auto" w:fill="FFFFFF"/>
              </w:rPr>
              <w:t>Энергетика (6.7)</w:t>
            </w:r>
          </w:p>
        </w:tc>
        <w:tc>
          <w:tcPr>
            <w:tcW w:w="2252" w:type="pct"/>
            <w:gridSpan w:val="3"/>
            <w:vAlign w:val="center"/>
          </w:tcPr>
          <w:p w:rsidR="002A65A6" w:rsidRPr="00051B41" w:rsidRDefault="002A65A6" w:rsidP="002A65A6">
            <w:pPr>
              <w:jc w:val="center"/>
              <w:rPr>
                <w:sz w:val="26"/>
                <w:szCs w:val="26"/>
                <w:shd w:val="clear" w:color="auto" w:fill="FFFFFF"/>
                <w:lang w:val="x-none"/>
              </w:rPr>
            </w:pPr>
            <w:r w:rsidRPr="00051B41">
              <w:rPr>
                <w:sz w:val="26"/>
                <w:szCs w:val="26"/>
                <w:shd w:val="clear" w:color="auto" w:fill="FFFFFF"/>
              </w:rPr>
              <w:t>Не подлежат установлению</w:t>
            </w:r>
          </w:p>
        </w:tc>
        <w:tc>
          <w:tcPr>
            <w:tcW w:w="948" w:type="pct"/>
            <w:vAlign w:val="center"/>
          </w:tcPr>
          <w:p w:rsidR="002A65A6" w:rsidRPr="00051B41" w:rsidRDefault="002A65A6" w:rsidP="002A65A6">
            <w:pPr>
              <w:jc w:val="center"/>
              <w:rPr>
                <w:sz w:val="26"/>
                <w:szCs w:val="26"/>
                <w:shd w:val="clear" w:color="auto" w:fill="FFFFFF"/>
              </w:rPr>
            </w:pPr>
            <w:r w:rsidRPr="00051B41">
              <w:rPr>
                <w:sz w:val="26"/>
                <w:szCs w:val="26"/>
                <w:shd w:val="clear" w:color="auto" w:fill="FFFFFF"/>
              </w:rPr>
              <w:t xml:space="preserve">2 </w:t>
            </w:r>
            <w:r w:rsidRPr="00051B41">
              <w:rPr>
                <w:sz w:val="26"/>
                <w:szCs w:val="26"/>
              </w:rPr>
              <w:t xml:space="preserve">надземных </w:t>
            </w:r>
            <w:r w:rsidRPr="00051B41">
              <w:rPr>
                <w:sz w:val="26"/>
                <w:szCs w:val="26"/>
                <w:shd w:val="clear" w:color="auto" w:fill="FFFFFF"/>
              </w:rPr>
              <w:t>этажа</w:t>
            </w:r>
          </w:p>
        </w:tc>
        <w:tc>
          <w:tcPr>
            <w:tcW w:w="1092" w:type="pct"/>
            <w:vAlign w:val="center"/>
          </w:tcPr>
          <w:p w:rsidR="002A65A6" w:rsidRPr="00051B41" w:rsidRDefault="002A65A6" w:rsidP="002A65A6">
            <w:pPr>
              <w:jc w:val="center"/>
              <w:rPr>
                <w:b/>
                <w:sz w:val="26"/>
                <w:szCs w:val="26"/>
                <w:shd w:val="clear" w:color="auto" w:fill="FFFFFF"/>
              </w:rPr>
            </w:pPr>
            <w:r w:rsidRPr="00051B41">
              <w:rPr>
                <w:sz w:val="26"/>
                <w:szCs w:val="26"/>
              </w:rPr>
              <w:t>100</w:t>
            </w:r>
          </w:p>
        </w:tc>
      </w:tr>
      <w:tr w:rsidR="002A65A6" w:rsidRPr="00051B41" w:rsidTr="00A27A01">
        <w:tc>
          <w:tcPr>
            <w:tcW w:w="708" w:type="pct"/>
            <w:vAlign w:val="center"/>
          </w:tcPr>
          <w:p w:rsidR="002A65A6" w:rsidRPr="00051B41" w:rsidRDefault="002A65A6" w:rsidP="002A65A6">
            <w:pPr>
              <w:ind w:firstLine="284"/>
              <w:rPr>
                <w:sz w:val="26"/>
                <w:szCs w:val="26"/>
                <w:shd w:val="clear" w:color="auto" w:fill="FFFFFF"/>
              </w:rPr>
            </w:pPr>
            <w:r w:rsidRPr="00051B41">
              <w:rPr>
                <w:sz w:val="26"/>
                <w:szCs w:val="26"/>
                <w:shd w:val="clear" w:color="auto" w:fill="FFFFFF"/>
              </w:rPr>
              <w:t>Трубопроводный транспорт (7.5)</w:t>
            </w:r>
          </w:p>
        </w:tc>
        <w:tc>
          <w:tcPr>
            <w:tcW w:w="2252" w:type="pct"/>
            <w:gridSpan w:val="3"/>
            <w:vAlign w:val="center"/>
          </w:tcPr>
          <w:p w:rsidR="002A65A6" w:rsidRPr="00051B41" w:rsidRDefault="002A65A6" w:rsidP="002A65A6">
            <w:pPr>
              <w:jc w:val="center"/>
              <w:rPr>
                <w:sz w:val="26"/>
                <w:szCs w:val="26"/>
                <w:shd w:val="clear" w:color="auto" w:fill="FFFFFF"/>
              </w:rPr>
            </w:pPr>
            <w:r w:rsidRPr="00051B41">
              <w:rPr>
                <w:sz w:val="26"/>
                <w:szCs w:val="26"/>
                <w:shd w:val="clear" w:color="auto" w:fill="FFFFFF"/>
              </w:rPr>
              <w:t>Не подлежат установлению</w:t>
            </w:r>
          </w:p>
        </w:tc>
        <w:tc>
          <w:tcPr>
            <w:tcW w:w="948" w:type="pct"/>
            <w:vAlign w:val="center"/>
          </w:tcPr>
          <w:p w:rsidR="002A65A6" w:rsidRPr="00051B41" w:rsidRDefault="002A65A6" w:rsidP="002A65A6">
            <w:pPr>
              <w:jc w:val="center"/>
              <w:rPr>
                <w:sz w:val="26"/>
                <w:szCs w:val="26"/>
                <w:shd w:val="clear" w:color="auto" w:fill="FFFFFF"/>
              </w:rPr>
            </w:pPr>
            <w:r w:rsidRPr="00051B41">
              <w:rPr>
                <w:sz w:val="26"/>
                <w:szCs w:val="26"/>
                <w:shd w:val="clear" w:color="auto" w:fill="FFFFFF"/>
              </w:rPr>
              <w:t xml:space="preserve">2 </w:t>
            </w:r>
            <w:r w:rsidRPr="00051B41">
              <w:rPr>
                <w:sz w:val="26"/>
                <w:szCs w:val="26"/>
              </w:rPr>
              <w:t xml:space="preserve">надземных </w:t>
            </w:r>
            <w:r w:rsidRPr="00051B41">
              <w:rPr>
                <w:sz w:val="26"/>
                <w:szCs w:val="26"/>
                <w:shd w:val="clear" w:color="auto" w:fill="FFFFFF"/>
              </w:rPr>
              <w:t>этажа</w:t>
            </w:r>
          </w:p>
        </w:tc>
        <w:tc>
          <w:tcPr>
            <w:tcW w:w="1092" w:type="pct"/>
            <w:vAlign w:val="center"/>
          </w:tcPr>
          <w:p w:rsidR="002A65A6" w:rsidRPr="00051B41" w:rsidRDefault="002A65A6" w:rsidP="002A65A6">
            <w:pPr>
              <w:jc w:val="center"/>
              <w:rPr>
                <w:b/>
                <w:sz w:val="26"/>
                <w:szCs w:val="26"/>
                <w:shd w:val="clear" w:color="auto" w:fill="FFFFFF"/>
              </w:rPr>
            </w:pPr>
            <w:r w:rsidRPr="00051B41">
              <w:rPr>
                <w:sz w:val="26"/>
                <w:szCs w:val="26"/>
              </w:rPr>
              <w:t>100</w:t>
            </w:r>
          </w:p>
        </w:tc>
      </w:tr>
      <w:tr w:rsidR="002A65A6" w:rsidRPr="00051B41" w:rsidTr="00A27A01">
        <w:tc>
          <w:tcPr>
            <w:tcW w:w="5000" w:type="pct"/>
            <w:gridSpan w:val="6"/>
            <w:vAlign w:val="center"/>
          </w:tcPr>
          <w:p w:rsidR="002A65A6" w:rsidRPr="00051B41" w:rsidRDefault="002A65A6" w:rsidP="002A65A6">
            <w:pPr>
              <w:ind w:firstLine="209"/>
              <w:jc w:val="center"/>
              <w:rPr>
                <w:sz w:val="26"/>
                <w:szCs w:val="26"/>
                <w:shd w:val="clear" w:color="auto" w:fill="FFFFFF"/>
              </w:rPr>
            </w:pPr>
            <w:r w:rsidRPr="00051B41">
              <w:rPr>
                <w:b/>
                <w:sz w:val="26"/>
                <w:szCs w:val="26"/>
                <w:shd w:val="clear" w:color="auto" w:fill="FFFFFF"/>
              </w:rPr>
              <w:t>Условно разрешенные виды использования:</w:t>
            </w:r>
          </w:p>
        </w:tc>
      </w:tr>
      <w:tr w:rsidR="002A65A6" w:rsidRPr="00051B41" w:rsidTr="00A27A01">
        <w:tc>
          <w:tcPr>
            <w:tcW w:w="708" w:type="pct"/>
            <w:vAlign w:val="center"/>
          </w:tcPr>
          <w:p w:rsidR="002A65A6" w:rsidRPr="00051B41" w:rsidRDefault="002A65A6" w:rsidP="002A65A6">
            <w:pPr>
              <w:ind w:firstLine="284"/>
              <w:rPr>
                <w:sz w:val="26"/>
                <w:szCs w:val="26"/>
                <w:shd w:val="clear" w:color="auto" w:fill="FFFFFF"/>
              </w:rPr>
            </w:pPr>
            <w:r w:rsidRPr="00051B41">
              <w:rPr>
                <w:sz w:val="26"/>
                <w:szCs w:val="26"/>
                <w:shd w:val="clear" w:color="auto" w:fill="FFFFFF"/>
              </w:rPr>
              <w:t>Склады (6.9)</w:t>
            </w:r>
          </w:p>
        </w:tc>
        <w:tc>
          <w:tcPr>
            <w:tcW w:w="1126" w:type="pct"/>
            <w:gridSpan w:val="2"/>
            <w:vAlign w:val="center"/>
          </w:tcPr>
          <w:p w:rsidR="002A65A6" w:rsidRPr="00051B41" w:rsidRDefault="002A65A6" w:rsidP="002A65A6">
            <w:pPr>
              <w:jc w:val="left"/>
              <w:rPr>
                <w:rFonts w:eastAsia="SimSun"/>
                <w:sz w:val="26"/>
                <w:szCs w:val="26"/>
                <w:lang w:val="x-none" w:eastAsia="ar-SA"/>
              </w:rPr>
            </w:pPr>
            <w:r w:rsidRPr="00051B41">
              <w:rPr>
                <w:sz w:val="26"/>
                <w:szCs w:val="26"/>
              </w:rPr>
              <w:t>Минимальный размер земельного участка 0,1 га</w:t>
            </w:r>
          </w:p>
        </w:tc>
        <w:tc>
          <w:tcPr>
            <w:tcW w:w="1126" w:type="pct"/>
            <w:vAlign w:val="center"/>
          </w:tcPr>
          <w:p w:rsidR="002A65A6" w:rsidRPr="00051B41" w:rsidRDefault="002A65A6" w:rsidP="002A65A6">
            <w:pPr>
              <w:jc w:val="center"/>
              <w:rPr>
                <w:sz w:val="26"/>
                <w:szCs w:val="26"/>
                <w:lang w:val="x-none"/>
              </w:rPr>
            </w:pPr>
            <w:r w:rsidRPr="00051B41">
              <w:rPr>
                <w:rFonts w:eastAsia="SimSun"/>
                <w:sz w:val="26"/>
                <w:szCs w:val="26"/>
                <w:lang w:eastAsia="ar-SA"/>
              </w:rPr>
              <w:t>Минимальный отступ от границы земельного участка (красной линии) – 3 м.</w:t>
            </w:r>
          </w:p>
        </w:tc>
        <w:tc>
          <w:tcPr>
            <w:tcW w:w="948" w:type="pct"/>
            <w:vAlign w:val="center"/>
          </w:tcPr>
          <w:p w:rsidR="002A65A6" w:rsidRPr="00051B41" w:rsidRDefault="002A65A6" w:rsidP="002A65A6">
            <w:pPr>
              <w:jc w:val="center"/>
              <w:rPr>
                <w:sz w:val="26"/>
                <w:szCs w:val="26"/>
              </w:rPr>
            </w:pPr>
            <w:r w:rsidRPr="00051B41">
              <w:rPr>
                <w:sz w:val="26"/>
                <w:szCs w:val="26"/>
              </w:rPr>
              <w:t>2 надземных этажа</w:t>
            </w:r>
          </w:p>
        </w:tc>
        <w:tc>
          <w:tcPr>
            <w:tcW w:w="1092" w:type="pct"/>
            <w:vAlign w:val="center"/>
          </w:tcPr>
          <w:p w:rsidR="002A65A6" w:rsidRPr="00051B41" w:rsidRDefault="002A65A6" w:rsidP="002A65A6">
            <w:pPr>
              <w:jc w:val="center"/>
              <w:rPr>
                <w:sz w:val="26"/>
                <w:szCs w:val="26"/>
              </w:rPr>
            </w:pPr>
            <w:r w:rsidRPr="00051B41">
              <w:rPr>
                <w:sz w:val="26"/>
                <w:szCs w:val="26"/>
              </w:rPr>
              <w:t>80</w:t>
            </w:r>
          </w:p>
        </w:tc>
      </w:tr>
      <w:tr w:rsidR="002A65A6" w:rsidRPr="00051B41" w:rsidTr="00A27A01">
        <w:tc>
          <w:tcPr>
            <w:tcW w:w="5000" w:type="pct"/>
            <w:gridSpan w:val="6"/>
            <w:vAlign w:val="center"/>
          </w:tcPr>
          <w:p w:rsidR="002A65A6" w:rsidRPr="00051B41" w:rsidRDefault="002A65A6" w:rsidP="002A65A6">
            <w:pPr>
              <w:ind w:firstLine="209"/>
              <w:jc w:val="center"/>
              <w:rPr>
                <w:sz w:val="26"/>
                <w:szCs w:val="26"/>
                <w:shd w:val="clear" w:color="auto" w:fill="FFFFFF"/>
              </w:rPr>
            </w:pPr>
            <w:r w:rsidRPr="00051B41">
              <w:rPr>
                <w:b/>
                <w:sz w:val="26"/>
                <w:szCs w:val="26"/>
                <w:shd w:val="clear" w:color="auto" w:fill="FFFFFF"/>
              </w:rPr>
              <w:t>Вспомогательные виды разрешенного использования:</w:t>
            </w:r>
          </w:p>
        </w:tc>
      </w:tr>
      <w:tr w:rsidR="002A65A6" w:rsidRPr="00051B41" w:rsidTr="00A27A01">
        <w:tc>
          <w:tcPr>
            <w:tcW w:w="708" w:type="pct"/>
            <w:vAlign w:val="center"/>
          </w:tcPr>
          <w:p w:rsidR="002A65A6" w:rsidRPr="00051B41" w:rsidRDefault="002A65A6" w:rsidP="002A65A6">
            <w:pPr>
              <w:ind w:firstLine="284"/>
              <w:rPr>
                <w:sz w:val="26"/>
                <w:szCs w:val="26"/>
                <w:shd w:val="clear" w:color="auto" w:fill="FFFFFF"/>
              </w:rPr>
            </w:pPr>
            <w:r w:rsidRPr="00051B41">
              <w:rPr>
                <w:sz w:val="26"/>
                <w:szCs w:val="26"/>
                <w:shd w:val="clear" w:color="auto" w:fill="FFFFFF"/>
              </w:rPr>
              <w:lastRenderedPageBreak/>
              <w:t>Земельные участки (территории) общего пользования (12.0)</w:t>
            </w:r>
          </w:p>
        </w:tc>
        <w:tc>
          <w:tcPr>
            <w:tcW w:w="4292" w:type="pct"/>
            <w:gridSpan w:val="5"/>
            <w:vAlign w:val="center"/>
          </w:tcPr>
          <w:p w:rsidR="002A65A6" w:rsidRPr="00051B41" w:rsidRDefault="002A65A6" w:rsidP="002A65A6">
            <w:pPr>
              <w:ind w:firstLine="209"/>
              <w:jc w:val="center"/>
              <w:rPr>
                <w:sz w:val="26"/>
                <w:szCs w:val="26"/>
                <w:shd w:val="clear" w:color="auto" w:fill="FFFFFF"/>
              </w:rPr>
            </w:pPr>
            <w:r w:rsidRPr="00051B41">
              <w:rPr>
                <w:sz w:val="26"/>
                <w:szCs w:val="26"/>
                <w:shd w:val="clear" w:color="auto" w:fill="FFFFFF"/>
              </w:rPr>
              <w:t>Не подлежат установлению</w:t>
            </w:r>
          </w:p>
        </w:tc>
      </w:tr>
    </w:tbl>
    <w:p w:rsidR="002A65A6" w:rsidRPr="00051B41" w:rsidRDefault="002A65A6" w:rsidP="002A65A6">
      <w:pPr>
        <w:rPr>
          <w:sz w:val="26"/>
          <w:szCs w:val="26"/>
        </w:rPr>
      </w:pPr>
    </w:p>
    <w:p w:rsidR="002A65A6" w:rsidRPr="00051B41" w:rsidRDefault="002A65A6" w:rsidP="002A65A6">
      <w:pPr>
        <w:widowControl/>
        <w:autoSpaceDE/>
        <w:autoSpaceDN/>
        <w:adjustRightInd/>
        <w:ind w:firstLine="709"/>
        <w:rPr>
          <w:sz w:val="26"/>
          <w:szCs w:val="26"/>
        </w:rPr>
      </w:pPr>
      <w:bookmarkStart w:id="293" w:name="_Toc519265400"/>
      <w:r w:rsidRPr="00051B41">
        <w:rPr>
          <w:sz w:val="26"/>
          <w:szCs w:val="26"/>
        </w:rPr>
        <w:br w:type="page"/>
      </w:r>
    </w:p>
    <w:p w:rsidR="002A65A6" w:rsidRPr="00051B41" w:rsidRDefault="002A65A6" w:rsidP="0036678B">
      <w:pPr>
        <w:pStyle w:val="4"/>
        <w:rPr>
          <w:rFonts w:ascii="Arial" w:hAnsi="Arial" w:cs="Arial"/>
          <w:sz w:val="26"/>
          <w:szCs w:val="26"/>
        </w:rPr>
      </w:pPr>
      <w:bookmarkStart w:id="294" w:name="_Toc520888934"/>
      <w:bookmarkStart w:id="295" w:name="_Toc521570037"/>
      <w:r w:rsidRPr="00051B41">
        <w:rPr>
          <w:rFonts w:ascii="Arial" w:hAnsi="Arial" w:cs="Arial"/>
          <w:sz w:val="26"/>
          <w:szCs w:val="26"/>
        </w:rPr>
        <w:lastRenderedPageBreak/>
        <w:t>§ 4. Зоны транспортной инфраструктур (Т)</w:t>
      </w:r>
      <w:bookmarkEnd w:id="293"/>
      <w:bookmarkEnd w:id="294"/>
      <w:bookmarkEnd w:id="295"/>
    </w:p>
    <w:p w:rsidR="002A65A6" w:rsidRPr="00051B41" w:rsidRDefault="002A65A6" w:rsidP="0036678B">
      <w:pPr>
        <w:pStyle w:val="4"/>
        <w:rPr>
          <w:rFonts w:ascii="Arial" w:hAnsi="Arial" w:cs="Arial"/>
          <w:sz w:val="26"/>
          <w:szCs w:val="26"/>
        </w:rPr>
      </w:pPr>
      <w:bookmarkStart w:id="296" w:name="_Toc519265401"/>
      <w:bookmarkStart w:id="297" w:name="_Toc520888935"/>
      <w:bookmarkStart w:id="298" w:name="_Toc521570038"/>
      <w:r w:rsidRPr="00051B41">
        <w:rPr>
          <w:rFonts w:ascii="Arial" w:hAnsi="Arial" w:cs="Arial"/>
          <w:sz w:val="26"/>
          <w:szCs w:val="26"/>
        </w:rPr>
        <w:t>Статья 28. Зона Улично-дорожной сети (Т-1)</w:t>
      </w:r>
      <w:bookmarkEnd w:id="296"/>
      <w:bookmarkEnd w:id="297"/>
      <w:bookmarkEnd w:id="298"/>
    </w:p>
    <w:p w:rsidR="002A65A6" w:rsidRPr="00051B41" w:rsidRDefault="002A65A6" w:rsidP="002A65A6">
      <w:pPr>
        <w:ind w:firstLine="709"/>
        <w:jc w:val="left"/>
        <w:rPr>
          <w:b/>
          <w:sz w:val="26"/>
          <w:szCs w:val="26"/>
        </w:rPr>
      </w:pPr>
      <w:r w:rsidRPr="00051B41">
        <w:rPr>
          <w:sz w:val="26"/>
          <w:szCs w:val="26"/>
        </w:rPr>
        <w:t>Зона улично-дорожной сети Т-1 выделена для обеспечения условий сохранения и развития системы улиц и дорог, для размещения сетей инженерно-технического обеспечения. Действие градостроительного регламента не распространяется на земельные участки, предназначенные для размещения линейных объектов и (или) занятые линейными объектами.</w:t>
      </w:r>
    </w:p>
    <w:p w:rsidR="002A65A6" w:rsidRPr="00051B41" w:rsidRDefault="002A65A6" w:rsidP="002A65A6">
      <w:pPr>
        <w:widowControl/>
        <w:numPr>
          <w:ilvl w:val="0"/>
          <w:numId w:val="34"/>
        </w:numPr>
        <w:suppressAutoHyphens/>
        <w:autoSpaceDE/>
        <w:autoSpaceDN/>
        <w:adjustRightInd/>
        <w:spacing w:before="120" w:after="120"/>
        <w:jc w:val="center"/>
        <w:rPr>
          <w:b/>
          <w:i/>
          <w:sz w:val="26"/>
          <w:szCs w:val="26"/>
        </w:rPr>
      </w:pPr>
      <w:bookmarkStart w:id="299" w:name="_Toc325383425"/>
      <w:bookmarkStart w:id="300" w:name="_Toc343856401"/>
      <w:bookmarkStart w:id="301" w:name="_Toc373758419"/>
      <w:bookmarkStart w:id="302" w:name="_Toc435447982"/>
      <w:r w:rsidRPr="00051B41">
        <w:rPr>
          <w:b/>
          <w:i/>
          <w:sz w:val="26"/>
          <w:szCs w:val="26"/>
        </w:rPr>
        <w:t>Основные виды разрешенного использования:</w:t>
      </w:r>
    </w:p>
    <w:tbl>
      <w:tblPr>
        <w:tblW w:w="495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11"/>
        <w:gridCol w:w="7231"/>
        <w:gridCol w:w="2202"/>
      </w:tblGrid>
      <w:tr w:rsidR="002A65A6" w:rsidRPr="00051B41" w:rsidTr="00A27A01">
        <w:trPr>
          <w:trHeight w:val="283"/>
        </w:trPr>
        <w:tc>
          <w:tcPr>
            <w:tcW w:w="1779" w:type="pct"/>
            <w:tcBorders>
              <w:top w:val="single" w:sz="4" w:space="0" w:color="auto"/>
              <w:left w:val="single" w:sz="4" w:space="0" w:color="auto"/>
              <w:bottom w:val="single" w:sz="4" w:space="0" w:color="auto"/>
              <w:right w:val="single" w:sz="4" w:space="0" w:color="auto"/>
            </w:tcBorders>
            <w:vAlign w:val="center"/>
            <w:hideMark/>
          </w:tcPr>
          <w:p w:rsidR="002A65A6" w:rsidRPr="00051B41" w:rsidRDefault="002A65A6" w:rsidP="002A65A6">
            <w:pPr>
              <w:widowControl/>
              <w:autoSpaceDE/>
              <w:autoSpaceDN/>
              <w:adjustRightInd/>
              <w:ind w:firstLine="284"/>
              <w:rPr>
                <w:sz w:val="26"/>
                <w:szCs w:val="26"/>
              </w:rPr>
            </w:pPr>
            <w:r w:rsidRPr="00051B41">
              <w:rPr>
                <w:sz w:val="26"/>
                <w:szCs w:val="26"/>
              </w:rPr>
              <w:t>Наименование вида разрешенного использования земельного участка (код классификатора)</w:t>
            </w:r>
          </w:p>
        </w:tc>
        <w:tc>
          <w:tcPr>
            <w:tcW w:w="2469" w:type="pct"/>
            <w:tcBorders>
              <w:top w:val="single" w:sz="4" w:space="0" w:color="auto"/>
              <w:left w:val="single" w:sz="4" w:space="0" w:color="auto"/>
              <w:bottom w:val="single" w:sz="4" w:space="0" w:color="auto"/>
              <w:right w:val="single" w:sz="4" w:space="0" w:color="auto"/>
            </w:tcBorders>
            <w:vAlign w:val="center"/>
            <w:hideMark/>
          </w:tcPr>
          <w:p w:rsidR="002A65A6" w:rsidRPr="00051B41" w:rsidRDefault="002A65A6" w:rsidP="002A65A6">
            <w:pPr>
              <w:keepLines/>
              <w:jc w:val="center"/>
              <w:rPr>
                <w:sz w:val="26"/>
                <w:szCs w:val="26"/>
              </w:rPr>
            </w:pPr>
            <w:r w:rsidRPr="00051B41">
              <w:rPr>
                <w:sz w:val="26"/>
                <w:szCs w:val="26"/>
              </w:rPr>
              <w:t>Описание вида разрешенного использования</w:t>
            </w:r>
          </w:p>
          <w:p w:rsidR="002A65A6" w:rsidRPr="00051B41" w:rsidRDefault="002A65A6" w:rsidP="002A65A6">
            <w:pPr>
              <w:keepLines/>
              <w:jc w:val="center"/>
              <w:rPr>
                <w:sz w:val="26"/>
                <w:szCs w:val="26"/>
              </w:rPr>
            </w:pPr>
            <w:r w:rsidRPr="00051B41">
              <w:rPr>
                <w:sz w:val="26"/>
                <w:szCs w:val="26"/>
              </w:rPr>
              <w:t>земельного участка</w:t>
            </w:r>
          </w:p>
        </w:tc>
        <w:tc>
          <w:tcPr>
            <w:tcW w:w="752" w:type="pct"/>
            <w:tcBorders>
              <w:top w:val="single" w:sz="4" w:space="0" w:color="auto"/>
              <w:left w:val="single" w:sz="4" w:space="0" w:color="auto"/>
              <w:bottom w:val="single" w:sz="4" w:space="0" w:color="auto"/>
              <w:right w:val="single" w:sz="4" w:space="0" w:color="auto"/>
            </w:tcBorders>
            <w:vAlign w:val="center"/>
            <w:hideMark/>
          </w:tcPr>
          <w:p w:rsidR="002A65A6" w:rsidRPr="00051B41" w:rsidRDefault="002A65A6" w:rsidP="002A65A6">
            <w:pPr>
              <w:keepLines/>
              <w:ind w:firstLine="32"/>
              <w:jc w:val="center"/>
              <w:rPr>
                <w:sz w:val="26"/>
                <w:szCs w:val="26"/>
              </w:rPr>
            </w:pPr>
            <w:r w:rsidRPr="00051B41">
              <w:rPr>
                <w:sz w:val="26"/>
                <w:szCs w:val="26"/>
              </w:rPr>
              <w:t>Примечания</w:t>
            </w:r>
          </w:p>
        </w:tc>
      </w:tr>
      <w:tr w:rsidR="002A65A6" w:rsidRPr="00051B41" w:rsidTr="00A27A01">
        <w:trPr>
          <w:trHeight w:val="283"/>
        </w:trPr>
        <w:tc>
          <w:tcPr>
            <w:tcW w:w="1779" w:type="pct"/>
            <w:tcBorders>
              <w:top w:val="single" w:sz="4" w:space="0" w:color="auto"/>
              <w:left w:val="single" w:sz="4" w:space="0" w:color="auto"/>
              <w:bottom w:val="single" w:sz="4" w:space="0" w:color="auto"/>
              <w:right w:val="single" w:sz="4" w:space="0" w:color="auto"/>
            </w:tcBorders>
            <w:vAlign w:val="center"/>
          </w:tcPr>
          <w:p w:rsidR="002A65A6" w:rsidRPr="00051B41" w:rsidRDefault="002A65A6" w:rsidP="002A65A6">
            <w:pPr>
              <w:jc w:val="center"/>
              <w:rPr>
                <w:sz w:val="26"/>
                <w:szCs w:val="26"/>
              </w:rPr>
            </w:pPr>
            <w:r w:rsidRPr="00051B41">
              <w:rPr>
                <w:sz w:val="26"/>
                <w:szCs w:val="26"/>
              </w:rPr>
              <w:t>Коммунальное обслуживание (3.1)</w:t>
            </w:r>
          </w:p>
        </w:tc>
        <w:tc>
          <w:tcPr>
            <w:tcW w:w="2469" w:type="pct"/>
            <w:tcBorders>
              <w:top w:val="single" w:sz="4" w:space="0" w:color="auto"/>
              <w:left w:val="single" w:sz="4" w:space="0" w:color="auto"/>
              <w:bottom w:val="single" w:sz="4" w:space="0" w:color="auto"/>
              <w:right w:val="single" w:sz="4" w:space="0" w:color="auto"/>
            </w:tcBorders>
            <w:vAlign w:val="center"/>
          </w:tcPr>
          <w:p w:rsidR="002A65A6" w:rsidRPr="00051B41" w:rsidRDefault="002A65A6" w:rsidP="002A65A6">
            <w:pPr>
              <w:ind w:firstLine="284"/>
              <w:rPr>
                <w:sz w:val="26"/>
                <w:szCs w:val="26"/>
              </w:rPr>
            </w:pPr>
            <w:r w:rsidRPr="00051B41">
              <w:rPr>
                <w:sz w:val="26"/>
                <w:szCs w:val="26"/>
              </w:rPr>
              <w:t>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752" w:type="pct"/>
            <w:tcBorders>
              <w:top w:val="single" w:sz="4" w:space="0" w:color="auto"/>
              <w:left w:val="single" w:sz="4" w:space="0" w:color="auto"/>
              <w:bottom w:val="single" w:sz="4" w:space="0" w:color="auto"/>
              <w:right w:val="single" w:sz="4" w:space="0" w:color="auto"/>
            </w:tcBorders>
            <w:vAlign w:val="center"/>
            <w:hideMark/>
          </w:tcPr>
          <w:p w:rsidR="002A65A6" w:rsidRPr="00051B41" w:rsidRDefault="002A65A6" w:rsidP="002A65A6">
            <w:pPr>
              <w:keepLines/>
              <w:jc w:val="center"/>
              <w:rPr>
                <w:sz w:val="26"/>
                <w:szCs w:val="26"/>
              </w:rPr>
            </w:pPr>
          </w:p>
        </w:tc>
      </w:tr>
      <w:tr w:rsidR="002A65A6" w:rsidRPr="00051B41" w:rsidTr="00A27A01">
        <w:trPr>
          <w:trHeight w:val="283"/>
        </w:trPr>
        <w:tc>
          <w:tcPr>
            <w:tcW w:w="1779" w:type="pct"/>
            <w:tcBorders>
              <w:top w:val="single" w:sz="4" w:space="0" w:color="auto"/>
              <w:left w:val="single" w:sz="4" w:space="0" w:color="auto"/>
              <w:bottom w:val="single" w:sz="4" w:space="0" w:color="auto"/>
              <w:right w:val="single" w:sz="4" w:space="0" w:color="auto"/>
            </w:tcBorders>
            <w:vAlign w:val="center"/>
          </w:tcPr>
          <w:p w:rsidR="002A65A6" w:rsidRPr="00051B41" w:rsidRDefault="002A65A6" w:rsidP="002A65A6">
            <w:pPr>
              <w:widowControl/>
              <w:autoSpaceDE/>
              <w:autoSpaceDN/>
              <w:adjustRightInd/>
              <w:ind w:firstLine="709"/>
              <w:rPr>
                <w:sz w:val="26"/>
                <w:szCs w:val="26"/>
              </w:rPr>
            </w:pPr>
            <w:r w:rsidRPr="00051B41">
              <w:rPr>
                <w:sz w:val="26"/>
                <w:szCs w:val="26"/>
              </w:rPr>
              <w:t>Автомобильный транспорт (7.2)</w:t>
            </w:r>
          </w:p>
        </w:tc>
        <w:tc>
          <w:tcPr>
            <w:tcW w:w="2469" w:type="pct"/>
            <w:tcBorders>
              <w:top w:val="single" w:sz="4" w:space="0" w:color="auto"/>
              <w:left w:val="single" w:sz="4" w:space="0" w:color="auto"/>
              <w:bottom w:val="single" w:sz="4" w:space="0" w:color="auto"/>
              <w:right w:val="single" w:sz="4" w:space="0" w:color="auto"/>
            </w:tcBorders>
            <w:vAlign w:val="center"/>
          </w:tcPr>
          <w:p w:rsidR="002A65A6" w:rsidRPr="00051B41" w:rsidRDefault="002A65A6" w:rsidP="002A65A6">
            <w:pPr>
              <w:ind w:firstLine="259"/>
              <w:rPr>
                <w:sz w:val="26"/>
                <w:szCs w:val="26"/>
              </w:rPr>
            </w:pPr>
            <w:r w:rsidRPr="00051B41">
              <w:rPr>
                <w:sz w:val="26"/>
                <w:szCs w:val="26"/>
              </w:rPr>
              <w:t>Размещение автомобильных дорог и технически связанных с ними сооружений;</w:t>
            </w:r>
          </w:p>
          <w:p w:rsidR="002A65A6" w:rsidRPr="00051B41" w:rsidRDefault="002A65A6" w:rsidP="002A65A6">
            <w:pPr>
              <w:ind w:firstLine="259"/>
              <w:rPr>
                <w:sz w:val="26"/>
                <w:szCs w:val="26"/>
              </w:rPr>
            </w:pPr>
            <w:r w:rsidRPr="00051B41">
              <w:rPr>
                <w:sz w:val="26"/>
                <w:szCs w:val="26"/>
              </w:rPr>
              <w:t xml:space="preserve">размещение зданий и сооружений, предназначенных для обслуживания пассажиров, а также обеспечивающие </w:t>
            </w:r>
            <w:r w:rsidRPr="00051B41">
              <w:rPr>
                <w:sz w:val="26"/>
                <w:szCs w:val="26"/>
              </w:rPr>
              <w:lastRenderedPageBreak/>
              <w:t>работу транспортных средств, размещение объектов, предназначенных для размещения постов органов внутренних дел, ответственных за безопасность дорожного движения;</w:t>
            </w:r>
          </w:p>
          <w:p w:rsidR="002A65A6" w:rsidRPr="00051B41" w:rsidRDefault="002A65A6" w:rsidP="002A65A6">
            <w:pPr>
              <w:keepLines/>
              <w:ind w:firstLine="259"/>
              <w:rPr>
                <w:sz w:val="26"/>
                <w:szCs w:val="26"/>
              </w:rPr>
            </w:pPr>
            <w:r w:rsidRPr="00051B41">
              <w:rPr>
                <w:sz w:val="26"/>
                <w:szCs w:val="26"/>
              </w:rPr>
              <w:t>оборудование земельных участков для стоянок автомобильного транспорта, а также для размещения депо (устройства мест стоянок) автомобильного транспорта, осуществляющего перевозки людей по установленному маршруту.</w:t>
            </w:r>
          </w:p>
        </w:tc>
        <w:tc>
          <w:tcPr>
            <w:tcW w:w="752" w:type="pct"/>
            <w:tcBorders>
              <w:top w:val="single" w:sz="4" w:space="0" w:color="auto"/>
              <w:left w:val="single" w:sz="4" w:space="0" w:color="auto"/>
              <w:bottom w:val="single" w:sz="4" w:space="0" w:color="auto"/>
              <w:right w:val="single" w:sz="4" w:space="0" w:color="auto"/>
            </w:tcBorders>
            <w:vAlign w:val="center"/>
          </w:tcPr>
          <w:p w:rsidR="002A65A6" w:rsidRPr="00051B41" w:rsidRDefault="002A65A6" w:rsidP="002A65A6">
            <w:pPr>
              <w:keepLines/>
              <w:jc w:val="center"/>
              <w:rPr>
                <w:sz w:val="26"/>
                <w:szCs w:val="26"/>
              </w:rPr>
            </w:pPr>
          </w:p>
        </w:tc>
      </w:tr>
      <w:tr w:rsidR="002A65A6" w:rsidRPr="00051B41" w:rsidTr="00A27A01">
        <w:trPr>
          <w:trHeight w:val="283"/>
        </w:trPr>
        <w:tc>
          <w:tcPr>
            <w:tcW w:w="1779" w:type="pct"/>
            <w:tcBorders>
              <w:top w:val="single" w:sz="4" w:space="0" w:color="auto"/>
              <w:left w:val="single" w:sz="4" w:space="0" w:color="auto"/>
              <w:bottom w:val="single" w:sz="4" w:space="0" w:color="auto"/>
              <w:right w:val="single" w:sz="4" w:space="0" w:color="auto"/>
            </w:tcBorders>
            <w:vAlign w:val="center"/>
          </w:tcPr>
          <w:p w:rsidR="002A65A6" w:rsidRPr="00051B41" w:rsidRDefault="002A65A6" w:rsidP="002A65A6">
            <w:pPr>
              <w:jc w:val="center"/>
              <w:rPr>
                <w:sz w:val="26"/>
                <w:szCs w:val="26"/>
              </w:rPr>
            </w:pPr>
            <w:r w:rsidRPr="00051B41">
              <w:rPr>
                <w:sz w:val="26"/>
                <w:szCs w:val="26"/>
              </w:rPr>
              <w:t>Земельные участки (территории) общего пользования (12.0)</w:t>
            </w:r>
          </w:p>
        </w:tc>
        <w:tc>
          <w:tcPr>
            <w:tcW w:w="2469" w:type="pct"/>
            <w:tcBorders>
              <w:top w:val="single" w:sz="4" w:space="0" w:color="auto"/>
              <w:left w:val="single" w:sz="4" w:space="0" w:color="auto"/>
              <w:bottom w:val="single" w:sz="4" w:space="0" w:color="auto"/>
              <w:right w:val="single" w:sz="4" w:space="0" w:color="auto"/>
            </w:tcBorders>
            <w:vAlign w:val="center"/>
          </w:tcPr>
          <w:p w:rsidR="002A65A6" w:rsidRPr="00051B41" w:rsidRDefault="002A65A6" w:rsidP="002A65A6">
            <w:pPr>
              <w:ind w:firstLine="284"/>
              <w:rPr>
                <w:sz w:val="26"/>
                <w:szCs w:val="26"/>
              </w:rPr>
            </w:pPr>
            <w:r w:rsidRPr="00051B41">
              <w:rPr>
                <w:sz w:val="26"/>
                <w:szCs w:val="26"/>
              </w:rPr>
              <w:t>Размещение объектов улично-дорожной сети, автомобильных дорог и пешеходных тротуаров в границах населенных пунктов, пешеходных переходов, набережных, береговых полос водных объектов общего пользования, скверов, бульваров, площадей, проездов, малых архитектурных форм благоустройства</w:t>
            </w:r>
          </w:p>
        </w:tc>
        <w:tc>
          <w:tcPr>
            <w:tcW w:w="752" w:type="pct"/>
            <w:tcBorders>
              <w:top w:val="single" w:sz="4" w:space="0" w:color="auto"/>
              <w:left w:val="single" w:sz="4" w:space="0" w:color="auto"/>
              <w:bottom w:val="single" w:sz="4" w:space="0" w:color="auto"/>
              <w:right w:val="single" w:sz="4" w:space="0" w:color="auto"/>
            </w:tcBorders>
            <w:vAlign w:val="center"/>
          </w:tcPr>
          <w:p w:rsidR="002A65A6" w:rsidRPr="00051B41" w:rsidRDefault="002A65A6" w:rsidP="002A65A6">
            <w:pPr>
              <w:keepLines/>
              <w:jc w:val="center"/>
              <w:rPr>
                <w:sz w:val="26"/>
                <w:szCs w:val="26"/>
              </w:rPr>
            </w:pPr>
          </w:p>
        </w:tc>
      </w:tr>
    </w:tbl>
    <w:p w:rsidR="002A65A6" w:rsidRPr="00051B41" w:rsidRDefault="002A65A6" w:rsidP="002A65A6">
      <w:pPr>
        <w:widowControl/>
        <w:numPr>
          <w:ilvl w:val="0"/>
          <w:numId w:val="34"/>
        </w:numPr>
        <w:suppressAutoHyphens/>
        <w:autoSpaceDE/>
        <w:autoSpaceDN/>
        <w:adjustRightInd/>
        <w:spacing w:before="120" w:after="120"/>
        <w:jc w:val="center"/>
        <w:rPr>
          <w:b/>
          <w:i/>
          <w:sz w:val="26"/>
          <w:szCs w:val="26"/>
        </w:rPr>
      </w:pPr>
      <w:r w:rsidRPr="00051B41">
        <w:rPr>
          <w:b/>
          <w:i/>
          <w:sz w:val="26"/>
          <w:szCs w:val="26"/>
        </w:rPr>
        <w:t xml:space="preserve">Условно разрешенные виды использования: </w:t>
      </w:r>
    </w:p>
    <w:tbl>
      <w:tblPr>
        <w:tblW w:w="495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11"/>
        <w:gridCol w:w="7231"/>
        <w:gridCol w:w="2202"/>
      </w:tblGrid>
      <w:tr w:rsidR="002A65A6" w:rsidRPr="00051B41" w:rsidTr="00A27A01">
        <w:trPr>
          <w:trHeight w:val="283"/>
        </w:trPr>
        <w:tc>
          <w:tcPr>
            <w:tcW w:w="1779" w:type="pct"/>
            <w:tcBorders>
              <w:top w:val="single" w:sz="4" w:space="0" w:color="auto"/>
              <w:left w:val="single" w:sz="4" w:space="0" w:color="auto"/>
              <w:bottom w:val="single" w:sz="4" w:space="0" w:color="auto"/>
              <w:right w:val="single" w:sz="4" w:space="0" w:color="auto"/>
            </w:tcBorders>
            <w:vAlign w:val="center"/>
            <w:hideMark/>
          </w:tcPr>
          <w:p w:rsidR="002A65A6" w:rsidRPr="00051B41" w:rsidRDefault="002A65A6" w:rsidP="002A65A6">
            <w:pPr>
              <w:widowControl/>
              <w:autoSpaceDE/>
              <w:autoSpaceDN/>
              <w:adjustRightInd/>
              <w:ind w:firstLine="284"/>
              <w:rPr>
                <w:sz w:val="26"/>
                <w:szCs w:val="26"/>
              </w:rPr>
            </w:pPr>
            <w:r w:rsidRPr="00051B41">
              <w:rPr>
                <w:sz w:val="26"/>
                <w:szCs w:val="26"/>
              </w:rPr>
              <w:t>Наименование вида разрешенного использования земельного участка (код классификатора)</w:t>
            </w:r>
          </w:p>
        </w:tc>
        <w:tc>
          <w:tcPr>
            <w:tcW w:w="2469" w:type="pct"/>
            <w:tcBorders>
              <w:top w:val="single" w:sz="4" w:space="0" w:color="auto"/>
              <w:left w:val="single" w:sz="4" w:space="0" w:color="auto"/>
              <w:bottom w:val="single" w:sz="4" w:space="0" w:color="auto"/>
              <w:right w:val="single" w:sz="4" w:space="0" w:color="auto"/>
            </w:tcBorders>
            <w:vAlign w:val="center"/>
            <w:hideMark/>
          </w:tcPr>
          <w:p w:rsidR="002A65A6" w:rsidRPr="00051B41" w:rsidRDefault="002A65A6" w:rsidP="002A65A6">
            <w:pPr>
              <w:keepLines/>
              <w:jc w:val="center"/>
              <w:rPr>
                <w:sz w:val="26"/>
                <w:szCs w:val="26"/>
              </w:rPr>
            </w:pPr>
            <w:r w:rsidRPr="00051B41">
              <w:rPr>
                <w:sz w:val="26"/>
                <w:szCs w:val="26"/>
              </w:rPr>
              <w:t>Описание вида разрешенного использования</w:t>
            </w:r>
          </w:p>
          <w:p w:rsidR="002A65A6" w:rsidRPr="00051B41" w:rsidRDefault="002A65A6" w:rsidP="002A65A6">
            <w:pPr>
              <w:keepLines/>
              <w:jc w:val="center"/>
              <w:rPr>
                <w:sz w:val="26"/>
                <w:szCs w:val="26"/>
              </w:rPr>
            </w:pPr>
            <w:r w:rsidRPr="00051B41">
              <w:rPr>
                <w:sz w:val="26"/>
                <w:szCs w:val="26"/>
              </w:rPr>
              <w:t>земельного участка</w:t>
            </w:r>
          </w:p>
        </w:tc>
        <w:tc>
          <w:tcPr>
            <w:tcW w:w="752" w:type="pct"/>
            <w:tcBorders>
              <w:top w:val="single" w:sz="4" w:space="0" w:color="auto"/>
              <w:left w:val="single" w:sz="4" w:space="0" w:color="auto"/>
              <w:bottom w:val="single" w:sz="4" w:space="0" w:color="auto"/>
              <w:right w:val="single" w:sz="4" w:space="0" w:color="auto"/>
            </w:tcBorders>
            <w:vAlign w:val="center"/>
            <w:hideMark/>
          </w:tcPr>
          <w:p w:rsidR="002A65A6" w:rsidRPr="00051B41" w:rsidRDefault="002A65A6" w:rsidP="002A65A6">
            <w:pPr>
              <w:keepLines/>
              <w:ind w:firstLine="32"/>
              <w:jc w:val="center"/>
              <w:rPr>
                <w:sz w:val="26"/>
                <w:szCs w:val="26"/>
              </w:rPr>
            </w:pPr>
            <w:r w:rsidRPr="00051B41">
              <w:rPr>
                <w:sz w:val="26"/>
                <w:szCs w:val="26"/>
              </w:rPr>
              <w:t>Примечания</w:t>
            </w:r>
          </w:p>
        </w:tc>
      </w:tr>
      <w:tr w:rsidR="002A65A6" w:rsidRPr="00051B41" w:rsidTr="00A27A01">
        <w:trPr>
          <w:trHeight w:val="283"/>
        </w:trPr>
        <w:tc>
          <w:tcPr>
            <w:tcW w:w="1779" w:type="pct"/>
            <w:tcBorders>
              <w:top w:val="single" w:sz="4" w:space="0" w:color="auto"/>
              <w:left w:val="single" w:sz="4" w:space="0" w:color="auto"/>
              <w:bottom w:val="single" w:sz="4" w:space="0" w:color="auto"/>
              <w:right w:val="single" w:sz="4" w:space="0" w:color="auto"/>
            </w:tcBorders>
            <w:vAlign w:val="center"/>
          </w:tcPr>
          <w:p w:rsidR="002A65A6" w:rsidRPr="00051B41" w:rsidRDefault="002A65A6" w:rsidP="002A65A6">
            <w:pPr>
              <w:jc w:val="center"/>
              <w:rPr>
                <w:sz w:val="26"/>
                <w:szCs w:val="26"/>
              </w:rPr>
            </w:pPr>
            <w:r w:rsidRPr="00051B41">
              <w:rPr>
                <w:sz w:val="26"/>
                <w:szCs w:val="26"/>
              </w:rPr>
              <w:t>Обслуживание автотранспорта (4.9)</w:t>
            </w:r>
          </w:p>
        </w:tc>
        <w:tc>
          <w:tcPr>
            <w:tcW w:w="2469" w:type="pct"/>
            <w:tcBorders>
              <w:top w:val="single" w:sz="4" w:space="0" w:color="auto"/>
              <w:left w:val="single" w:sz="4" w:space="0" w:color="auto"/>
              <w:bottom w:val="single" w:sz="4" w:space="0" w:color="auto"/>
              <w:right w:val="single" w:sz="4" w:space="0" w:color="auto"/>
            </w:tcBorders>
            <w:vAlign w:val="center"/>
          </w:tcPr>
          <w:p w:rsidR="002A65A6" w:rsidRPr="00051B41" w:rsidRDefault="002A65A6" w:rsidP="002A65A6">
            <w:pPr>
              <w:widowControl/>
              <w:rPr>
                <w:sz w:val="26"/>
                <w:szCs w:val="26"/>
              </w:rPr>
            </w:pPr>
            <w:r w:rsidRPr="00051B41">
              <w:rPr>
                <w:sz w:val="26"/>
                <w:szCs w:val="26"/>
              </w:rPr>
              <w:t xml:space="preserve">Размещение постоянных или временных гаражей с несколькими стояночными местами, стоянок (парковок), гаражей, в том числе многоярусных, не указанных в </w:t>
            </w:r>
            <w:hyperlink r:id="rId24" w:history="1">
              <w:r w:rsidRPr="00A6488F">
                <w:rPr>
                  <w:sz w:val="26"/>
                  <w:szCs w:val="26"/>
                </w:rPr>
                <w:t>коде 2.7.1</w:t>
              </w:r>
            </w:hyperlink>
          </w:p>
        </w:tc>
        <w:tc>
          <w:tcPr>
            <w:tcW w:w="752" w:type="pct"/>
            <w:tcBorders>
              <w:top w:val="single" w:sz="4" w:space="0" w:color="auto"/>
              <w:left w:val="single" w:sz="4" w:space="0" w:color="auto"/>
              <w:bottom w:val="single" w:sz="4" w:space="0" w:color="auto"/>
              <w:right w:val="single" w:sz="4" w:space="0" w:color="auto"/>
            </w:tcBorders>
            <w:vAlign w:val="center"/>
            <w:hideMark/>
          </w:tcPr>
          <w:p w:rsidR="002A65A6" w:rsidRPr="00051B41" w:rsidRDefault="002A65A6" w:rsidP="002A65A6">
            <w:pPr>
              <w:keepLines/>
              <w:jc w:val="center"/>
              <w:rPr>
                <w:sz w:val="26"/>
                <w:szCs w:val="26"/>
              </w:rPr>
            </w:pPr>
          </w:p>
        </w:tc>
      </w:tr>
      <w:tr w:rsidR="002A65A6" w:rsidRPr="00051B41" w:rsidTr="00A27A01">
        <w:trPr>
          <w:trHeight w:val="283"/>
        </w:trPr>
        <w:tc>
          <w:tcPr>
            <w:tcW w:w="1779" w:type="pct"/>
            <w:tcBorders>
              <w:top w:val="single" w:sz="4" w:space="0" w:color="auto"/>
              <w:left w:val="single" w:sz="4" w:space="0" w:color="auto"/>
              <w:bottom w:val="single" w:sz="4" w:space="0" w:color="auto"/>
              <w:right w:val="single" w:sz="4" w:space="0" w:color="auto"/>
            </w:tcBorders>
            <w:vAlign w:val="center"/>
          </w:tcPr>
          <w:p w:rsidR="002A65A6" w:rsidRPr="00051B41" w:rsidRDefault="002A65A6" w:rsidP="002A65A6">
            <w:pPr>
              <w:widowControl/>
              <w:autoSpaceDE/>
              <w:autoSpaceDN/>
              <w:adjustRightInd/>
              <w:ind w:firstLine="284"/>
              <w:jc w:val="center"/>
              <w:rPr>
                <w:sz w:val="26"/>
                <w:szCs w:val="26"/>
              </w:rPr>
            </w:pPr>
            <w:r w:rsidRPr="00051B41">
              <w:rPr>
                <w:sz w:val="26"/>
                <w:szCs w:val="26"/>
              </w:rPr>
              <w:t>Объекты придорожного сервиса (4.9.1)</w:t>
            </w:r>
          </w:p>
        </w:tc>
        <w:tc>
          <w:tcPr>
            <w:tcW w:w="2469" w:type="pct"/>
            <w:tcBorders>
              <w:top w:val="single" w:sz="4" w:space="0" w:color="auto"/>
              <w:left w:val="single" w:sz="4" w:space="0" w:color="auto"/>
              <w:bottom w:val="single" w:sz="4" w:space="0" w:color="auto"/>
              <w:right w:val="single" w:sz="4" w:space="0" w:color="auto"/>
            </w:tcBorders>
            <w:vAlign w:val="center"/>
          </w:tcPr>
          <w:p w:rsidR="002A65A6" w:rsidRPr="00051B41" w:rsidRDefault="002A65A6" w:rsidP="002A65A6">
            <w:pPr>
              <w:widowControl/>
              <w:rPr>
                <w:sz w:val="26"/>
                <w:szCs w:val="26"/>
              </w:rPr>
            </w:pPr>
            <w:r w:rsidRPr="00051B41">
              <w:rPr>
                <w:sz w:val="26"/>
                <w:szCs w:val="26"/>
              </w:rPr>
              <w:t>Размещение автозаправочных станций (бензиновых, газовых);</w:t>
            </w:r>
          </w:p>
          <w:p w:rsidR="002A65A6" w:rsidRPr="00051B41" w:rsidRDefault="002A65A6" w:rsidP="002A65A6">
            <w:pPr>
              <w:widowControl/>
              <w:rPr>
                <w:sz w:val="26"/>
                <w:szCs w:val="26"/>
              </w:rPr>
            </w:pPr>
            <w:r w:rsidRPr="00051B41">
              <w:rPr>
                <w:sz w:val="26"/>
                <w:szCs w:val="26"/>
              </w:rPr>
              <w:t>размещение магазинов сопутствующей торговли, зданий для организации общественного питания в качестве объектов придорожного сервиса;</w:t>
            </w:r>
          </w:p>
          <w:p w:rsidR="002A65A6" w:rsidRPr="00051B41" w:rsidRDefault="002A65A6" w:rsidP="002A65A6">
            <w:pPr>
              <w:widowControl/>
              <w:rPr>
                <w:sz w:val="26"/>
                <w:szCs w:val="26"/>
              </w:rPr>
            </w:pPr>
            <w:r w:rsidRPr="00051B41">
              <w:rPr>
                <w:sz w:val="26"/>
                <w:szCs w:val="26"/>
              </w:rPr>
              <w:t xml:space="preserve">предоставление гостиничных услуг в качестве </w:t>
            </w:r>
            <w:r w:rsidRPr="00051B41">
              <w:rPr>
                <w:sz w:val="26"/>
                <w:szCs w:val="26"/>
              </w:rPr>
              <w:lastRenderedPageBreak/>
              <w:t>придорожного сервиса;</w:t>
            </w:r>
          </w:p>
          <w:p w:rsidR="002A65A6" w:rsidRPr="00051B41" w:rsidRDefault="002A65A6" w:rsidP="002A65A6">
            <w:pPr>
              <w:widowControl/>
              <w:rPr>
                <w:sz w:val="26"/>
                <w:szCs w:val="26"/>
              </w:rPr>
            </w:pPr>
            <w:r w:rsidRPr="00051B41">
              <w:rPr>
                <w:sz w:val="26"/>
                <w:szCs w:val="26"/>
              </w:rPr>
              <w:t>размещение автомобильных моек и прачечных для автомобильных принадлежностей, мастерских, предназначенных для ремонта и обслуживания автомобилей и прочих объектов придорожного сервиса</w:t>
            </w:r>
          </w:p>
        </w:tc>
        <w:tc>
          <w:tcPr>
            <w:tcW w:w="752" w:type="pct"/>
            <w:tcBorders>
              <w:top w:val="single" w:sz="4" w:space="0" w:color="auto"/>
              <w:left w:val="single" w:sz="4" w:space="0" w:color="auto"/>
              <w:bottom w:val="single" w:sz="4" w:space="0" w:color="auto"/>
              <w:right w:val="single" w:sz="4" w:space="0" w:color="auto"/>
            </w:tcBorders>
            <w:vAlign w:val="center"/>
          </w:tcPr>
          <w:p w:rsidR="002A65A6" w:rsidRPr="00051B41" w:rsidRDefault="002A65A6" w:rsidP="002A65A6">
            <w:pPr>
              <w:keepLines/>
              <w:jc w:val="center"/>
              <w:rPr>
                <w:sz w:val="26"/>
                <w:szCs w:val="26"/>
              </w:rPr>
            </w:pPr>
          </w:p>
        </w:tc>
      </w:tr>
    </w:tbl>
    <w:p w:rsidR="002A65A6" w:rsidRPr="00051B41" w:rsidRDefault="002A65A6" w:rsidP="002A65A6">
      <w:pPr>
        <w:widowControl/>
        <w:numPr>
          <w:ilvl w:val="0"/>
          <w:numId w:val="34"/>
        </w:numPr>
        <w:suppressAutoHyphens/>
        <w:autoSpaceDE/>
        <w:autoSpaceDN/>
        <w:adjustRightInd/>
        <w:spacing w:before="120" w:after="120"/>
        <w:jc w:val="center"/>
        <w:rPr>
          <w:b/>
          <w:i/>
          <w:sz w:val="26"/>
          <w:szCs w:val="26"/>
        </w:rPr>
      </w:pPr>
      <w:r w:rsidRPr="00051B41">
        <w:rPr>
          <w:b/>
          <w:i/>
          <w:sz w:val="26"/>
          <w:szCs w:val="26"/>
        </w:rPr>
        <w:t xml:space="preserve">Вспомогательные виды разрешенного использования: </w:t>
      </w:r>
    </w:p>
    <w:tbl>
      <w:tblPr>
        <w:tblW w:w="495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11"/>
        <w:gridCol w:w="7231"/>
        <w:gridCol w:w="2202"/>
      </w:tblGrid>
      <w:tr w:rsidR="002A65A6" w:rsidRPr="00051B41" w:rsidTr="00A27A01">
        <w:trPr>
          <w:trHeight w:val="283"/>
        </w:trPr>
        <w:tc>
          <w:tcPr>
            <w:tcW w:w="1779" w:type="pct"/>
            <w:tcBorders>
              <w:top w:val="single" w:sz="4" w:space="0" w:color="auto"/>
              <w:left w:val="single" w:sz="4" w:space="0" w:color="auto"/>
              <w:bottom w:val="single" w:sz="4" w:space="0" w:color="auto"/>
              <w:right w:val="single" w:sz="4" w:space="0" w:color="auto"/>
            </w:tcBorders>
            <w:vAlign w:val="center"/>
            <w:hideMark/>
          </w:tcPr>
          <w:p w:rsidR="002A65A6" w:rsidRPr="00051B41" w:rsidRDefault="002A65A6" w:rsidP="002A65A6">
            <w:pPr>
              <w:widowControl/>
              <w:autoSpaceDE/>
              <w:autoSpaceDN/>
              <w:adjustRightInd/>
              <w:ind w:firstLine="284"/>
              <w:rPr>
                <w:sz w:val="26"/>
                <w:szCs w:val="26"/>
              </w:rPr>
            </w:pPr>
            <w:r w:rsidRPr="00051B41">
              <w:rPr>
                <w:sz w:val="26"/>
                <w:szCs w:val="26"/>
              </w:rPr>
              <w:t>Наименование вида разрешенного использования земельного участка (код классификатора)</w:t>
            </w:r>
          </w:p>
        </w:tc>
        <w:tc>
          <w:tcPr>
            <w:tcW w:w="2469" w:type="pct"/>
            <w:tcBorders>
              <w:top w:val="single" w:sz="4" w:space="0" w:color="auto"/>
              <w:left w:val="single" w:sz="4" w:space="0" w:color="auto"/>
              <w:bottom w:val="single" w:sz="4" w:space="0" w:color="auto"/>
              <w:right w:val="single" w:sz="4" w:space="0" w:color="auto"/>
            </w:tcBorders>
            <w:vAlign w:val="center"/>
            <w:hideMark/>
          </w:tcPr>
          <w:p w:rsidR="002A65A6" w:rsidRPr="00051B41" w:rsidRDefault="002A65A6" w:rsidP="002A65A6">
            <w:pPr>
              <w:keepLines/>
              <w:jc w:val="center"/>
              <w:rPr>
                <w:sz w:val="26"/>
                <w:szCs w:val="26"/>
              </w:rPr>
            </w:pPr>
            <w:r w:rsidRPr="00051B41">
              <w:rPr>
                <w:sz w:val="26"/>
                <w:szCs w:val="26"/>
              </w:rPr>
              <w:t>Описание вида разрешенного использования</w:t>
            </w:r>
          </w:p>
          <w:p w:rsidR="002A65A6" w:rsidRPr="00051B41" w:rsidRDefault="002A65A6" w:rsidP="002A65A6">
            <w:pPr>
              <w:keepLines/>
              <w:jc w:val="center"/>
              <w:rPr>
                <w:sz w:val="26"/>
                <w:szCs w:val="26"/>
              </w:rPr>
            </w:pPr>
            <w:r w:rsidRPr="00051B41">
              <w:rPr>
                <w:sz w:val="26"/>
                <w:szCs w:val="26"/>
              </w:rPr>
              <w:t>земельного участка</w:t>
            </w:r>
          </w:p>
        </w:tc>
        <w:tc>
          <w:tcPr>
            <w:tcW w:w="752" w:type="pct"/>
            <w:tcBorders>
              <w:top w:val="single" w:sz="4" w:space="0" w:color="auto"/>
              <w:left w:val="single" w:sz="4" w:space="0" w:color="auto"/>
              <w:bottom w:val="single" w:sz="4" w:space="0" w:color="auto"/>
              <w:right w:val="single" w:sz="4" w:space="0" w:color="auto"/>
            </w:tcBorders>
            <w:vAlign w:val="center"/>
            <w:hideMark/>
          </w:tcPr>
          <w:p w:rsidR="002A65A6" w:rsidRPr="00051B41" w:rsidRDefault="002A65A6" w:rsidP="002A65A6">
            <w:pPr>
              <w:keepLines/>
              <w:ind w:firstLine="32"/>
              <w:jc w:val="center"/>
              <w:rPr>
                <w:sz w:val="26"/>
                <w:szCs w:val="26"/>
              </w:rPr>
            </w:pPr>
            <w:r w:rsidRPr="00051B41">
              <w:rPr>
                <w:sz w:val="26"/>
                <w:szCs w:val="26"/>
              </w:rPr>
              <w:t>Примечания</w:t>
            </w:r>
          </w:p>
        </w:tc>
      </w:tr>
      <w:tr w:rsidR="002A65A6" w:rsidRPr="00051B41" w:rsidTr="00A27A01">
        <w:trPr>
          <w:trHeight w:val="283"/>
        </w:trPr>
        <w:tc>
          <w:tcPr>
            <w:tcW w:w="1779" w:type="pct"/>
            <w:tcBorders>
              <w:top w:val="single" w:sz="4" w:space="0" w:color="auto"/>
              <w:left w:val="single" w:sz="4" w:space="0" w:color="auto"/>
              <w:bottom w:val="single" w:sz="4" w:space="0" w:color="auto"/>
              <w:right w:val="single" w:sz="4" w:space="0" w:color="auto"/>
            </w:tcBorders>
            <w:vAlign w:val="center"/>
          </w:tcPr>
          <w:p w:rsidR="002A65A6" w:rsidRPr="00051B41" w:rsidRDefault="002A65A6" w:rsidP="002A65A6">
            <w:pPr>
              <w:jc w:val="center"/>
              <w:rPr>
                <w:sz w:val="26"/>
                <w:szCs w:val="26"/>
              </w:rPr>
            </w:pPr>
            <w:r w:rsidRPr="00051B41">
              <w:rPr>
                <w:sz w:val="26"/>
                <w:szCs w:val="26"/>
              </w:rPr>
              <w:t>Коммунальное обслуживание (3.1)</w:t>
            </w:r>
          </w:p>
        </w:tc>
        <w:tc>
          <w:tcPr>
            <w:tcW w:w="2469" w:type="pct"/>
            <w:tcBorders>
              <w:top w:val="single" w:sz="4" w:space="0" w:color="auto"/>
              <w:left w:val="single" w:sz="4" w:space="0" w:color="auto"/>
              <w:bottom w:val="single" w:sz="4" w:space="0" w:color="auto"/>
              <w:right w:val="single" w:sz="4" w:space="0" w:color="auto"/>
            </w:tcBorders>
            <w:vAlign w:val="center"/>
          </w:tcPr>
          <w:p w:rsidR="002A65A6" w:rsidRPr="00051B41" w:rsidRDefault="002A65A6" w:rsidP="002A65A6">
            <w:pPr>
              <w:ind w:firstLine="284"/>
              <w:rPr>
                <w:sz w:val="26"/>
                <w:szCs w:val="26"/>
              </w:rPr>
            </w:pPr>
            <w:r w:rsidRPr="00051B41">
              <w:rPr>
                <w:sz w:val="26"/>
                <w:szCs w:val="26"/>
              </w:rPr>
              <w:t>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752" w:type="pct"/>
            <w:tcBorders>
              <w:top w:val="single" w:sz="4" w:space="0" w:color="auto"/>
              <w:left w:val="single" w:sz="4" w:space="0" w:color="auto"/>
              <w:bottom w:val="single" w:sz="4" w:space="0" w:color="auto"/>
              <w:right w:val="single" w:sz="4" w:space="0" w:color="auto"/>
            </w:tcBorders>
            <w:vAlign w:val="center"/>
            <w:hideMark/>
          </w:tcPr>
          <w:p w:rsidR="002A65A6" w:rsidRPr="00051B41" w:rsidRDefault="002A65A6" w:rsidP="002A65A6">
            <w:pPr>
              <w:keepLines/>
              <w:jc w:val="center"/>
              <w:rPr>
                <w:sz w:val="26"/>
                <w:szCs w:val="26"/>
              </w:rPr>
            </w:pPr>
          </w:p>
        </w:tc>
      </w:tr>
    </w:tbl>
    <w:p w:rsidR="002A65A6" w:rsidRPr="00051B41" w:rsidRDefault="002A65A6" w:rsidP="002A65A6">
      <w:pPr>
        <w:widowControl/>
        <w:numPr>
          <w:ilvl w:val="0"/>
          <w:numId w:val="34"/>
        </w:numPr>
        <w:suppressAutoHyphens/>
        <w:autoSpaceDE/>
        <w:autoSpaceDN/>
        <w:adjustRightInd/>
        <w:spacing w:before="120" w:after="120"/>
        <w:jc w:val="center"/>
        <w:rPr>
          <w:b/>
          <w:i/>
          <w:sz w:val="26"/>
          <w:szCs w:val="26"/>
        </w:rPr>
      </w:pPr>
      <w:bookmarkStart w:id="303" w:name="_Toc519265402"/>
      <w:bookmarkEnd w:id="299"/>
      <w:bookmarkEnd w:id="300"/>
      <w:bookmarkEnd w:id="301"/>
      <w:bookmarkEnd w:id="302"/>
      <w:r w:rsidRPr="00051B41">
        <w:rPr>
          <w:b/>
          <w:i/>
          <w:sz w:val="26"/>
          <w:szCs w:val="26"/>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3494"/>
        <w:gridCol w:w="3497"/>
        <w:gridCol w:w="2308"/>
        <w:gridCol w:w="3198"/>
      </w:tblGrid>
      <w:tr w:rsidR="002A65A6" w:rsidRPr="00051B41" w:rsidTr="00A27A01">
        <w:tc>
          <w:tcPr>
            <w:tcW w:w="708" w:type="pct"/>
            <w:shd w:val="clear" w:color="auto" w:fill="auto"/>
            <w:vAlign w:val="center"/>
          </w:tcPr>
          <w:p w:rsidR="002A65A6" w:rsidRPr="00051B41" w:rsidRDefault="002A65A6" w:rsidP="002A65A6">
            <w:pPr>
              <w:ind w:firstLine="142"/>
              <w:jc w:val="center"/>
              <w:rPr>
                <w:sz w:val="26"/>
                <w:szCs w:val="26"/>
              </w:rPr>
            </w:pPr>
            <w:r w:rsidRPr="00051B41">
              <w:rPr>
                <w:sz w:val="26"/>
                <w:szCs w:val="26"/>
              </w:rPr>
              <w:t xml:space="preserve">Наименование вида разрешенного </w:t>
            </w:r>
            <w:r w:rsidRPr="00051B41">
              <w:rPr>
                <w:sz w:val="26"/>
                <w:szCs w:val="26"/>
              </w:rPr>
              <w:lastRenderedPageBreak/>
              <w:t>использования земельного участка (код классификатора)</w:t>
            </w:r>
          </w:p>
        </w:tc>
        <w:tc>
          <w:tcPr>
            <w:tcW w:w="1198" w:type="pct"/>
            <w:shd w:val="clear" w:color="auto" w:fill="auto"/>
            <w:vAlign w:val="center"/>
          </w:tcPr>
          <w:p w:rsidR="002A65A6" w:rsidRPr="00051B41" w:rsidRDefault="002A65A6" w:rsidP="002A65A6">
            <w:pPr>
              <w:ind w:firstLine="34"/>
              <w:jc w:val="center"/>
              <w:rPr>
                <w:sz w:val="26"/>
                <w:szCs w:val="26"/>
              </w:rPr>
            </w:pPr>
            <w:r w:rsidRPr="00051B41">
              <w:rPr>
                <w:sz w:val="26"/>
                <w:szCs w:val="26"/>
              </w:rPr>
              <w:lastRenderedPageBreak/>
              <w:t xml:space="preserve">Предельные (минимальные и (или) максимальные) размеры </w:t>
            </w:r>
            <w:r w:rsidRPr="00051B41">
              <w:rPr>
                <w:sz w:val="26"/>
                <w:szCs w:val="26"/>
              </w:rPr>
              <w:lastRenderedPageBreak/>
              <w:t>земельных участков, в том числе их площадь</w:t>
            </w:r>
          </w:p>
        </w:tc>
        <w:tc>
          <w:tcPr>
            <w:tcW w:w="1199" w:type="pct"/>
            <w:shd w:val="clear" w:color="auto" w:fill="auto"/>
            <w:vAlign w:val="center"/>
          </w:tcPr>
          <w:p w:rsidR="002A65A6" w:rsidRPr="00051B41" w:rsidRDefault="002A65A6" w:rsidP="002A65A6">
            <w:pPr>
              <w:ind w:firstLine="34"/>
              <w:jc w:val="center"/>
              <w:rPr>
                <w:sz w:val="26"/>
                <w:szCs w:val="26"/>
              </w:rPr>
            </w:pPr>
            <w:r w:rsidRPr="00051B41">
              <w:rPr>
                <w:sz w:val="26"/>
                <w:szCs w:val="26"/>
              </w:rPr>
              <w:lastRenderedPageBreak/>
              <w:t xml:space="preserve">Минимальные отступы от границ земельных участков в целях </w:t>
            </w:r>
            <w:r w:rsidRPr="00051B41">
              <w:rPr>
                <w:sz w:val="26"/>
                <w:szCs w:val="26"/>
              </w:rPr>
              <w:lastRenderedPageBreak/>
              <w:t>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797" w:type="pct"/>
            <w:shd w:val="clear" w:color="auto" w:fill="auto"/>
            <w:vAlign w:val="center"/>
          </w:tcPr>
          <w:p w:rsidR="002A65A6" w:rsidRPr="00051B41" w:rsidRDefault="002A65A6" w:rsidP="002A65A6">
            <w:pPr>
              <w:jc w:val="center"/>
              <w:rPr>
                <w:sz w:val="26"/>
                <w:szCs w:val="26"/>
              </w:rPr>
            </w:pPr>
            <w:r w:rsidRPr="00051B41">
              <w:rPr>
                <w:sz w:val="26"/>
                <w:szCs w:val="26"/>
              </w:rPr>
              <w:lastRenderedPageBreak/>
              <w:t xml:space="preserve">Предельное количество этажей или </w:t>
            </w:r>
            <w:r w:rsidRPr="00051B41">
              <w:rPr>
                <w:sz w:val="26"/>
                <w:szCs w:val="26"/>
              </w:rPr>
              <w:lastRenderedPageBreak/>
              <w:t>предельная высота зданий, строений, сооружений</w:t>
            </w:r>
          </w:p>
        </w:tc>
        <w:tc>
          <w:tcPr>
            <w:tcW w:w="1098" w:type="pct"/>
            <w:shd w:val="clear" w:color="auto" w:fill="auto"/>
            <w:vAlign w:val="center"/>
          </w:tcPr>
          <w:p w:rsidR="002A65A6" w:rsidRPr="00051B41" w:rsidRDefault="002A65A6" w:rsidP="002A65A6">
            <w:pPr>
              <w:ind w:firstLine="85"/>
              <w:jc w:val="center"/>
              <w:rPr>
                <w:sz w:val="26"/>
                <w:szCs w:val="26"/>
              </w:rPr>
            </w:pPr>
            <w:r w:rsidRPr="00051B41">
              <w:rPr>
                <w:sz w:val="26"/>
                <w:szCs w:val="26"/>
              </w:rPr>
              <w:lastRenderedPageBreak/>
              <w:t xml:space="preserve">Максимальный процент застройки в границах земельного участка, </w:t>
            </w:r>
            <w:r w:rsidRPr="00051B41">
              <w:rPr>
                <w:sz w:val="26"/>
                <w:szCs w:val="26"/>
              </w:rPr>
              <w:lastRenderedPageBreak/>
              <w:t>определяемый как отношение суммарной площади земельного участка, которая может быть застроена, ко всей площади земельного участка</w:t>
            </w:r>
          </w:p>
        </w:tc>
      </w:tr>
      <w:tr w:rsidR="002A65A6" w:rsidRPr="00051B41" w:rsidTr="00A27A01">
        <w:tc>
          <w:tcPr>
            <w:tcW w:w="5000" w:type="pct"/>
            <w:gridSpan w:val="5"/>
            <w:shd w:val="clear" w:color="auto" w:fill="auto"/>
            <w:vAlign w:val="center"/>
          </w:tcPr>
          <w:p w:rsidR="002A65A6" w:rsidRPr="00051B41" w:rsidRDefault="002A65A6" w:rsidP="002A65A6">
            <w:pPr>
              <w:spacing w:before="60" w:after="60"/>
              <w:jc w:val="center"/>
              <w:rPr>
                <w:b/>
                <w:sz w:val="26"/>
                <w:szCs w:val="26"/>
              </w:rPr>
            </w:pPr>
            <w:r w:rsidRPr="00051B41">
              <w:rPr>
                <w:b/>
                <w:sz w:val="26"/>
                <w:szCs w:val="26"/>
              </w:rPr>
              <w:lastRenderedPageBreak/>
              <w:t>Основные виды разрешенного использования</w:t>
            </w:r>
          </w:p>
        </w:tc>
      </w:tr>
      <w:tr w:rsidR="002A65A6" w:rsidRPr="00051B41" w:rsidTr="00A27A01">
        <w:tc>
          <w:tcPr>
            <w:tcW w:w="708" w:type="pct"/>
            <w:shd w:val="clear" w:color="auto" w:fill="auto"/>
            <w:vAlign w:val="center"/>
          </w:tcPr>
          <w:p w:rsidR="002A65A6" w:rsidRPr="00051B41" w:rsidRDefault="002A65A6" w:rsidP="002A65A6">
            <w:pPr>
              <w:ind w:firstLine="284"/>
              <w:jc w:val="center"/>
              <w:rPr>
                <w:sz w:val="26"/>
                <w:szCs w:val="26"/>
                <w:shd w:val="clear" w:color="auto" w:fill="FFFFFF"/>
              </w:rPr>
            </w:pPr>
            <w:r w:rsidRPr="00051B41">
              <w:rPr>
                <w:sz w:val="26"/>
                <w:szCs w:val="26"/>
                <w:shd w:val="clear" w:color="auto" w:fill="FFFFFF"/>
              </w:rPr>
              <w:t>Коммунальное обслуживание (3.1)</w:t>
            </w:r>
          </w:p>
        </w:tc>
        <w:tc>
          <w:tcPr>
            <w:tcW w:w="2397" w:type="pct"/>
            <w:gridSpan w:val="2"/>
            <w:shd w:val="clear" w:color="auto" w:fill="auto"/>
            <w:vAlign w:val="center"/>
          </w:tcPr>
          <w:p w:rsidR="002A65A6" w:rsidRPr="00051B41" w:rsidRDefault="002A65A6" w:rsidP="002A65A6">
            <w:pPr>
              <w:jc w:val="center"/>
              <w:rPr>
                <w:sz w:val="26"/>
                <w:szCs w:val="26"/>
              </w:rPr>
            </w:pPr>
            <w:r w:rsidRPr="00051B41">
              <w:rPr>
                <w:sz w:val="26"/>
                <w:szCs w:val="26"/>
              </w:rPr>
              <w:t>Не подлежат установлению</w:t>
            </w:r>
          </w:p>
        </w:tc>
        <w:tc>
          <w:tcPr>
            <w:tcW w:w="797" w:type="pct"/>
            <w:shd w:val="clear" w:color="auto" w:fill="auto"/>
            <w:vAlign w:val="center"/>
          </w:tcPr>
          <w:p w:rsidR="002A65A6" w:rsidRPr="00051B41" w:rsidRDefault="002A65A6" w:rsidP="002A65A6">
            <w:pPr>
              <w:jc w:val="center"/>
              <w:rPr>
                <w:sz w:val="26"/>
                <w:szCs w:val="26"/>
              </w:rPr>
            </w:pPr>
            <w:r w:rsidRPr="00051B41">
              <w:rPr>
                <w:sz w:val="26"/>
                <w:szCs w:val="26"/>
              </w:rPr>
              <w:t>2 надземных этажа</w:t>
            </w:r>
          </w:p>
        </w:tc>
        <w:tc>
          <w:tcPr>
            <w:tcW w:w="1098" w:type="pct"/>
            <w:shd w:val="clear" w:color="auto" w:fill="auto"/>
            <w:vAlign w:val="center"/>
          </w:tcPr>
          <w:p w:rsidR="002A65A6" w:rsidRPr="00051B41" w:rsidRDefault="002A65A6" w:rsidP="002A65A6">
            <w:pPr>
              <w:jc w:val="center"/>
              <w:rPr>
                <w:sz w:val="26"/>
                <w:szCs w:val="26"/>
              </w:rPr>
            </w:pPr>
            <w:r w:rsidRPr="00051B41">
              <w:rPr>
                <w:sz w:val="26"/>
                <w:szCs w:val="26"/>
              </w:rPr>
              <w:t>100</w:t>
            </w:r>
          </w:p>
        </w:tc>
      </w:tr>
      <w:tr w:rsidR="002A65A6" w:rsidRPr="00051B41" w:rsidTr="00A27A01">
        <w:tc>
          <w:tcPr>
            <w:tcW w:w="708" w:type="pct"/>
            <w:shd w:val="clear" w:color="auto" w:fill="auto"/>
            <w:vAlign w:val="center"/>
          </w:tcPr>
          <w:p w:rsidR="002A65A6" w:rsidRPr="00051B41" w:rsidRDefault="002A65A6" w:rsidP="002A65A6">
            <w:pPr>
              <w:widowControl/>
              <w:autoSpaceDE/>
              <w:autoSpaceDN/>
              <w:adjustRightInd/>
              <w:rPr>
                <w:sz w:val="26"/>
                <w:szCs w:val="26"/>
              </w:rPr>
            </w:pPr>
            <w:r w:rsidRPr="00051B41">
              <w:rPr>
                <w:sz w:val="26"/>
                <w:szCs w:val="26"/>
              </w:rPr>
              <w:t>Автомобильный транспорт (7.2)</w:t>
            </w:r>
          </w:p>
        </w:tc>
        <w:tc>
          <w:tcPr>
            <w:tcW w:w="1198" w:type="pct"/>
            <w:shd w:val="clear" w:color="auto" w:fill="auto"/>
            <w:vAlign w:val="center"/>
          </w:tcPr>
          <w:p w:rsidR="002A65A6" w:rsidRPr="00051B41" w:rsidRDefault="002A65A6" w:rsidP="002A65A6">
            <w:pPr>
              <w:ind w:firstLine="318"/>
              <w:rPr>
                <w:sz w:val="26"/>
                <w:szCs w:val="26"/>
              </w:rPr>
            </w:pPr>
            <w:r w:rsidRPr="00051B41">
              <w:rPr>
                <w:sz w:val="26"/>
                <w:szCs w:val="26"/>
              </w:rPr>
              <w:t>Минимальный размер земельного участка – 0,06 га.</w:t>
            </w:r>
          </w:p>
        </w:tc>
        <w:tc>
          <w:tcPr>
            <w:tcW w:w="1199" w:type="pct"/>
            <w:shd w:val="clear" w:color="auto" w:fill="auto"/>
            <w:vAlign w:val="center"/>
          </w:tcPr>
          <w:p w:rsidR="002A65A6" w:rsidRPr="00051B41" w:rsidRDefault="002A65A6" w:rsidP="002A65A6">
            <w:pPr>
              <w:ind w:firstLine="176"/>
              <w:rPr>
                <w:sz w:val="26"/>
                <w:szCs w:val="26"/>
              </w:rPr>
            </w:pPr>
            <w:r w:rsidRPr="00051B41">
              <w:rPr>
                <w:rFonts w:eastAsia="SimSun"/>
                <w:sz w:val="26"/>
                <w:szCs w:val="26"/>
                <w:lang w:eastAsia="ar-SA"/>
              </w:rPr>
              <w:t>Минимальный отступ от границы земельного участка (красной линии) – 3 м</w:t>
            </w:r>
          </w:p>
        </w:tc>
        <w:tc>
          <w:tcPr>
            <w:tcW w:w="797" w:type="pct"/>
            <w:shd w:val="clear" w:color="auto" w:fill="auto"/>
            <w:vAlign w:val="center"/>
          </w:tcPr>
          <w:p w:rsidR="002A65A6" w:rsidRPr="00051B41" w:rsidRDefault="002A65A6" w:rsidP="002A65A6">
            <w:pPr>
              <w:widowControl/>
              <w:suppressAutoHyphens/>
              <w:autoSpaceDE/>
              <w:autoSpaceDN/>
              <w:adjustRightInd/>
              <w:ind w:firstLine="176"/>
              <w:rPr>
                <w:sz w:val="26"/>
                <w:szCs w:val="26"/>
                <w:lang w:eastAsia="zh-CN"/>
              </w:rPr>
            </w:pPr>
            <w:r w:rsidRPr="00051B41">
              <w:rPr>
                <w:sz w:val="26"/>
                <w:szCs w:val="26"/>
                <w:lang w:eastAsia="zh-CN"/>
              </w:rPr>
              <w:t xml:space="preserve">3 надземных этажа </w:t>
            </w:r>
          </w:p>
        </w:tc>
        <w:tc>
          <w:tcPr>
            <w:tcW w:w="1098" w:type="pct"/>
            <w:shd w:val="clear" w:color="auto" w:fill="auto"/>
            <w:vAlign w:val="center"/>
          </w:tcPr>
          <w:p w:rsidR="002A65A6" w:rsidRPr="00051B41" w:rsidRDefault="002A65A6" w:rsidP="002A65A6">
            <w:pPr>
              <w:jc w:val="center"/>
              <w:rPr>
                <w:sz w:val="26"/>
                <w:szCs w:val="26"/>
              </w:rPr>
            </w:pPr>
            <w:r w:rsidRPr="00051B41">
              <w:rPr>
                <w:sz w:val="26"/>
                <w:szCs w:val="26"/>
              </w:rPr>
              <w:t>50</w:t>
            </w:r>
          </w:p>
        </w:tc>
      </w:tr>
      <w:tr w:rsidR="002A65A6" w:rsidRPr="00051B41" w:rsidTr="00A27A01">
        <w:tc>
          <w:tcPr>
            <w:tcW w:w="708" w:type="pct"/>
            <w:shd w:val="clear" w:color="auto" w:fill="auto"/>
            <w:vAlign w:val="center"/>
          </w:tcPr>
          <w:p w:rsidR="002A65A6" w:rsidRPr="00051B41" w:rsidRDefault="002A65A6" w:rsidP="002A65A6">
            <w:pPr>
              <w:jc w:val="center"/>
              <w:rPr>
                <w:sz w:val="26"/>
                <w:szCs w:val="26"/>
              </w:rPr>
            </w:pPr>
            <w:r w:rsidRPr="00051B41">
              <w:rPr>
                <w:sz w:val="26"/>
                <w:szCs w:val="26"/>
              </w:rPr>
              <w:t>Земельные участки (территории) общего пользования (12.0)</w:t>
            </w:r>
          </w:p>
        </w:tc>
        <w:tc>
          <w:tcPr>
            <w:tcW w:w="4292" w:type="pct"/>
            <w:gridSpan w:val="4"/>
            <w:shd w:val="clear" w:color="auto" w:fill="auto"/>
            <w:vAlign w:val="center"/>
          </w:tcPr>
          <w:p w:rsidR="002A65A6" w:rsidRPr="00051B41" w:rsidRDefault="002A65A6" w:rsidP="002A65A6">
            <w:pPr>
              <w:jc w:val="center"/>
              <w:rPr>
                <w:sz w:val="26"/>
                <w:szCs w:val="26"/>
              </w:rPr>
            </w:pPr>
            <w:r w:rsidRPr="00051B41">
              <w:rPr>
                <w:sz w:val="26"/>
                <w:szCs w:val="26"/>
              </w:rPr>
              <w:t>Не подлежат установлению</w:t>
            </w:r>
          </w:p>
        </w:tc>
      </w:tr>
      <w:tr w:rsidR="002A65A6" w:rsidRPr="00051B41" w:rsidTr="00A27A01">
        <w:tc>
          <w:tcPr>
            <w:tcW w:w="5000" w:type="pct"/>
            <w:gridSpan w:val="5"/>
            <w:shd w:val="clear" w:color="auto" w:fill="auto"/>
            <w:vAlign w:val="center"/>
          </w:tcPr>
          <w:p w:rsidR="002A65A6" w:rsidRPr="00051B41" w:rsidRDefault="002A65A6" w:rsidP="002A65A6">
            <w:pPr>
              <w:jc w:val="center"/>
              <w:rPr>
                <w:sz w:val="26"/>
                <w:szCs w:val="26"/>
              </w:rPr>
            </w:pPr>
            <w:r w:rsidRPr="00051B41">
              <w:rPr>
                <w:b/>
                <w:sz w:val="26"/>
                <w:szCs w:val="26"/>
              </w:rPr>
              <w:t xml:space="preserve">Условно разрешенные виды использования: </w:t>
            </w:r>
          </w:p>
        </w:tc>
      </w:tr>
      <w:tr w:rsidR="002A65A6" w:rsidRPr="00051B41" w:rsidTr="00A27A01">
        <w:tc>
          <w:tcPr>
            <w:tcW w:w="708" w:type="pct"/>
            <w:shd w:val="clear" w:color="auto" w:fill="auto"/>
            <w:vAlign w:val="center"/>
          </w:tcPr>
          <w:p w:rsidR="002A65A6" w:rsidRPr="00051B41" w:rsidRDefault="002A65A6" w:rsidP="002A65A6">
            <w:pPr>
              <w:rPr>
                <w:sz w:val="26"/>
                <w:szCs w:val="26"/>
              </w:rPr>
            </w:pPr>
            <w:r w:rsidRPr="00051B41">
              <w:rPr>
                <w:sz w:val="26"/>
                <w:szCs w:val="26"/>
              </w:rPr>
              <w:t xml:space="preserve">     Обслуживание автотранспорта (4.9)</w:t>
            </w:r>
          </w:p>
        </w:tc>
        <w:tc>
          <w:tcPr>
            <w:tcW w:w="1198" w:type="pct"/>
            <w:shd w:val="clear" w:color="auto" w:fill="auto"/>
            <w:vAlign w:val="center"/>
          </w:tcPr>
          <w:p w:rsidR="002A65A6" w:rsidRPr="00051B41" w:rsidRDefault="002A65A6" w:rsidP="002A65A6">
            <w:pPr>
              <w:jc w:val="center"/>
              <w:rPr>
                <w:sz w:val="26"/>
                <w:szCs w:val="26"/>
              </w:rPr>
            </w:pPr>
            <w:r w:rsidRPr="00051B41">
              <w:rPr>
                <w:sz w:val="26"/>
                <w:szCs w:val="26"/>
              </w:rPr>
              <w:t>Минимальный размер земельного участка 0,01 га</w:t>
            </w:r>
          </w:p>
        </w:tc>
        <w:tc>
          <w:tcPr>
            <w:tcW w:w="1199" w:type="pct"/>
            <w:shd w:val="clear" w:color="auto" w:fill="auto"/>
            <w:vAlign w:val="center"/>
          </w:tcPr>
          <w:p w:rsidR="002A65A6" w:rsidRPr="00051B41" w:rsidRDefault="002A65A6" w:rsidP="002A65A6">
            <w:pPr>
              <w:jc w:val="center"/>
              <w:rPr>
                <w:rFonts w:eastAsia="SimSun"/>
                <w:sz w:val="26"/>
                <w:szCs w:val="26"/>
                <w:lang w:eastAsia="ar-SA"/>
              </w:rPr>
            </w:pPr>
            <w:r w:rsidRPr="00051B41">
              <w:rPr>
                <w:rFonts w:eastAsia="SimSun"/>
                <w:sz w:val="26"/>
                <w:szCs w:val="26"/>
                <w:lang w:eastAsia="ar-SA"/>
              </w:rPr>
              <w:t>Минимальный отступ от границы земельного участка (красной линии) – 3 м.</w:t>
            </w:r>
          </w:p>
        </w:tc>
        <w:tc>
          <w:tcPr>
            <w:tcW w:w="797" w:type="pct"/>
            <w:shd w:val="clear" w:color="auto" w:fill="auto"/>
            <w:vAlign w:val="center"/>
          </w:tcPr>
          <w:p w:rsidR="002A65A6" w:rsidRPr="00051B41" w:rsidRDefault="002A65A6" w:rsidP="002A65A6">
            <w:pPr>
              <w:jc w:val="center"/>
              <w:rPr>
                <w:sz w:val="26"/>
                <w:szCs w:val="26"/>
              </w:rPr>
            </w:pPr>
            <w:r w:rsidRPr="00051B41">
              <w:rPr>
                <w:sz w:val="26"/>
                <w:szCs w:val="26"/>
              </w:rPr>
              <w:t>3 надземных этажа</w:t>
            </w:r>
          </w:p>
        </w:tc>
        <w:tc>
          <w:tcPr>
            <w:tcW w:w="1098" w:type="pct"/>
            <w:shd w:val="clear" w:color="auto" w:fill="auto"/>
            <w:vAlign w:val="center"/>
          </w:tcPr>
          <w:p w:rsidR="002A65A6" w:rsidRPr="00051B41" w:rsidRDefault="002A65A6" w:rsidP="002A65A6">
            <w:pPr>
              <w:jc w:val="center"/>
              <w:rPr>
                <w:sz w:val="26"/>
                <w:szCs w:val="26"/>
              </w:rPr>
            </w:pPr>
            <w:r w:rsidRPr="00051B41">
              <w:rPr>
                <w:sz w:val="26"/>
                <w:szCs w:val="26"/>
              </w:rPr>
              <w:t>80</w:t>
            </w:r>
          </w:p>
        </w:tc>
      </w:tr>
      <w:tr w:rsidR="002A65A6" w:rsidRPr="00051B41" w:rsidTr="00A27A01">
        <w:tc>
          <w:tcPr>
            <w:tcW w:w="708" w:type="pct"/>
            <w:shd w:val="clear" w:color="auto" w:fill="auto"/>
            <w:vAlign w:val="center"/>
          </w:tcPr>
          <w:p w:rsidR="002A65A6" w:rsidRPr="00051B41" w:rsidRDefault="002A65A6" w:rsidP="002A65A6">
            <w:pPr>
              <w:widowControl/>
              <w:autoSpaceDE/>
              <w:autoSpaceDN/>
              <w:adjustRightInd/>
              <w:ind w:firstLine="284"/>
              <w:jc w:val="center"/>
              <w:rPr>
                <w:sz w:val="26"/>
                <w:szCs w:val="26"/>
              </w:rPr>
            </w:pPr>
            <w:r w:rsidRPr="00051B41">
              <w:rPr>
                <w:sz w:val="26"/>
                <w:szCs w:val="26"/>
              </w:rPr>
              <w:t>Объекты придорожного сервиса (4.9.1)</w:t>
            </w:r>
          </w:p>
        </w:tc>
        <w:tc>
          <w:tcPr>
            <w:tcW w:w="1198" w:type="pct"/>
            <w:shd w:val="clear" w:color="auto" w:fill="auto"/>
            <w:vAlign w:val="center"/>
          </w:tcPr>
          <w:p w:rsidR="002A65A6" w:rsidRPr="00051B41" w:rsidRDefault="002A65A6" w:rsidP="002A65A6">
            <w:pPr>
              <w:rPr>
                <w:sz w:val="26"/>
                <w:szCs w:val="26"/>
                <w:lang w:val="x-none"/>
              </w:rPr>
            </w:pPr>
            <w:r w:rsidRPr="00051B41">
              <w:rPr>
                <w:sz w:val="26"/>
                <w:szCs w:val="26"/>
              </w:rPr>
              <w:t>Минимальный размер земельного участка 0,1 га</w:t>
            </w:r>
          </w:p>
        </w:tc>
        <w:tc>
          <w:tcPr>
            <w:tcW w:w="1199" w:type="pct"/>
            <w:shd w:val="clear" w:color="auto" w:fill="auto"/>
            <w:vAlign w:val="center"/>
          </w:tcPr>
          <w:p w:rsidR="002A65A6" w:rsidRPr="00051B41" w:rsidRDefault="002A65A6" w:rsidP="002A65A6">
            <w:pPr>
              <w:jc w:val="center"/>
              <w:rPr>
                <w:sz w:val="26"/>
                <w:szCs w:val="26"/>
                <w:lang w:val="x-none"/>
              </w:rPr>
            </w:pPr>
            <w:r w:rsidRPr="00051B41">
              <w:rPr>
                <w:rFonts w:eastAsia="SimSun"/>
                <w:sz w:val="26"/>
                <w:szCs w:val="26"/>
                <w:lang w:eastAsia="ar-SA"/>
              </w:rPr>
              <w:t xml:space="preserve">Минимальный отступ от границы земельного участка (красной линии) – </w:t>
            </w:r>
            <w:r w:rsidRPr="00051B41">
              <w:rPr>
                <w:rFonts w:eastAsia="SimSun"/>
                <w:sz w:val="26"/>
                <w:szCs w:val="26"/>
                <w:lang w:eastAsia="ar-SA"/>
              </w:rPr>
              <w:lastRenderedPageBreak/>
              <w:t>3 м.</w:t>
            </w:r>
          </w:p>
        </w:tc>
        <w:tc>
          <w:tcPr>
            <w:tcW w:w="797" w:type="pct"/>
            <w:shd w:val="clear" w:color="auto" w:fill="auto"/>
            <w:vAlign w:val="center"/>
          </w:tcPr>
          <w:p w:rsidR="002A65A6" w:rsidRPr="00051B41" w:rsidRDefault="002A65A6" w:rsidP="002A65A6">
            <w:pPr>
              <w:jc w:val="center"/>
              <w:rPr>
                <w:sz w:val="26"/>
                <w:szCs w:val="26"/>
              </w:rPr>
            </w:pPr>
            <w:r w:rsidRPr="00051B41">
              <w:rPr>
                <w:sz w:val="26"/>
                <w:szCs w:val="26"/>
              </w:rPr>
              <w:lastRenderedPageBreak/>
              <w:t>3 надземных этажа</w:t>
            </w:r>
          </w:p>
        </w:tc>
        <w:tc>
          <w:tcPr>
            <w:tcW w:w="1098" w:type="pct"/>
            <w:shd w:val="clear" w:color="auto" w:fill="auto"/>
            <w:vAlign w:val="center"/>
          </w:tcPr>
          <w:p w:rsidR="002A65A6" w:rsidRPr="00051B41" w:rsidRDefault="002A65A6" w:rsidP="002A65A6">
            <w:pPr>
              <w:jc w:val="center"/>
              <w:rPr>
                <w:sz w:val="26"/>
                <w:szCs w:val="26"/>
              </w:rPr>
            </w:pPr>
            <w:r w:rsidRPr="00051B41">
              <w:rPr>
                <w:sz w:val="26"/>
                <w:szCs w:val="26"/>
              </w:rPr>
              <w:t>50</w:t>
            </w:r>
          </w:p>
        </w:tc>
      </w:tr>
      <w:tr w:rsidR="002A65A6" w:rsidRPr="00051B41" w:rsidTr="00A27A01">
        <w:tc>
          <w:tcPr>
            <w:tcW w:w="5000" w:type="pct"/>
            <w:gridSpan w:val="5"/>
            <w:shd w:val="clear" w:color="auto" w:fill="auto"/>
            <w:vAlign w:val="center"/>
          </w:tcPr>
          <w:p w:rsidR="002A65A6" w:rsidRPr="00051B41" w:rsidRDefault="002A65A6" w:rsidP="002A65A6">
            <w:pPr>
              <w:jc w:val="center"/>
              <w:rPr>
                <w:sz w:val="26"/>
                <w:szCs w:val="26"/>
              </w:rPr>
            </w:pPr>
            <w:r w:rsidRPr="00051B41">
              <w:rPr>
                <w:b/>
                <w:sz w:val="26"/>
                <w:szCs w:val="26"/>
              </w:rPr>
              <w:t>Вспомогательные виды разрешенного использования:</w:t>
            </w:r>
          </w:p>
        </w:tc>
      </w:tr>
      <w:tr w:rsidR="002A65A6" w:rsidRPr="00051B41" w:rsidTr="00A27A01">
        <w:tc>
          <w:tcPr>
            <w:tcW w:w="708" w:type="pct"/>
            <w:shd w:val="clear" w:color="auto" w:fill="auto"/>
            <w:vAlign w:val="center"/>
          </w:tcPr>
          <w:p w:rsidR="002A65A6" w:rsidRPr="00051B41" w:rsidRDefault="002A65A6" w:rsidP="002A65A6">
            <w:pPr>
              <w:widowControl/>
              <w:autoSpaceDE/>
              <w:autoSpaceDN/>
              <w:adjustRightInd/>
              <w:ind w:firstLine="284"/>
              <w:jc w:val="center"/>
              <w:rPr>
                <w:sz w:val="26"/>
                <w:szCs w:val="26"/>
              </w:rPr>
            </w:pPr>
            <w:r w:rsidRPr="00051B41">
              <w:rPr>
                <w:sz w:val="26"/>
                <w:szCs w:val="26"/>
              </w:rPr>
              <w:t>Коммунальное обслуживание (3.1)</w:t>
            </w:r>
          </w:p>
        </w:tc>
        <w:tc>
          <w:tcPr>
            <w:tcW w:w="2397" w:type="pct"/>
            <w:gridSpan w:val="2"/>
            <w:shd w:val="clear" w:color="auto" w:fill="auto"/>
            <w:vAlign w:val="center"/>
          </w:tcPr>
          <w:p w:rsidR="002A65A6" w:rsidRPr="00051B41" w:rsidRDefault="002A65A6" w:rsidP="002A65A6">
            <w:pPr>
              <w:jc w:val="center"/>
              <w:rPr>
                <w:sz w:val="26"/>
                <w:szCs w:val="26"/>
              </w:rPr>
            </w:pPr>
            <w:r w:rsidRPr="00051B41">
              <w:rPr>
                <w:sz w:val="26"/>
                <w:szCs w:val="26"/>
              </w:rPr>
              <w:t>Не подлежат установлению</w:t>
            </w:r>
          </w:p>
        </w:tc>
        <w:tc>
          <w:tcPr>
            <w:tcW w:w="797" w:type="pct"/>
            <w:shd w:val="clear" w:color="auto" w:fill="auto"/>
            <w:vAlign w:val="center"/>
          </w:tcPr>
          <w:p w:rsidR="002A65A6" w:rsidRPr="00051B41" w:rsidRDefault="002A65A6" w:rsidP="002A65A6">
            <w:pPr>
              <w:jc w:val="center"/>
              <w:rPr>
                <w:sz w:val="26"/>
                <w:szCs w:val="26"/>
              </w:rPr>
            </w:pPr>
            <w:r w:rsidRPr="00051B41">
              <w:rPr>
                <w:sz w:val="26"/>
                <w:szCs w:val="26"/>
              </w:rPr>
              <w:t>2 надземных этажа</w:t>
            </w:r>
          </w:p>
        </w:tc>
        <w:tc>
          <w:tcPr>
            <w:tcW w:w="1098" w:type="pct"/>
            <w:shd w:val="clear" w:color="auto" w:fill="auto"/>
            <w:vAlign w:val="center"/>
          </w:tcPr>
          <w:p w:rsidR="002A65A6" w:rsidRPr="00051B41" w:rsidRDefault="002A65A6" w:rsidP="002A65A6">
            <w:pPr>
              <w:jc w:val="center"/>
              <w:rPr>
                <w:sz w:val="26"/>
                <w:szCs w:val="26"/>
              </w:rPr>
            </w:pPr>
            <w:r w:rsidRPr="00051B41">
              <w:rPr>
                <w:sz w:val="26"/>
                <w:szCs w:val="26"/>
              </w:rPr>
              <w:t>100</w:t>
            </w:r>
          </w:p>
        </w:tc>
      </w:tr>
    </w:tbl>
    <w:p w:rsidR="002A65A6" w:rsidRPr="00051B41" w:rsidRDefault="002A65A6" w:rsidP="002A65A6">
      <w:pPr>
        <w:widowControl/>
        <w:autoSpaceDE/>
        <w:autoSpaceDN/>
        <w:adjustRightInd/>
        <w:ind w:firstLine="709"/>
        <w:rPr>
          <w:sz w:val="26"/>
          <w:szCs w:val="26"/>
        </w:rPr>
      </w:pPr>
      <w:r w:rsidRPr="00051B41">
        <w:rPr>
          <w:sz w:val="26"/>
          <w:szCs w:val="26"/>
        </w:rPr>
        <w:br w:type="page"/>
      </w:r>
    </w:p>
    <w:p w:rsidR="002A65A6" w:rsidRPr="00051B41" w:rsidRDefault="002A65A6" w:rsidP="002A65A6">
      <w:pPr>
        <w:keepNext/>
        <w:widowControl/>
        <w:autoSpaceDE/>
        <w:autoSpaceDN/>
        <w:adjustRightInd/>
        <w:spacing w:before="240" w:after="60"/>
        <w:outlineLvl w:val="3"/>
        <w:rPr>
          <w:b/>
          <w:bCs/>
          <w:sz w:val="26"/>
          <w:szCs w:val="26"/>
        </w:rPr>
      </w:pPr>
      <w:bookmarkStart w:id="304" w:name="_Toc520888936"/>
      <w:r w:rsidRPr="00051B41">
        <w:rPr>
          <w:b/>
          <w:bCs/>
          <w:sz w:val="26"/>
          <w:szCs w:val="26"/>
        </w:rPr>
        <w:lastRenderedPageBreak/>
        <w:t>Статья 29. Зона объектов транспортной инфраструктуры (Т-2)</w:t>
      </w:r>
      <w:bookmarkEnd w:id="303"/>
      <w:bookmarkEnd w:id="304"/>
    </w:p>
    <w:p w:rsidR="002A65A6" w:rsidRPr="00051B41" w:rsidRDefault="002A65A6" w:rsidP="002A65A6">
      <w:pPr>
        <w:spacing w:before="120" w:after="120"/>
        <w:jc w:val="center"/>
        <w:rPr>
          <w:b/>
          <w:i/>
          <w:sz w:val="26"/>
          <w:szCs w:val="26"/>
        </w:rPr>
      </w:pPr>
      <w:r w:rsidRPr="00051B41">
        <w:rPr>
          <w:b/>
          <w:i/>
          <w:sz w:val="26"/>
          <w:szCs w:val="26"/>
        </w:rPr>
        <w:t>Основные виды разрешенного использования: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01"/>
        <w:gridCol w:w="7730"/>
        <w:gridCol w:w="3055"/>
      </w:tblGrid>
      <w:tr w:rsidR="002A65A6" w:rsidRPr="00051B41" w:rsidTr="00A27A01">
        <w:trPr>
          <w:trHeight w:val="283"/>
        </w:trPr>
        <w:tc>
          <w:tcPr>
            <w:tcW w:w="1353" w:type="pct"/>
            <w:tcBorders>
              <w:top w:val="single" w:sz="4" w:space="0" w:color="auto"/>
              <w:left w:val="single" w:sz="4" w:space="0" w:color="auto"/>
              <w:bottom w:val="single" w:sz="4" w:space="0" w:color="auto"/>
              <w:right w:val="single" w:sz="4" w:space="0" w:color="auto"/>
            </w:tcBorders>
            <w:vAlign w:val="center"/>
          </w:tcPr>
          <w:p w:rsidR="002A65A6" w:rsidRPr="00051B41" w:rsidRDefault="002A65A6" w:rsidP="002A65A6">
            <w:pPr>
              <w:widowControl/>
              <w:autoSpaceDE/>
              <w:autoSpaceDN/>
              <w:adjustRightInd/>
              <w:ind w:firstLine="709"/>
              <w:rPr>
                <w:sz w:val="26"/>
                <w:szCs w:val="26"/>
              </w:rPr>
            </w:pPr>
            <w:r w:rsidRPr="00051B41">
              <w:rPr>
                <w:sz w:val="26"/>
                <w:szCs w:val="26"/>
              </w:rPr>
              <w:t>Наименование вида разрешенного использования земельного участка (код классификатора)</w:t>
            </w:r>
          </w:p>
        </w:tc>
        <w:tc>
          <w:tcPr>
            <w:tcW w:w="2614" w:type="pct"/>
            <w:tcBorders>
              <w:top w:val="single" w:sz="4" w:space="0" w:color="auto"/>
              <w:left w:val="single" w:sz="4" w:space="0" w:color="auto"/>
              <w:bottom w:val="single" w:sz="4" w:space="0" w:color="auto"/>
              <w:right w:val="single" w:sz="4" w:space="0" w:color="auto"/>
            </w:tcBorders>
            <w:vAlign w:val="center"/>
            <w:hideMark/>
          </w:tcPr>
          <w:p w:rsidR="002A65A6" w:rsidRPr="00051B41" w:rsidRDefault="002A65A6" w:rsidP="002A65A6">
            <w:pPr>
              <w:keepLines/>
              <w:jc w:val="center"/>
              <w:rPr>
                <w:sz w:val="26"/>
                <w:szCs w:val="26"/>
              </w:rPr>
            </w:pPr>
            <w:r w:rsidRPr="00051B41">
              <w:rPr>
                <w:sz w:val="26"/>
                <w:szCs w:val="26"/>
              </w:rPr>
              <w:t>Описание вида разрешенного использования</w:t>
            </w:r>
          </w:p>
          <w:p w:rsidR="002A65A6" w:rsidRPr="00051B41" w:rsidRDefault="002A65A6" w:rsidP="002A65A6">
            <w:pPr>
              <w:keepLines/>
              <w:jc w:val="center"/>
              <w:rPr>
                <w:sz w:val="26"/>
                <w:szCs w:val="26"/>
              </w:rPr>
            </w:pPr>
            <w:r w:rsidRPr="00051B41">
              <w:rPr>
                <w:sz w:val="26"/>
                <w:szCs w:val="26"/>
              </w:rPr>
              <w:t>земельного участка</w:t>
            </w:r>
          </w:p>
        </w:tc>
        <w:tc>
          <w:tcPr>
            <w:tcW w:w="1033" w:type="pct"/>
            <w:tcBorders>
              <w:top w:val="single" w:sz="4" w:space="0" w:color="auto"/>
              <w:left w:val="single" w:sz="4" w:space="0" w:color="auto"/>
              <w:bottom w:val="single" w:sz="4" w:space="0" w:color="auto"/>
              <w:right w:val="single" w:sz="4" w:space="0" w:color="auto"/>
            </w:tcBorders>
            <w:vAlign w:val="center"/>
            <w:hideMark/>
          </w:tcPr>
          <w:p w:rsidR="002A65A6" w:rsidRPr="00051B41" w:rsidRDefault="002A65A6" w:rsidP="002A65A6">
            <w:pPr>
              <w:keepLines/>
              <w:jc w:val="center"/>
              <w:rPr>
                <w:sz w:val="26"/>
                <w:szCs w:val="26"/>
              </w:rPr>
            </w:pPr>
            <w:r w:rsidRPr="00051B41">
              <w:rPr>
                <w:sz w:val="26"/>
                <w:szCs w:val="26"/>
              </w:rPr>
              <w:t>Примечания</w:t>
            </w:r>
          </w:p>
        </w:tc>
      </w:tr>
      <w:tr w:rsidR="002A65A6" w:rsidRPr="00051B41" w:rsidTr="00A27A01">
        <w:trPr>
          <w:trHeight w:val="283"/>
        </w:trPr>
        <w:tc>
          <w:tcPr>
            <w:tcW w:w="1353" w:type="pct"/>
            <w:tcBorders>
              <w:top w:val="single" w:sz="4" w:space="0" w:color="auto"/>
              <w:left w:val="single" w:sz="4" w:space="0" w:color="auto"/>
              <w:bottom w:val="single" w:sz="4" w:space="0" w:color="auto"/>
              <w:right w:val="single" w:sz="4" w:space="0" w:color="auto"/>
            </w:tcBorders>
            <w:vAlign w:val="center"/>
          </w:tcPr>
          <w:p w:rsidR="002A65A6" w:rsidRPr="00051B41" w:rsidRDefault="002A65A6" w:rsidP="002A65A6">
            <w:pPr>
              <w:widowControl/>
              <w:jc w:val="center"/>
              <w:rPr>
                <w:bCs/>
                <w:iCs/>
                <w:sz w:val="26"/>
                <w:szCs w:val="26"/>
              </w:rPr>
            </w:pPr>
            <w:r w:rsidRPr="00051B41">
              <w:rPr>
                <w:bCs/>
                <w:iCs/>
                <w:sz w:val="26"/>
                <w:szCs w:val="26"/>
              </w:rPr>
              <w:t>Обеспечение внутреннего правопорядка (8.3)</w:t>
            </w:r>
          </w:p>
        </w:tc>
        <w:tc>
          <w:tcPr>
            <w:tcW w:w="2614" w:type="pct"/>
            <w:tcBorders>
              <w:top w:val="single" w:sz="4" w:space="0" w:color="auto"/>
              <w:left w:val="single" w:sz="4" w:space="0" w:color="auto"/>
              <w:bottom w:val="single" w:sz="4" w:space="0" w:color="auto"/>
              <w:right w:val="single" w:sz="4" w:space="0" w:color="auto"/>
            </w:tcBorders>
            <w:vAlign w:val="center"/>
          </w:tcPr>
          <w:p w:rsidR="002A65A6" w:rsidRPr="00051B41" w:rsidRDefault="002A65A6" w:rsidP="002A65A6">
            <w:pPr>
              <w:widowControl/>
              <w:rPr>
                <w:sz w:val="26"/>
                <w:szCs w:val="26"/>
              </w:rPr>
            </w:pPr>
            <w:r w:rsidRPr="00051B41">
              <w:rPr>
                <w:sz w:val="26"/>
                <w:szCs w:val="26"/>
              </w:rPr>
              <w:t>Размещение объектов капитального строительства, необходимых для подготовки и поддержания в готовности органов внутренних дел и спасательных служб, в которых существует военизированная служба;</w:t>
            </w:r>
          </w:p>
          <w:p w:rsidR="002A65A6" w:rsidRPr="00051B41" w:rsidRDefault="002A65A6" w:rsidP="002A65A6">
            <w:pPr>
              <w:widowControl/>
              <w:rPr>
                <w:sz w:val="26"/>
                <w:szCs w:val="26"/>
              </w:rPr>
            </w:pPr>
            <w:r w:rsidRPr="00051B41">
              <w:rPr>
                <w:sz w:val="26"/>
                <w:szCs w:val="26"/>
              </w:rPr>
              <w:t>размещение объектов гражданской обороны, за исключением объектов гражданской обороны, являющихся частями производственных зданий</w:t>
            </w:r>
          </w:p>
        </w:tc>
        <w:tc>
          <w:tcPr>
            <w:tcW w:w="1033" w:type="pct"/>
            <w:tcBorders>
              <w:top w:val="single" w:sz="4" w:space="0" w:color="auto"/>
              <w:left w:val="single" w:sz="4" w:space="0" w:color="auto"/>
              <w:bottom w:val="single" w:sz="4" w:space="0" w:color="auto"/>
              <w:right w:val="single" w:sz="4" w:space="0" w:color="auto"/>
            </w:tcBorders>
            <w:vAlign w:val="center"/>
          </w:tcPr>
          <w:p w:rsidR="002A65A6" w:rsidRPr="00051B41" w:rsidRDefault="002A65A6" w:rsidP="002A65A6">
            <w:pPr>
              <w:keepLines/>
              <w:jc w:val="center"/>
              <w:rPr>
                <w:sz w:val="26"/>
                <w:szCs w:val="26"/>
              </w:rPr>
            </w:pPr>
          </w:p>
        </w:tc>
      </w:tr>
      <w:tr w:rsidR="002A65A6" w:rsidRPr="00051B41" w:rsidTr="00A27A01">
        <w:trPr>
          <w:trHeight w:val="283"/>
        </w:trPr>
        <w:tc>
          <w:tcPr>
            <w:tcW w:w="1353" w:type="pct"/>
            <w:tcBorders>
              <w:top w:val="single" w:sz="4" w:space="0" w:color="auto"/>
              <w:left w:val="single" w:sz="4" w:space="0" w:color="auto"/>
              <w:bottom w:val="single" w:sz="4" w:space="0" w:color="auto"/>
              <w:right w:val="single" w:sz="4" w:space="0" w:color="auto"/>
            </w:tcBorders>
            <w:vAlign w:val="center"/>
          </w:tcPr>
          <w:p w:rsidR="002A65A6" w:rsidRPr="00051B41" w:rsidRDefault="002A65A6" w:rsidP="002A65A6">
            <w:pPr>
              <w:widowControl/>
              <w:autoSpaceDE/>
              <w:autoSpaceDN/>
              <w:adjustRightInd/>
              <w:ind w:firstLine="142"/>
              <w:jc w:val="center"/>
              <w:rPr>
                <w:sz w:val="26"/>
                <w:szCs w:val="26"/>
              </w:rPr>
            </w:pPr>
            <w:r w:rsidRPr="00051B41">
              <w:rPr>
                <w:sz w:val="26"/>
                <w:szCs w:val="26"/>
              </w:rPr>
              <w:t>Автомобильный транспорт (7.2)</w:t>
            </w:r>
          </w:p>
        </w:tc>
        <w:tc>
          <w:tcPr>
            <w:tcW w:w="2614" w:type="pct"/>
            <w:tcBorders>
              <w:top w:val="single" w:sz="4" w:space="0" w:color="auto"/>
              <w:left w:val="single" w:sz="4" w:space="0" w:color="auto"/>
              <w:bottom w:val="single" w:sz="4" w:space="0" w:color="auto"/>
              <w:right w:val="single" w:sz="4" w:space="0" w:color="auto"/>
            </w:tcBorders>
            <w:vAlign w:val="center"/>
          </w:tcPr>
          <w:p w:rsidR="002A65A6" w:rsidRPr="00051B41" w:rsidRDefault="002A65A6" w:rsidP="002A65A6">
            <w:pPr>
              <w:ind w:firstLine="284"/>
              <w:rPr>
                <w:sz w:val="26"/>
                <w:szCs w:val="26"/>
              </w:rPr>
            </w:pPr>
            <w:r w:rsidRPr="00051B41">
              <w:rPr>
                <w:sz w:val="26"/>
                <w:szCs w:val="26"/>
              </w:rPr>
              <w:t>Размещение автомобильных дорог и технически связанных с ними сооружений;</w:t>
            </w:r>
          </w:p>
          <w:p w:rsidR="002A65A6" w:rsidRPr="00051B41" w:rsidRDefault="002A65A6" w:rsidP="002A65A6">
            <w:pPr>
              <w:ind w:firstLine="284"/>
              <w:rPr>
                <w:sz w:val="26"/>
                <w:szCs w:val="26"/>
              </w:rPr>
            </w:pPr>
            <w:r w:rsidRPr="00051B41">
              <w:rPr>
                <w:sz w:val="26"/>
                <w:szCs w:val="26"/>
              </w:rPr>
              <w:t>размещение зданий и сооружений, предназначенных для обслуживания пассажиров, а также обеспечивающие работу транспортных средств, размещение объектов, предназначенных для размещения постов органов внутренних дел, ответственных за безопасность дорожного движения;</w:t>
            </w:r>
          </w:p>
          <w:p w:rsidR="002A65A6" w:rsidRPr="00051B41" w:rsidRDefault="002A65A6" w:rsidP="002A65A6">
            <w:pPr>
              <w:ind w:firstLine="284"/>
              <w:rPr>
                <w:sz w:val="26"/>
                <w:szCs w:val="26"/>
              </w:rPr>
            </w:pPr>
            <w:r w:rsidRPr="00051B41">
              <w:rPr>
                <w:sz w:val="26"/>
                <w:szCs w:val="26"/>
              </w:rPr>
              <w:t>оборудование земельных участков для стоянок автомобильного транспорта, а также для размещения депо (устройства мест стоянок) автомобильного транспорта, осуществляющего перевозки людей по установленному маршруту.</w:t>
            </w:r>
          </w:p>
        </w:tc>
        <w:tc>
          <w:tcPr>
            <w:tcW w:w="1033" w:type="pct"/>
            <w:tcBorders>
              <w:top w:val="single" w:sz="4" w:space="0" w:color="auto"/>
              <w:left w:val="single" w:sz="4" w:space="0" w:color="auto"/>
              <w:bottom w:val="single" w:sz="4" w:space="0" w:color="auto"/>
              <w:right w:val="single" w:sz="4" w:space="0" w:color="auto"/>
            </w:tcBorders>
            <w:vAlign w:val="center"/>
          </w:tcPr>
          <w:p w:rsidR="002A65A6" w:rsidRPr="00051B41" w:rsidRDefault="002A65A6" w:rsidP="002A65A6">
            <w:pPr>
              <w:keepLines/>
              <w:jc w:val="center"/>
              <w:rPr>
                <w:sz w:val="26"/>
                <w:szCs w:val="26"/>
              </w:rPr>
            </w:pPr>
          </w:p>
        </w:tc>
      </w:tr>
      <w:tr w:rsidR="002A65A6" w:rsidRPr="00051B41" w:rsidTr="00A27A01">
        <w:trPr>
          <w:trHeight w:val="283"/>
        </w:trPr>
        <w:tc>
          <w:tcPr>
            <w:tcW w:w="1353" w:type="pct"/>
            <w:tcBorders>
              <w:top w:val="single" w:sz="4" w:space="0" w:color="auto"/>
              <w:left w:val="single" w:sz="4" w:space="0" w:color="auto"/>
              <w:bottom w:val="single" w:sz="4" w:space="0" w:color="auto"/>
              <w:right w:val="single" w:sz="4" w:space="0" w:color="auto"/>
            </w:tcBorders>
            <w:vAlign w:val="center"/>
          </w:tcPr>
          <w:p w:rsidR="002A65A6" w:rsidRPr="00051B41" w:rsidRDefault="002A65A6" w:rsidP="002A65A6">
            <w:pPr>
              <w:widowControl/>
              <w:jc w:val="center"/>
              <w:rPr>
                <w:sz w:val="26"/>
                <w:szCs w:val="26"/>
              </w:rPr>
            </w:pPr>
            <w:r w:rsidRPr="00051B41">
              <w:rPr>
                <w:sz w:val="26"/>
                <w:szCs w:val="26"/>
              </w:rPr>
              <w:t>Водный транспорт (7.3)</w:t>
            </w:r>
          </w:p>
        </w:tc>
        <w:tc>
          <w:tcPr>
            <w:tcW w:w="2614" w:type="pct"/>
            <w:tcBorders>
              <w:top w:val="single" w:sz="4" w:space="0" w:color="auto"/>
              <w:left w:val="single" w:sz="4" w:space="0" w:color="auto"/>
              <w:bottom w:val="single" w:sz="4" w:space="0" w:color="auto"/>
              <w:right w:val="single" w:sz="4" w:space="0" w:color="auto"/>
            </w:tcBorders>
            <w:vAlign w:val="center"/>
          </w:tcPr>
          <w:p w:rsidR="002A65A6" w:rsidRPr="00051B41" w:rsidRDefault="002A65A6" w:rsidP="002A65A6">
            <w:pPr>
              <w:widowControl/>
              <w:rPr>
                <w:sz w:val="26"/>
                <w:szCs w:val="26"/>
              </w:rPr>
            </w:pPr>
            <w:r w:rsidRPr="00051B41">
              <w:rPr>
                <w:sz w:val="26"/>
                <w:szCs w:val="26"/>
              </w:rPr>
              <w:t xml:space="preserve">Размещение искусственно созданных для судоходства внутренних водных путей, размещение объектов капитального строительства внутренних водных путей, </w:t>
            </w:r>
            <w:r w:rsidRPr="00051B41">
              <w:rPr>
                <w:sz w:val="26"/>
                <w:szCs w:val="26"/>
              </w:rPr>
              <w:lastRenderedPageBreak/>
              <w:t>размещение объектов капитального строительства морских портов, размещение объектов капитального строительства, в том числе морских и речных портов, причалов, пристаней, гидротехнических сооружений, навигационного оборудования и других объектов, необходимых для обеспечения судоходства и водных перевозок</w:t>
            </w:r>
          </w:p>
        </w:tc>
        <w:tc>
          <w:tcPr>
            <w:tcW w:w="1033" w:type="pct"/>
            <w:tcBorders>
              <w:top w:val="single" w:sz="4" w:space="0" w:color="auto"/>
              <w:left w:val="single" w:sz="4" w:space="0" w:color="auto"/>
              <w:bottom w:val="single" w:sz="4" w:space="0" w:color="auto"/>
              <w:right w:val="single" w:sz="4" w:space="0" w:color="auto"/>
            </w:tcBorders>
            <w:vAlign w:val="center"/>
          </w:tcPr>
          <w:p w:rsidR="002A65A6" w:rsidRPr="00051B41" w:rsidRDefault="002A65A6" w:rsidP="002A65A6">
            <w:pPr>
              <w:keepLines/>
              <w:jc w:val="center"/>
              <w:rPr>
                <w:sz w:val="26"/>
                <w:szCs w:val="26"/>
              </w:rPr>
            </w:pPr>
          </w:p>
        </w:tc>
      </w:tr>
      <w:tr w:rsidR="002A65A6" w:rsidRPr="00051B41" w:rsidTr="00A27A01">
        <w:trPr>
          <w:trHeight w:val="283"/>
        </w:trPr>
        <w:tc>
          <w:tcPr>
            <w:tcW w:w="1353" w:type="pct"/>
            <w:tcBorders>
              <w:top w:val="single" w:sz="4" w:space="0" w:color="auto"/>
              <w:left w:val="single" w:sz="4" w:space="0" w:color="auto"/>
              <w:bottom w:val="single" w:sz="4" w:space="0" w:color="auto"/>
              <w:right w:val="single" w:sz="4" w:space="0" w:color="auto"/>
            </w:tcBorders>
            <w:vAlign w:val="center"/>
          </w:tcPr>
          <w:p w:rsidR="002A65A6" w:rsidRPr="00051B41" w:rsidRDefault="002A65A6" w:rsidP="002A65A6">
            <w:pPr>
              <w:widowControl/>
              <w:autoSpaceDE/>
              <w:autoSpaceDN/>
              <w:adjustRightInd/>
              <w:ind w:firstLine="142"/>
              <w:jc w:val="center"/>
              <w:rPr>
                <w:sz w:val="26"/>
                <w:szCs w:val="26"/>
              </w:rPr>
            </w:pPr>
            <w:r w:rsidRPr="00051B41">
              <w:rPr>
                <w:sz w:val="26"/>
                <w:szCs w:val="26"/>
              </w:rPr>
              <w:t>Обслуживание автотранспорта (4.9)</w:t>
            </w:r>
          </w:p>
        </w:tc>
        <w:tc>
          <w:tcPr>
            <w:tcW w:w="2614" w:type="pct"/>
            <w:tcBorders>
              <w:top w:val="single" w:sz="4" w:space="0" w:color="auto"/>
              <w:left w:val="single" w:sz="4" w:space="0" w:color="auto"/>
              <w:bottom w:val="single" w:sz="4" w:space="0" w:color="auto"/>
              <w:right w:val="single" w:sz="4" w:space="0" w:color="auto"/>
            </w:tcBorders>
            <w:vAlign w:val="center"/>
          </w:tcPr>
          <w:p w:rsidR="002A65A6" w:rsidRPr="00051B41" w:rsidRDefault="002A65A6" w:rsidP="002A65A6">
            <w:pPr>
              <w:keepLines/>
              <w:ind w:firstLine="284"/>
              <w:rPr>
                <w:sz w:val="26"/>
                <w:szCs w:val="26"/>
              </w:rPr>
            </w:pPr>
            <w:r w:rsidRPr="00051B41">
              <w:rPr>
                <w:sz w:val="26"/>
                <w:szCs w:val="26"/>
              </w:rPr>
              <w:t>Размещение постоянных или временных гаражей с несколькими стояночными местами, стоянок (парковок), гаражей, в том числе многоярусных.</w:t>
            </w:r>
          </w:p>
        </w:tc>
        <w:tc>
          <w:tcPr>
            <w:tcW w:w="1033" w:type="pct"/>
            <w:tcBorders>
              <w:top w:val="single" w:sz="4" w:space="0" w:color="auto"/>
              <w:left w:val="single" w:sz="4" w:space="0" w:color="auto"/>
              <w:bottom w:val="single" w:sz="4" w:space="0" w:color="auto"/>
              <w:right w:val="single" w:sz="4" w:space="0" w:color="auto"/>
            </w:tcBorders>
            <w:vAlign w:val="center"/>
          </w:tcPr>
          <w:p w:rsidR="002A65A6" w:rsidRPr="00051B41" w:rsidRDefault="002A65A6" w:rsidP="002A65A6">
            <w:pPr>
              <w:keepLines/>
              <w:ind w:firstLine="176"/>
              <w:rPr>
                <w:sz w:val="26"/>
                <w:szCs w:val="26"/>
              </w:rPr>
            </w:pPr>
            <w:r w:rsidRPr="00051B41">
              <w:rPr>
                <w:sz w:val="26"/>
                <w:szCs w:val="26"/>
                <w:lang w:eastAsia="zh-CN"/>
              </w:rPr>
              <w:t>Не допускается размещение объектов обслуживания автотранспорта в случае, если размещение таких объектов сопряжено с установлением от них (от территорий, на которой такие объекты расположены) санитарно-защитной зоны, в пределы которой попадают жилые дома, а также образовательные и детские учреждения</w:t>
            </w:r>
          </w:p>
        </w:tc>
      </w:tr>
      <w:tr w:rsidR="002A65A6" w:rsidRPr="00051B41" w:rsidTr="00A27A01">
        <w:trPr>
          <w:trHeight w:val="283"/>
        </w:trPr>
        <w:tc>
          <w:tcPr>
            <w:tcW w:w="1353" w:type="pct"/>
            <w:tcBorders>
              <w:top w:val="single" w:sz="4" w:space="0" w:color="auto"/>
              <w:left w:val="single" w:sz="4" w:space="0" w:color="auto"/>
              <w:bottom w:val="single" w:sz="4" w:space="0" w:color="auto"/>
              <w:right w:val="single" w:sz="4" w:space="0" w:color="auto"/>
            </w:tcBorders>
            <w:vAlign w:val="center"/>
          </w:tcPr>
          <w:p w:rsidR="002A65A6" w:rsidRPr="00051B41" w:rsidRDefault="002A65A6" w:rsidP="002A65A6">
            <w:pPr>
              <w:widowControl/>
              <w:autoSpaceDE/>
              <w:autoSpaceDN/>
              <w:adjustRightInd/>
              <w:ind w:firstLine="142"/>
              <w:jc w:val="center"/>
              <w:rPr>
                <w:sz w:val="26"/>
                <w:szCs w:val="26"/>
              </w:rPr>
            </w:pPr>
            <w:r w:rsidRPr="00051B41">
              <w:rPr>
                <w:sz w:val="26"/>
                <w:szCs w:val="26"/>
              </w:rPr>
              <w:t>Воздушный транспорт (7.4)</w:t>
            </w:r>
          </w:p>
        </w:tc>
        <w:tc>
          <w:tcPr>
            <w:tcW w:w="2614" w:type="pct"/>
            <w:tcBorders>
              <w:top w:val="single" w:sz="4" w:space="0" w:color="auto"/>
              <w:left w:val="single" w:sz="4" w:space="0" w:color="auto"/>
              <w:bottom w:val="single" w:sz="4" w:space="0" w:color="auto"/>
              <w:right w:val="single" w:sz="4" w:space="0" w:color="auto"/>
            </w:tcBorders>
            <w:vAlign w:val="center"/>
          </w:tcPr>
          <w:p w:rsidR="002A65A6" w:rsidRPr="00051B41" w:rsidRDefault="002A65A6" w:rsidP="002A65A6">
            <w:pPr>
              <w:widowControl/>
              <w:rPr>
                <w:sz w:val="26"/>
                <w:szCs w:val="26"/>
              </w:rPr>
            </w:pPr>
            <w:r w:rsidRPr="00051B41">
              <w:rPr>
                <w:sz w:val="26"/>
                <w:szCs w:val="26"/>
              </w:rPr>
              <w:t xml:space="preserve">Размещение аэродромов, вертолетных площадок (вертодромов), обустройство мест для приводнения и причаливания гидросамолетов, размещение радиотехнического обеспечения полетов и прочих объектов, необходимых для взлета и приземления (приводнения) воздушных судов, размещение аэропортов (аэровокзалов) и иных объектов, необходимых для посадки и высадки </w:t>
            </w:r>
            <w:r w:rsidRPr="00051B41">
              <w:rPr>
                <w:sz w:val="26"/>
                <w:szCs w:val="26"/>
              </w:rPr>
              <w:lastRenderedPageBreak/>
              <w:t>пассажиров и их сопутствующего обслуживания и обеспечения их безопасности, а также размещение объектов, необходимых для погрузки, разгрузки и хранения грузов, перемещаемых воздушным путем;</w:t>
            </w:r>
          </w:p>
          <w:p w:rsidR="002A65A6" w:rsidRPr="00051B41" w:rsidRDefault="002A65A6" w:rsidP="002A65A6">
            <w:pPr>
              <w:widowControl/>
              <w:rPr>
                <w:sz w:val="26"/>
                <w:szCs w:val="26"/>
              </w:rPr>
            </w:pPr>
            <w:r w:rsidRPr="00051B41">
              <w:rPr>
                <w:sz w:val="26"/>
                <w:szCs w:val="26"/>
              </w:rPr>
              <w:t>размещение объектов, предназначенных для технического обслуживания и ремонта воздушных судов</w:t>
            </w:r>
          </w:p>
        </w:tc>
        <w:tc>
          <w:tcPr>
            <w:tcW w:w="1033" w:type="pct"/>
            <w:tcBorders>
              <w:top w:val="single" w:sz="4" w:space="0" w:color="auto"/>
              <w:left w:val="single" w:sz="4" w:space="0" w:color="auto"/>
              <w:bottom w:val="single" w:sz="4" w:space="0" w:color="auto"/>
              <w:right w:val="single" w:sz="4" w:space="0" w:color="auto"/>
            </w:tcBorders>
            <w:vAlign w:val="center"/>
          </w:tcPr>
          <w:p w:rsidR="002A65A6" w:rsidRPr="00051B41" w:rsidRDefault="002A65A6" w:rsidP="002A65A6">
            <w:pPr>
              <w:keepLines/>
              <w:ind w:firstLine="176"/>
              <w:rPr>
                <w:sz w:val="26"/>
                <w:szCs w:val="26"/>
                <w:lang w:eastAsia="zh-CN"/>
              </w:rPr>
            </w:pPr>
          </w:p>
        </w:tc>
      </w:tr>
      <w:tr w:rsidR="002A65A6" w:rsidRPr="00051B41" w:rsidTr="00A27A01">
        <w:trPr>
          <w:trHeight w:val="283"/>
        </w:trPr>
        <w:tc>
          <w:tcPr>
            <w:tcW w:w="1353" w:type="pct"/>
            <w:tcBorders>
              <w:top w:val="single" w:sz="4" w:space="0" w:color="auto"/>
              <w:left w:val="single" w:sz="4" w:space="0" w:color="auto"/>
              <w:bottom w:val="single" w:sz="4" w:space="0" w:color="auto"/>
              <w:right w:val="single" w:sz="4" w:space="0" w:color="auto"/>
            </w:tcBorders>
            <w:vAlign w:val="center"/>
          </w:tcPr>
          <w:p w:rsidR="002A65A6" w:rsidRPr="00051B41" w:rsidRDefault="002A65A6" w:rsidP="002A65A6">
            <w:pPr>
              <w:jc w:val="center"/>
              <w:rPr>
                <w:sz w:val="26"/>
                <w:szCs w:val="26"/>
              </w:rPr>
            </w:pPr>
            <w:r w:rsidRPr="00051B41">
              <w:rPr>
                <w:sz w:val="26"/>
                <w:szCs w:val="26"/>
              </w:rPr>
              <w:t>Коммунальное обслуживание (3.1)</w:t>
            </w:r>
          </w:p>
        </w:tc>
        <w:tc>
          <w:tcPr>
            <w:tcW w:w="2614" w:type="pct"/>
            <w:tcBorders>
              <w:top w:val="single" w:sz="4" w:space="0" w:color="auto"/>
              <w:left w:val="single" w:sz="4" w:space="0" w:color="auto"/>
              <w:bottom w:val="single" w:sz="4" w:space="0" w:color="auto"/>
              <w:right w:val="single" w:sz="4" w:space="0" w:color="auto"/>
            </w:tcBorders>
            <w:vAlign w:val="center"/>
          </w:tcPr>
          <w:p w:rsidR="002A65A6" w:rsidRPr="00051B41" w:rsidRDefault="002A65A6" w:rsidP="002A65A6">
            <w:pPr>
              <w:keepLines/>
              <w:ind w:firstLine="284"/>
              <w:rPr>
                <w:sz w:val="26"/>
                <w:szCs w:val="26"/>
              </w:rPr>
            </w:pPr>
            <w:r w:rsidRPr="00051B41">
              <w:rPr>
                <w:sz w:val="26"/>
                <w:szCs w:val="26"/>
              </w:rPr>
              <w:t>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1033" w:type="pct"/>
            <w:tcBorders>
              <w:top w:val="single" w:sz="4" w:space="0" w:color="auto"/>
              <w:left w:val="single" w:sz="4" w:space="0" w:color="auto"/>
              <w:bottom w:val="single" w:sz="4" w:space="0" w:color="auto"/>
              <w:right w:val="single" w:sz="4" w:space="0" w:color="auto"/>
            </w:tcBorders>
            <w:vAlign w:val="center"/>
          </w:tcPr>
          <w:p w:rsidR="002A65A6" w:rsidRPr="00051B41" w:rsidRDefault="002A65A6" w:rsidP="002A65A6">
            <w:pPr>
              <w:keepLines/>
              <w:jc w:val="center"/>
              <w:rPr>
                <w:sz w:val="26"/>
                <w:szCs w:val="26"/>
              </w:rPr>
            </w:pPr>
          </w:p>
        </w:tc>
      </w:tr>
      <w:tr w:rsidR="002A65A6" w:rsidRPr="00051B41" w:rsidTr="00A27A01">
        <w:trPr>
          <w:trHeight w:val="283"/>
        </w:trPr>
        <w:tc>
          <w:tcPr>
            <w:tcW w:w="1353" w:type="pct"/>
            <w:tcBorders>
              <w:top w:val="single" w:sz="4" w:space="0" w:color="auto"/>
              <w:left w:val="single" w:sz="4" w:space="0" w:color="auto"/>
              <w:bottom w:val="single" w:sz="4" w:space="0" w:color="auto"/>
              <w:right w:val="single" w:sz="4" w:space="0" w:color="auto"/>
            </w:tcBorders>
            <w:vAlign w:val="center"/>
          </w:tcPr>
          <w:p w:rsidR="002A65A6" w:rsidRPr="00051B41" w:rsidRDefault="002A65A6" w:rsidP="002A65A6">
            <w:pPr>
              <w:widowControl/>
              <w:jc w:val="center"/>
              <w:rPr>
                <w:bCs/>
                <w:sz w:val="26"/>
                <w:szCs w:val="26"/>
              </w:rPr>
            </w:pPr>
            <w:r w:rsidRPr="00051B41">
              <w:rPr>
                <w:bCs/>
                <w:sz w:val="26"/>
                <w:szCs w:val="26"/>
              </w:rPr>
              <w:t>Объекты придорожного сервиса (4.9.1)</w:t>
            </w:r>
          </w:p>
        </w:tc>
        <w:tc>
          <w:tcPr>
            <w:tcW w:w="2614" w:type="pct"/>
            <w:tcBorders>
              <w:top w:val="single" w:sz="4" w:space="0" w:color="auto"/>
              <w:left w:val="single" w:sz="4" w:space="0" w:color="auto"/>
              <w:bottom w:val="single" w:sz="4" w:space="0" w:color="auto"/>
              <w:right w:val="single" w:sz="4" w:space="0" w:color="auto"/>
            </w:tcBorders>
            <w:vAlign w:val="center"/>
          </w:tcPr>
          <w:p w:rsidR="002A65A6" w:rsidRPr="00051B41" w:rsidRDefault="002A65A6" w:rsidP="002A65A6">
            <w:pPr>
              <w:widowControl/>
              <w:ind w:firstLine="252"/>
              <w:rPr>
                <w:sz w:val="26"/>
                <w:szCs w:val="26"/>
              </w:rPr>
            </w:pPr>
            <w:r w:rsidRPr="00051B41">
              <w:rPr>
                <w:sz w:val="26"/>
                <w:szCs w:val="26"/>
              </w:rPr>
              <w:t>Размещение автозаправочных станций (бензиновых, газовых);</w:t>
            </w:r>
          </w:p>
          <w:p w:rsidR="002A65A6" w:rsidRPr="00051B41" w:rsidRDefault="002A65A6" w:rsidP="002A65A6">
            <w:pPr>
              <w:widowControl/>
              <w:rPr>
                <w:sz w:val="26"/>
                <w:szCs w:val="26"/>
              </w:rPr>
            </w:pPr>
            <w:r w:rsidRPr="00051B41">
              <w:rPr>
                <w:sz w:val="26"/>
                <w:szCs w:val="26"/>
              </w:rPr>
              <w:t>размещение магазинов сопутствующей торговли, зданий для организации общественного питания в качестве объектов придорожного сервиса;</w:t>
            </w:r>
          </w:p>
          <w:p w:rsidR="002A65A6" w:rsidRPr="00051B41" w:rsidRDefault="002A65A6" w:rsidP="002A65A6">
            <w:pPr>
              <w:widowControl/>
              <w:rPr>
                <w:sz w:val="26"/>
                <w:szCs w:val="26"/>
              </w:rPr>
            </w:pPr>
            <w:r w:rsidRPr="00051B41">
              <w:rPr>
                <w:sz w:val="26"/>
                <w:szCs w:val="26"/>
              </w:rPr>
              <w:t>предоставление гостиничных услуг в качестве придорожного сервиса;</w:t>
            </w:r>
          </w:p>
          <w:p w:rsidR="002A65A6" w:rsidRPr="00051B41" w:rsidRDefault="002A65A6" w:rsidP="002A65A6">
            <w:pPr>
              <w:widowControl/>
              <w:rPr>
                <w:sz w:val="26"/>
                <w:szCs w:val="26"/>
              </w:rPr>
            </w:pPr>
            <w:r w:rsidRPr="00051B41">
              <w:rPr>
                <w:sz w:val="26"/>
                <w:szCs w:val="26"/>
              </w:rPr>
              <w:t xml:space="preserve">размещение автомобильных моек и прачечных для автомобильных принадлежностей, мастерских, предназначенных для ремонта и обслуживания автомобилей </w:t>
            </w:r>
            <w:r w:rsidRPr="00051B41">
              <w:rPr>
                <w:sz w:val="26"/>
                <w:szCs w:val="26"/>
              </w:rPr>
              <w:lastRenderedPageBreak/>
              <w:t>и прочих объектов придорожного сервиса.</w:t>
            </w:r>
          </w:p>
        </w:tc>
        <w:tc>
          <w:tcPr>
            <w:tcW w:w="1033" w:type="pct"/>
            <w:tcBorders>
              <w:top w:val="single" w:sz="4" w:space="0" w:color="auto"/>
              <w:left w:val="single" w:sz="4" w:space="0" w:color="auto"/>
              <w:bottom w:val="single" w:sz="4" w:space="0" w:color="auto"/>
              <w:right w:val="single" w:sz="4" w:space="0" w:color="auto"/>
            </w:tcBorders>
            <w:vAlign w:val="center"/>
          </w:tcPr>
          <w:p w:rsidR="002A65A6" w:rsidRPr="00051B41" w:rsidRDefault="002A65A6" w:rsidP="002A65A6">
            <w:pPr>
              <w:keepLines/>
              <w:ind w:firstLine="176"/>
              <w:rPr>
                <w:sz w:val="26"/>
                <w:szCs w:val="26"/>
              </w:rPr>
            </w:pPr>
            <w:r w:rsidRPr="00051B41">
              <w:rPr>
                <w:sz w:val="26"/>
                <w:szCs w:val="26"/>
                <w:lang w:eastAsia="zh-CN"/>
              </w:rPr>
              <w:lastRenderedPageBreak/>
              <w:t xml:space="preserve">Не допускается размещение объектов обслуживания автотранспорта в случае, если размещение таких объектов сопряжено с установлением от них (от территорий, на которой такие объекты </w:t>
            </w:r>
            <w:r w:rsidRPr="00051B41">
              <w:rPr>
                <w:sz w:val="26"/>
                <w:szCs w:val="26"/>
                <w:lang w:eastAsia="zh-CN"/>
              </w:rPr>
              <w:lastRenderedPageBreak/>
              <w:t>расположены) санитарно-защитной зоны, в пределы которой попадают жилые дома, а также образовательные и детские учреждения</w:t>
            </w:r>
          </w:p>
        </w:tc>
      </w:tr>
      <w:tr w:rsidR="002A65A6" w:rsidRPr="00051B41" w:rsidTr="00A27A01">
        <w:trPr>
          <w:trHeight w:val="283"/>
        </w:trPr>
        <w:tc>
          <w:tcPr>
            <w:tcW w:w="1353" w:type="pct"/>
            <w:tcBorders>
              <w:top w:val="single" w:sz="4" w:space="0" w:color="auto"/>
              <w:left w:val="single" w:sz="4" w:space="0" w:color="auto"/>
              <w:bottom w:val="single" w:sz="4" w:space="0" w:color="auto"/>
              <w:right w:val="single" w:sz="4" w:space="0" w:color="auto"/>
            </w:tcBorders>
            <w:vAlign w:val="center"/>
          </w:tcPr>
          <w:p w:rsidR="002A65A6" w:rsidRPr="00051B41" w:rsidRDefault="002A65A6" w:rsidP="002A65A6">
            <w:pPr>
              <w:jc w:val="center"/>
              <w:rPr>
                <w:sz w:val="26"/>
                <w:szCs w:val="26"/>
              </w:rPr>
            </w:pPr>
            <w:r w:rsidRPr="00051B41">
              <w:rPr>
                <w:sz w:val="26"/>
                <w:szCs w:val="26"/>
              </w:rPr>
              <w:lastRenderedPageBreak/>
              <w:t>Земельные участки (территории) общего пользования (12.0)</w:t>
            </w:r>
          </w:p>
        </w:tc>
        <w:tc>
          <w:tcPr>
            <w:tcW w:w="2614" w:type="pct"/>
            <w:tcBorders>
              <w:top w:val="single" w:sz="4" w:space="0" w:color="auto"/>
              <w:left w:val="single" w:sz="4" w:space="0" w:color="auto"/>
              <w:bottom w:val="single" w:sz="4" w:space="0" w:color="auto"/>
              <w:right w:val="single" w:sz="4" w:space="0" w:color="auto"/>
            </w:tcBorders>
            <w:vAlign w:val="center"/>
          </w:tcPr>
          <w:p w:rsidR="002A65A6" w:rsidRPr="00051B41" w:rsidRDefault="002A65A6" w:rsidP="002A65A6">
            <w:pPr>
              <w:ind w:firstLine="284"/>
              <w:rPr>
                <w:sz w:val="26"/>
                <w:szCs w:val="26"/>
              </w:rPr>
            </w:pPr>
            <w:r w:rsidRPr="00051B41">
              <w:rPr>
                <w:sz w:val="26"/>
                <w:szCs w:val="26"/>
              </w:rPr>
              <w:t>Размещение объектов улично-дорожной сети, автомобильных дорог и пешеходных тротуаров в границах населенных пунктов, пешеходных переходов, набережных, береговых полос водных объектов общего пользования, скверов, бульваров, площадей, проездов, малых архитектурных форм благоустройства</w:t>
            </w:r>
          </w:p>
        </w:tc>
        <w:tc>
          <w:tcPr>
            <w:tcW w:w="1033" w:type="pct"/>
            <w:tcBorders>
              <w:top w:val="single" w:sz="4" w:space="0" w:color="auto"/>
              <w:left w:val="single" w:sz="4" w:space="0" w:color="auto"/>
              <w:bottom w:val="single" w:sz="4" w:space="0" w:color="auto"/>
              <w:right w:val="single" w:sz="4" w:space="0" w:color="auto"/>
            </w:tcBorders>
            <w:vAlign w:val="center"/>
          </w:tcPr>
          <w:p w:rsidR="002A65A6" w:rsidRPr="00051B41" w:rsidRDefault="002A65A6" w:rsidP="002A65A6">
            <w:pPr>
              <w:keepLines/>
              <w:ind w:firstLine="176"/>
              <w:rPr>
                <w:sz w:val="26"/>
                <w:szCs w:val="26"/>
                <w:lang w:eastAsia="zh-CN"/>
              </w:rPr>
            </w:pPr>
          </w:p>
        </w:tc>
      </w:tr>
    </w:tbl>
    <w:p w:rsidR="002A65A6" w:rsidRPr="00051B41" w:rsidRDefault="002A65A6" w:rsidP="002A65A6">
      <w:pPr>
        <w:spacing w:before="120" w:after="120"/>
        <w:jc w:val="center"/>
        <w:rPr>
          <w:b/>
          <w:i/>
          <w:sz w:val="26"/>
          <w:szCs w:val="26"/>
        </w:rPr>
      </w:pPr>
      <w:r w:rsidRPr="00051B41">
        <w:rPr>
          <w:b/>
          <w:i/>
          <w:sz w:val="26"/>
          <w:szCs w:val="26"/>
        </w:rPr>
        <w:t>Условно разрешенные виды использования: НЕТ</w:t>
      </w:r>
    </w:p>
    <w:p w:rsidR="002A65A6" w:rsidRPr="00051B41" w:rsidRDefault="002A65A6" w:rsidP="002A65A6">
      <w:pPr>
        <w:spacing w:before="120" w:after="120"/>
        <w:jc w:val="center"/>
        <w:rPr>
          <w:b/>
          <w:i/>
          <w:sz w:val="26"/>
          <w:szCs w:val="26"/>
        </w:rPr>
      </w:pPr>
      <w:r w:rsidRPr="00051B41">
        <w:rPr>
          <w:b/>
          <w:i/>
          <w:sz w:val="26"/>
          <w:szCs w:val="26"/>
        </w:rPr>
        <w:t xml:space="preserve">Вспомогательные виды разрешенного использования: </w:t>
      </w:r>
    </w:p>
    <w:tbl>
      <w:tblPr>
        <w:tblW w:w="495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77"/>
        <w:gridCol w:w="8365"/>
        <w:gridCol w:w="2202"/>
      </w:tblGrid>
      <w:tr w:rsidR="002A65A6" w:rsidRPr="00051B41" w:rsidTr="00A27A01">
        <w:trPr>
          <w:trHeight w:val="283"/>
        </w:trPr>
        <w:tc>
          <w:tcPr>
            <w:tcW w:w="1392" w:type="pct"/>
            <w:tcBorders>
              <w:top w:val="single" w:sz="4" w:space="0" w:color="auto"/>
              <w:left w:val="single" w:sz="4" w:space="0" w:color="auto"/>
              <w:bottom w:val="single" w:sz="4" w:space="0" w:color="auto"/>
              <w:right w:val="single" w:sz="4" w:space="0" w:color="auto"/>
            </w:tcBorders>
            <w:vAlign w:val="center"/>
            <w:hideMark/>
          </w:tcPr>
          <w:p w:rsidR="002A65A6" w:rsidRPr="00051B41" w:rsidRDefault="002A65A6" w:rsidP="002A65A6">
            <w:pPr>
              <w:widowControl/>
              <w:autoSpaceDE/>
              <w:autoSpaceDN/>
              <w:adjustRightInd/>
              <w:ind w:firstLine="284"/>
              <w:rPr>
                <w:sz w:val="26"/>
                <w:szCs w:val="26"/>
              </w:rPr>
            </w:pPr>
            <w:r w:rsidRPr="00051B41">
              <w:rPr>
                <w:sz w:val="26"/>
                <w:szCs w:val="26"/>
              </w:rPr>
              <w:t>Наименование вида разрешенного использования земельного участка (код классификатора)</w:t>
            </w:r>
          </w:p>
        </w:tc>
        <w:tc>
          <w:tcPr>
            <w:tcW w:w="2856" w:type="pct"/>
            <w:tcBorders>
              <w:top w:val="single" w:sz="4" w:space="0" w:color="auto"/>
              <w:left w:val="single" w:sz="4" w:space="0" w:color="auto"/>
              <w:bottom w:val="single" w:sz="4" w:space="0" w:color="auto"/>
              <w:right w:val="single" w:sz="4" w:space="0" w:color="auto"/>
            </w:tcBorders>
            <w:vAlign w:val="center"/>
            <w:hideMark/>
          </w:tcPr>
          <w:p w:rsidR="002A65A6" w:rsidRPr="00051B41" w:rsidRDefault="002A65A6" w:rsidP="002A65A6">
            <w:pPr>
              <w:keepLines/>
              <w:jc w:val="center"/>
              <w:rPr>
                <w:sz w:val="26"/>
                <w:szCs w:val="26"/>
              </w:rPr>
            </w:pPr>
            <w:r w:rsidRPr="00051B41">
              <w:rPr>
                <w:sz w:val="26"/>
                <w:szCs w:val="26"/>
              </w:rPr>
              <w:t>Описание вида разрешенного использования</w:t>
            </w:r>
          </w:p>
          <w:p w:rsidR="002A65A6" w:rsidRPr="00051B41" w:rsidRDefault="002A65A6" w:rsidP="002A65A6">
            <w:pPr>
              <w:keepLines/>
              <w:jc w:val="center"/>
              <w:rPr>
                <w:sz w:val="26"/>
                <w:szCs w:val="26"/>
              </w:rPr>
            </w:pPr>
            <w:r w:rsidRPr="00051B41">
              <w:rPr>
                <w:sz w:val="26"/>
                <w:szCs w:val="26"/>
              </w:rPr>
              <w:t>земельного участка</w:t>
            </w:r>
          </w:p>
        </w:tc>
        <w:tc>
          <w:tcPr>
            <w:tcW w:w="752" w:type="pct"/>
            <w:tcBorders>
              <w:top w:val="single" w:sz="4" w:space="0" w:color="auto"/>
              <w:left w:val="single" w:sz="4" w:space="0" w:color="auto"/>
              <w:bottom w:val="single" w:sz="4" w:space="0" w:color="auto"/>
              <w:right w:val="single" w:sz="4" w:space="0" w:color="auto"/>
            </w:tcBorders>
            <w:vAlign w:val="center"/>
            <w:hideMark/>
          </w:tcPr>
          <w:p w:rsidR="002A65A6" w:rsidRPr="00051B41" w:rsidRDefault="002A65A6" w:rsidP="002A65A6">
            <w:pPr>
              <w:keepLines/>
              <w:ind w:firstLine="32"/>
              <w:jc w:val="center"/>
              <w:rPr>
                <w:sz w:val="26"/>
                <w:szCs w:val="26"/>
              </w:rPr>
            </w:pPr>
            <w:r w:rsidRPr="00051B41">
              <w:rPr>
                <w:sz w:val="26"/>
                <w:szCs w:val="26"/>
              </w:rPr>
              <w:t>Примечания</w:t>
            </w:r>
          </w:p>
        </w:tc>
      </w:tr>
      <w:tr w:rsidR="002A65A6" w:rsidRPr="00051B41" w:rsidTr="00A27A01">
        <w:trPr>
          <w:trHeight w:val="283"/>
        </w:trPr>
        <w:tc>
          <w:tcPr>
            <w:tcW w:w="1392" w:type="pct"/>
            <w:tcBorders>
              <w:top w:val="single" w:sz="4" w:space="0" w:color="auto"/>
              <w:left w:val="single" w:sz="4" w:space="0" w:color="auto"/>
              <w:bottom w:val="single" w:sz="4" w:space="0" w:color="auto"/>
              <w:right w:val="single" w:sz="4" w:space="0" w:color="auto"/>
            </w:tcBorders>
            <w:vAlign w:val="center"/>
          </w:tcPr>
          <w:p w:rsidR="002A65A6" w:rsidRPr="00051B41" w:rsidRDefault="002A65A6" w:rsidP="002A65A6">
            <w:pPr>
              <w:jc w:val="center"/>
              <w:rPr>
                <w:sz w:val="26"/>
                <w:szCs w:val="26"/>
              </w:rPr>
            </w:pPr>
            <w:r w:rsidRPr="00051B41">
              <w:rPr>
                <w:sz w:val="26"/>
                <w:szCs w:val="26"/>
              </w:rPr>
              <w:t>Связь (6.8)</w:t>
            </w:r>
          </w:p>
        </w:tc>
        <w:tc>
          <w:tcPr>
            <w:tcW w:w="2856" w:type="pct"/>
            <w:tcBorders>
              <w:top w:val="single" w:sz="4" w:space="0" w:color="auto"/>
              <w:left w:val="single" w:sz="4" w:space="0" w:color="auto"/>
              <w:bottom w:val="single" w:sz="4" w:space="0" w:color="auto"/>
              <w:right w:val="single" w:sz="4" w:space="0" w:color="auto"/>
            </w:tcBorders>
            <w:vAlign w:val="center"/>
          </w:tcPr>
          <w:p w:rsidR="002A65A6" w:rsidRPr="00051B41" w:rsidRDefault="002A65A6" w:rsidP="002A65A6">
            <w:pPr>
              <w:widowControl/>
              <w:rPr>
                <w:sz w:val="26"/>
                <w:szCs w:val="26"/>
              </w:rPr>
            </w:pPr>
            <w:r w:rsidRPr="00051B41">
              <w:rPr>
                <w:sz w:val="26"/>
                <w:szCs w:val="26"/>
              </w:rPr>
              <w:t xml:space="preserve">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 связи, инфраструктуру спутниковой связи и телерадиовещания, за исключением объектов связи, размещение которых предусмотрено содержанием вида разрешенного использования с </w:t>
            </w:r>
            <w:hyperlink r:id="rId25" w:history="1">
              <w:r w:rsidRPr="00A6488F">
                <w:rPr>
                  <w:sz w:val="26"/>
                  <w:szCs w:val="26"/>
                </w:rPr>
                <w:t>кодом 3.1</w:t>
              </w:r>
            </w:hyperlink>
          </w:p>
        </w:tc>
        <w:tc>
          <w:tcPr>
            <w:tcW w:w="752" w:type="pct"/>
            <w:tcBorders>
              <w:top w:val="single" w:sz="4" w:space="0" w:color="auto"/>
              <w:left w:val="single" w:sz="4" w:space="0" w:color="auto"/>
              <w:bottom w:val="single" w:sz="4" w:space="0" w:color="auto"/>
              <w:right w:val="single" w:sz="4" w:space="0" w:color="auto"/>
            </w:tcBorders>
            <w:vAlign w:val="center"/>
            <w:hideMark/>
          </w:tcPr>
          <w:p w:rsidR="002A65A6" w:rsidRPr="00051B41" w:rsidRDefault="002A65A6" w:rsidP="002A65A6">
            <w:pPr>
              <w:keepLines/>
              <w:jc w:val="center"/>
              <w:rPr>
                <w:sz w:val="26"/>
                <w:szCs w:val="26"/>
              </w:rPr>
            </w:pPr>
          </w:p>
        </w:tc>
      </w:tr>
      <w:tr w:rsidR="002A65A6" w:rsidRPr="00051B41" w:rsidTr="00A27A01">
        <w:trPr>
          <w:trHeight w:val="283"/>
        </w:trPr>
        <w:tc>
          <w:tcPr>
            <w:tcW w:w="1392" w:type="pct"/>
            <w:tcBorders>
              <w:top w:val="single" w:sz="4" w:space="0" w:color="auto"/>
              <w:left w:val="single" w:sz="4" w:space="0" w:color="auto"/>
              <w:bottom w:val="single" w:sz="4" w:space="0" w:color="auto"/>
              <w:right w:val="single" w:sz="4" w:space="0" w:color="auto"/>
            </w:tcBorders>
            <w:vAlign w:val="center"/>
          </w:tcPr>
          <w:p w:rsidR="002A65A6" w:rsidRPr="00051B41" w:rsidRDefault="002A65A6" w:rsidP="002A65A6">
            <w:pPr>
              <w:jc w:val="center"/>
              <w:rPr>
                <w:sz w:val="26"/>
                <w:szCs w:val="26"/>
              </w:rPr>
            </w:pPr>
            <w:r w:rsidRPr="00051B41">
              <w:rPr>
                <w:sz w:val="26"/>
                <w:szCs w:val="26"/>
              </w:rPr>
              <w:t>Коммунальное обслуживание (3.1)</w:t>
            </w:r>
          </w:p>
        </w:tc>
        <w:tc>
          <w:tcPr>
            <w:tcW w:w="2856" w:type="pct"/>
            <w:tcBorders>
              <w:top w:val="single" w:sz="4" w:space="0" w:color="auto"/>
              <w:left w:val="single" w:sz="4" w:space="0" w:color="auto"/>
              <w:bottom w:val="single" w:sz="4" w:space="0" w:color="auto"/>
              <w:right w:val="single" w:sz="4" w:space="0" w:color="auto"/>
            </w:tcBorders>
            <w:vAlign w:val="center"/>
          </w:tcPr>
          <w:p w:rsidR="002A65A6" w:rsidRPr="00051B41" w:rsidRDefault="002A65A6" w:rsidP="002A65A6">
            <w:pPr>
              <w:ind w:firstLine="284"/>
              <w:rPr>
                <w:sz w:val="26"/>
                <w:szCs w:val="26"/>
              </w:rPr>
            </w:pPr>
            <w:r w:rsidRPr="00051B41">
              <w:rPr>
                <w:sz w:val="26"/>
                <w:szCs w:val="26"/>
              </w:rPr>
              <w:t xml:space="preserve">Размещение объектов капитального строительства в целях обеспечения физических и юридических лиц коммунальными </w:t>
            </w:r>
            <w:r w:rsidRPr="00051B41">
              <w:rPr>
                <w:sz w:val="26"/>
                <w:szCs w:val="26"/>
              </w:rPr>
              <w:lastRenderedPageBreak/>
              <w:t>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752" w:type="pct"/>
            <w:tcBorders>
              <w:top w:val="single" w:sz="4" w:space="0" w:color="auto"/>
              <w:left w:val="single" w:sz="4" w:space="0" w:color="auto"/>
              <w:bottom w:val="single" w:sz="4" w:space="0" w:color="auto"/>
              <w:right w:val="single" w:sz="4" w:space="0" w:color="auto"/>
            </w:tcBorders>
            <w:vAlign w:val="center"/>
          </w:tcPr>
          <w:p w:rsidR="002A65A6" w:rsidRPr="00051B41" w:rsidRDefault="002A65A6" w:rsidP="002A65A6">
            <w:pPr>
              <w:keepLines/>
              <w:jc w:val="center"/>
              <w:rPr>
                <w:sz w:val="26"/>
                <w:szCs w:val="26"/>
              </w:rPr>
            </w:pPr>
          </w:p>
        </w:tc>
      </w:tr>
    </w:tbl>
    <w:p w:rsidR="0018746A" w:rsidRPr="00051B41" w:rsidRDefault="0018746A" w:rsidP="002A65A6">
      <w:pPr>
        <w:spacing w:before="120" w:after="120"/>
        <w:jc w:val="center"/>
        <w:rPr>
          <w:b/>
          <w:i/>
          <w:sz w:val="26"/>
          <w:szCs w:val="26"/>
        </w:rPr>
      </w:pPr>
      <w:bookmarkStart w:id="305" w:name="_Toc519265403"/>
      <w:r w:rsidRPr="00051B41">
        <w:rPr>
          <w:b/>
          <w:i/>
          <w:sz w:val="26"/>
          <w:szCs w:val="26"/>
        </w:rPr>
        <w:br w:type="page"/>
      </w:r>
    </w:p>
    <w:p w:rsidR="002A65A6" w:rsidRPr="00051B41" w:rsidRDefault="002A65A6" w:rsidP="002A65A6">
      <w:pPr>
        <w:spacing w:before="120" w:after="120"/>
        <w:jc w:val="center"/>
        <w:rPr>
          <w:b/>
          <w:i/>
          <w:sz w:val="26"/>
          <w:szCs w:val="26"/>
        </w:rPr>
      </w:pPr>
      <w:r w:rsidRPr="00051B41">
        <w:rPr>
          <w:b/>
          <w:i/>
          <w:sz w:val="26"/>
          <w:szCs w:val="26"/>
        </w:rPr>
        <w:lastRenderedPageBreak/>
        <w:t>Предельные размеры земельных участков и предельные параметры разрешенного строительства, реконструкции объектов капитального строительства:</w:t>
      </w:r>
    </w:p>
    <w:tbl>
      <w:tblPr>
        <w:tblStyle w:val="211"/>
        <w:tblW w:w="5000" w:type="pct"/>
        <w:tblLook w:val="04A0" w:firstRow="1" w:lastRow="0" w:firstColumn="1" w:lastColumn="0" w:noHBand="0" w:noVBand="1"/>
      </w:tblPr>
      <w:tblGrid>
        <w:gridCol w:w="2289"/>
        <w:gridCol w:w="3245"/>
        <w:gridCol w:w="3816"/>
        <w:gridCol w:w="2202"/>
        <w:gridCol w:w="3234"/>
      </w:tblGrid>
      <w:tr w:rsidR="002A65A6" w:rsidRPr="00051B41" w:rsidTr="00A27A01">
        <w:tc>
          <w:tcPr>
            <w:tcW w:w="756" w:type="pct"/>
            <w:vAlign w:val="center"/>
          </w:tcPr>
          <w:p w:rsidR="002A65A6" w:rsidRPr="00051B41" w:rsidRDefault="002A65A6" w:rsidP="002A65A6">
            <w:pPr>
              <w:jc w:val="center"/>
              <w:rPr>
                <w:sz w:val="26"/>
                <w:szCs w:val="26"/>
              </w:rPr>
            </w:pPr>
            <w:r w:rsidRPr="00051B41">
              <w:rPr>
                <w:sz w:val="26"/>
                <w:szCs w:val="26"/>
              </w:rPr>
              <w:t>Наименование вида разрешенного использования земельного участка (код классификатора)</w:t>
            </w:r>
          </w:p>
        </w:tc>
        <w:tc>
          <w:tcPr>
            <w:tcW w:w="1102" w:type="pct"/>
            <w:vAlign w:val="center"/>
          </w:tcPr>
          <w:p w:rsidR="002A65A6" w:rsidRPr="00051B41" w:rsidRDefault="002A65A6" w:rsidP="002A65A6">
            <w:pPr>
              <w:jc w:val="center"/>
              <w:rPr>
                <w:sz w:val="26"/>
                <w:szCs w:val="26"/>
              </w:rPr>
            </w:pPr>
            <w:r w:rsidRPr="00051B41">
              <w:rPr>
                <w:sz w:val="26"/>
                <w:szCs w:val="26"/>
              </w:rPr>
              <w:t>Предельные (минимальные и (или) максимальные) размеры земельных участков, в том числе их площадь</w:t>
            </w:r>
          </w:p>
        </w:tc>
        <w:tc>
          <w:tcPr>
            <w:tcW w:w="1295" w:type="pct"/>
            <w:vAlign w:val="center"/>
          </w:tcPr>
          <w:p w:rsidR="002A65A6" w:rsidRPr="00051B41" w:rsidRDefault="002A65A6" w:rsidP="002A65A6">
            <w:pPr>
              <w:jc w:val="center"/>
              <w:rPr>
                <w:sz w:val="26"/>
                <w:szCs w:val="26"/>
              </w:rPr>
            </w:pPr>
            <w:r w:rsidRPr="00051B41">
              <w:rPr>
                <w:sz w:val="26"/>
                <w:szCs w:val="2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749" w:type="pct"/>
            <w:vAlign w:val="center"/>
          </w:tcPr>
          <w:p w:rsidR="002A65A6" w:rsidRPr="00051B41" w:rsidRDefault="002A65A6" w:rsidP="002A65A6">
            <w:pPr>
              <w:jc w:val="center"/>
              <w:rPr>
                <w:sz w:val="26"/>
                <w:szCs w:val="26"/>
              </w:rPr>
            </w:pPr>
            <w:r w:rsidRPr="00051B41">
              <w:rPr>
                <w:sz w:val="26"/>
                <w:szCs w:val="26"/>
              </w:rPr>
              <w:t>Предельное количество этажей или предельная высота зданий, строений, сооружений</w:t>
            </w:r>
          </w:p>
        </w:tc>
        <w:tc>
          <w:tcPr>
            <w:tcW w:w="1098" w:type="pct"/>
            <w:vAlign w:val="center"/>
          </w:tcPr>
          <w:p w:rsidR="002A65A6" w:rsidRPr="00051B41" w:rsidRDefault="002A65A6" w:rsidP="002A65A6">
            <w:pPr>
              <w:jc w:val="center"/>
              <w:rPr>
                <w:sz w:val="26"/>
                <w:szCs w:val="26"/>
              </w:rPr>
            </w:pPr>
            <w:r w:rsidRPr="00051B41">
              <w:rPr>
                <w:sz w:val="26"/>
                <w:szCs w:val="26"/>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tc>
      </w:tr>
      <w:tr w:rsidR="002A65A6" w:rsidRPr="00051B41" w:rsidTr="00A27A01">
        <w:tc>
          <w:tcPr>
            <w:tcW w:w="5000" w:type="pct"/>
            <w:gridSpan w:val="5"/>
            <w:vAlign w:val="center"/>
          </w:tcPr>
          <w:p w:rsidR="002A65A6" w:rsidRPr="00051B41" w:rsidRDefault="002A65A6" w:rsidP="002A65A6">
            <w:pPr>
              <w:spacing w:before="60" w:after="60"/>
              <w:jc w:val="center"/>
              <w:rPr>
                <w:b/>
                <w:sz w:val="26"/>
                <w:szCs w:val="26"/>
              </w:rPr>
            </w:pPr>
            <w:r w:rsidRPr="00051B41">
              <w:rPr>
                <w:b/>
                <w:sz w:val="26"/>
                <w:szCs w:val="26"/>
              </w:rPr>
              <w:t>Основные виды разрешенного использования</w:t>
            </w:r>
          </w:p>
        </w:tc>
      </w:tr>
      <w:tr w:rsidR="002A65A6" w:rsidRPr="00051B41" w:rsidTr="00A27A01">
        <w:tc>
          <w:tcPr>
            <w:tcW w:w="756" w:type="pct"/>
            <w:vAlign w:val="center"/>
          </w:tcPr>
          <w:p w:rsidR="002A65A6" w:rsidRPr="00051B41" w:rsidRDefault="002A65A6" w:rsidP="002A65A6">
            <w:pPr>
              <w:jc w:val="center"/>
              <w:rPr>
                <w:sz w:val="26"/>
                <w:szCs w:val="26"/>
              </w:rPr>
            </w:pPr>
            <w:r w:rsidRPr="00051B41">
              <w:rPr>
                <w:sz w:val="26"/>
                <w:szCs w:val="26"/>
              </w:rPr>
              <w:t>Обеспечение внутреннего правопорядка (8.3)</w:t>
            </w:r>
          </w:p>
        </w:tc>
        <w:tc>
          <w:tcPr>
            <w:tcW w:w="1102" w:type="pct"/>
            <w:vAlign w:val="center"/>
          </w:tcPr>
          <w:p w:rsidR="002A65A6" w:rsidRPr="00051B41" w:rsidRDefault="002A65A6" w:rsidP="002A65A6">
            <w:pPr>
              <w:ind w:firstLine="318"/>
              <w:rPr>
                <w:sz w:val="26"/>
                <w:szCs w:val="26"/>
              </w:rPr>
            </w:pPr>
            <w:r w:rsidRPr="00051B41">
              <w:rPr>
                <w:sz w:val="26"/>
                <w:szCs w:val="26"/>
              </w:rPr>
              <w:t>Минимальные размеры земельного участка – 0,05 га</w:t>
            </w:r>
          </w:p>
        </w:tc>
        <w:tc>
          <w:tcPr>
            <w:tcW w:w="1295" w:type="pct"/>
            <w:vAlign w:val="center"/>
          </w:tcPr>
          <w:p w:rsidR="002A65A6" w:rsidRPr="00051B41" w:rsidRDefault="002A65A6" w:rsidP="002A65A6">
            <w:pPr>
              <w:ind w:firstLine="320"/>
              <w:rPr>
                <w:rFonts w:eastAsia="SimSun"/>
                <w:sz w:val="26"/>
                <w:szCs w:val="26"/>
                <w:lang w:eastAsia="ar-SA"/>
              </w:rPr>
            </w:pPr>
            <w:r w:rsidRPr="00051B41">
              <w:rPr>
                <w:rFonts w:eastAsia="SimSun"/>
                <w:sz w:val="26"/>
                <w:szCs w:val="26"/>
                <w:lang w:eastAsia="ar-SA"/>
              </w:rPr>
              <w:t>Минимальный отступ от границы земельного участка (красной линии) – 3 м.</w:t>
            </w:r>
          </w:p>
        </w:tc>
        <w:tc>
          <w:tcPr>
            <w:tcW w:w="749" w:type="pct"/>
            <w:vAlign w:val="center"/>
          </w:tcPr>
          <w:p w:rsidR="002A65A6" w:rsidRPr="00051B41" w:rsidRDefault="002A65A6" w:rsidP="002A65A6">
            <w:pPr>
              <w:jc w:val="center"/>
              <w:rPr>
                <w:sz w:val="26"/>
                <w:szCs w:val="26"/>
              </w:rPr>
            </w:pPr>
            <w:r w:rsidRPr="00051B41">
              <w:rPr>
                <w:sz w:val="26"/>
                <w:szCs w:val="26"/>
              </w:rPr>
              <w:t>3 надземных этажа</w:t>
            </w:r>
          </w:p>
        </w:tc>
        <w:tc>
          <w:tcPr>
            <w:tcW w:w="1098" w:type="pct"/>
            <w:vAlign w:val="center"/>
          </w:tcPr>
          <w:p w:rsidR="002A65A6" w:rsidRPr="00051B41" w:rsidRDefault="002A65A6" w:rsidP="002A65A6">
            <w:pPr>
              <w:jc w:val="center"/>
              <w:rPr>
                <w:sz w:val="26"/>
                <w:szCs w:val="26"/>
              </w:rPr>
            </w:pPr>
            <w:r w:rsidRPr="00051B41">
              <w:rPr>
                <w:sz w:val="26"/>
                <w:szCs w:val="26"/>
              </w:rPr>
              <w:t>60</w:t>
            </w:r>
          </w:p>
        </w:tc>
      </w:tr>
      <w:tr w:rsidR="002A65A6" w:rsidRPr="00051B41" w:rsidTr="00A27A01">
        <w:tc>
          <w:tcPr>
            <w:tcW w:w="756" w:type="pct"/>
            <w:vAlign w:val="center"/>
          </w:tcPr>
          <w:p w:rsidR="002A65A6" w:rsidRPr="00051B41" w:rsidRDefault="002A65A6" w:rsidP="002A65A6">
            <w:pPr>
              <w:widowControl/>
              <w:autoSpaceDE/>
              <w:autoSpaceDN/>
              <w:adjustRightInd/>
              <w:ind w:firstLine="142"/>
              <w:jc w:val="center"/>
              <w:rPr>
                <w:sz w:val="26"/>
                <w:szCs w:val="26"/>
              </w:rPr>
            </w:pPr>
            <w:r w:rsidRPr="00051B41">
              <w:rPr>
                <w:sz w:val="26"/>
                <w:szCs w:val="26"/>
              </w:rPr>
              <w:t>Автомобильный транспорт (7.2)</w:t>
            </w:r>
          </w:p>
        </w:tc>
        <w:tc>
          <w:tcPr>
            <w:tcW w:w="1102" w:type="pct"/>
            <w:vAlign w:val="center"/>
          </w:tcPr>
          <w:p w:rsidR="002A65A6" w:rsidRPr="00051B41" w:rsidRDefault="002A65A6" w:rsidP="002A65A6">
            <w:pPr>
              <w:ind w:firstLine="318"/>
              <w:rPr>
                <w:sz w:val="26"/>
                <w:szCs w:val="26"/>
              </w:rPr>
            </w:pPr>
            <w:r w:rsidRPr="00051B41">
              <w:rPr>
                <w:sz w:val="26"/>
                <w:szCs w:val="26"/>
              </w:rPr>
              <w:t>Минимальный размер земельного участка – 0,06 га.</w:t>
            </w:r>
          </w:p>
        </w:tc>
        <w:tc>
          <w:tcPr>
            <w:tcW w:w="1295" w:type="pct"/>
            <w:vAlign w:val="center"/>
          </w:tcPr>
          <w:p w:rsidR="002A65A6" w:rsidRPr="00051B41" w:rsidRDefault="002A65A6" w:rsidP="002A65A6">
            <w:pPr>
              <w:ind w:firstLine="176"/>
              <w:rPr>
                <w:sz w:val="26"/>
                <w:szCs w:val="26"/>
              </w:rPr>
            </w:pPr>
            <w:r w:rsidRPr="00051B41">
              <w:rPr>
                <w:rFonts w:eastAsia="SimSun"/>
                <w:sz w:val="26"/>
                <w:szCs w:val="26"/>
                <w:lang w:eastAsia="ar-SA"/>
              </w:rPr>
              <w:t>Минимальный отступ от границы земельного участка (красной линии) – 3 м</w:t>
            </w:r>
          </w:p>
        </w:tc>
        <w:tc>
          <w:tcPr>
            <w:tcW w:w="749" w:type="pct"/>
            <w:vAlign w:val="center"/>
          </w:tcPr>
          <w:p w:rsidR="002A65A6" w:rsidRPr="00051B41" w:rsidRDefault="002A65A6" w:rsidP="002A65A6">
            <w:pPr>
              <w:widowControl/>
              <w:suppressAutoHyphens/>
              <w:autoSpaceDE/>
              <w:autoSpaceDN/>
              <w:adjustRightInd/>
              <w:ind w:firstLine="176"/>
              <w:rPr>
                <w:sz w:val="26"/>
                <w:szCs w:val="26"/>
              </w:rPr>
            </w:pPr>
            <w:r w:rsidRPr="00051B41">
              <w:rPr>
                <w:sz w:val="26"/>
                <w:szCs w:val="26"/>
              </w:rPr>
              <w:t xml:space="preserve">3 надземных этажа </w:t>
            </w:r>
          </w:p>
        </w:tc>
        <w:tc>
          <w:tcPr>
            <w:tcW w:w="1098" w:type="pct"/>
            <w:vAlign w:val="center"/>
          </w:tcPr>
          <w:p w:rsidR="002A65A6" w:rsidRPr="00051B41" w:rsidRDefault="002A65A6" w:rsidP="002A65A6">
            <w:pPr>
              <w:jc w:val="center"/>
              <w:rPr>
                <w:sz w:val="26"/>
                <w:szCs w:val="26"/>
              </w:rPr>
            </w:pPr>
            <w:r w:rsidRPr="00051B41">
              <w:rPr>
                <w:sz w:val="26"/>
                <w:szCs w:val="26"/>
              </w:rPr>
              <w:t>50</w:t>
            </w:r>
          </w:p>
        </w:tc>
      </w:tr>
      <w:tr w:rsidR="002A65A6" w:rsidRPr="00051B41" w:rsidTr="00A27A01">
        <w:tc>
          <w:tcPr>
            <w:tcW w:w="756" w:type="pct"/>
            <w:vAlign w:val="center"/>
          </w:tcPr>
          <w:p w:rsidR="002A65A6" w:rsidRPr="00051B41" w:rsidRDefault="002A65A6" w:rsidP="002A65A6">
            <w:pPr>
              <w:widowControl/>
              <w:jc w:val="center"/>
              <w:rPr>
                <w:sz w:val="26"/>
                <w:szCs w:val="26"/>
              </w:rPr>
            </w:pPr>
            <w:r w:rsidRPr="00051B41">
              <w:rPr>
                <w:sz w:val="26"/>
                <w:szCs w:val="26"/>
              </w:rPr>
              <w:t>Водный транспорт (7.3)</w:t>
            </w:r>
          </w:p>
        </w:tc>
        <w:tc>
          <w:tcPr>
            <w:tcW w:w="1102" w:type="pct"/>
            <w:vAlign w:val="center"/>
          </w:tcPr>
          <w:p w:rsidR="002A65A6" w:rsidRPr="00051B41" w:rsidRDefault="002A65A6" w:rsidP="002A65A6">
            <w:pPr>
              <w:widowControl/>
              <w:suppressAutoHyphens/>
              <w:autoSpaceDE/>
              <w:autoSpaceDN/>
              <w:adjustRightInd/>
              <w:jc w:val="center"/>
              <w:rPr>
                <w:sz w:val="26"/>
                <w:szCs w:val="26"/>
              </w:rPr>
            </w:pPr>
            <w:r w:rsidRPr="00051B41">
              <w:rPr>
                <w:sz w:val="26"/>
                <w:szCs w:val="26"/>
              </w:rPr>
              <w:t>Не подлежат установлению</w:t>
            </w:r>
          </w:p>
        </w:tc>
        <w:tc>
          <w:tcPr>
            <w:tcW w:w="1295" w:type="pct"/>
            <w:vAlign w:val="center"/>
          </w:tcPr>
          <w:p w:rsidR="002A65A6" w:rsidRPr="00051B41" w:rsidRDefault="002A65A6" w:rsidP="002A65A6">
            <w:pPr>
              <w:widowControl/>
              <w:suppressAutoHyphens/>
              <w:autoSpaceDE/>
              <w:autoSpaceDN/>
              <w:adjustRightInd/>
              <w:ind w:firstLine="458"/>
              <w:rPr>
                <w:sz w:val="26"/>
                <w:szCs w:val="26"/>
              </w:rPr>
            </w:pPr>
            <w:r w:rsidRPr="00051B41">
              <w:rPr>
                <w:rFonts w:eastAsia="SimSun"/>
                <w:sz w:val="26"/>
                <w:szCs w:val="26"/>
                <w:lang w:eastAsia="ar-SA"/>
              </w:rPr>
              <w:t>Минимальный отступ от границы земельного участка (красной линии) – 3 м</w:t>
            </w:r>
          </w:p>
        </w:tc>
        <w:tc>
          <w:tcPr>
            <w:tcW w:w="749" w:type="pct"/>
            <w:vAlign w:val="center"/>
          </w:tcPr>
          <w:p w:rsidR="002A65A6" w:rsidRPr="00051B41" w:rsidRDefault="002A65A6" w:rsidP="002A65A6">
            <w:pPr>
              <w:jc w:val="center"/>
              <w:rPr>
                <w:sz w:val="26"/>
                <w:szCs w:val="26"/>
              </w:rPr>
            </w:pPr>
            <w:r w:rsidRPr="00051B41">
              <w:rPr>
                <w:sz w:val="26"/>
                <w:szCs w:val="26"/>
              </w:rPr>
              <w:t>3 надземных этажа</w:t>
            </w:r>
          </w:p>
        </w:tc>
        <w:tc>
          <w:tcPr>
            <w:tcW w:w="1098" w:type="pct"/>
            <w:vAlign w:val="center"/>
          </w:tcPr>
          <w:p w:rsidR="002A65A6" w:rsidRPr="00051B41" w:rsidRDefault="002A65A6" w:rsidP="002A65A6">
            <w:pPr>
              <w:widowControl/>
              <w:suppressAutoHyphens/>
              <w:autoSpaceDE/>
              <w:autoSpaceDN/>
              <w:adjustRightInd/>
              <w:jc w:val="center"/>
              <w:rPr>
                <w:sz w:val="26"/>
                <w:szCs w:val="26"/>
              </w:rPr>
            </w:pPr>
            <w:r w:rsidRPr="00051B41">
              <w:rPr>
                <w:sz w:val="26"/>
                <w:szCs w:val="26"/>
              </w:rPr>
              <w:t>80</w:t>
            </w:r>
          </w:p>
        </w:tc>
      </w:tr>
      <w:tr w:rsidR="002A65A6" w:rsidRPr="00051B41" w:rsidTr="00A27A01">
        <w:tc>
          <w:tcPr>
            <w:tcW w:w="756" w:type="pct"/>
            <w:vAlign w:val="center"/>
          </w:tcPr>
          <w:p w:rsidR="002A65A6" w:rsidRPr="00051B41" w:rsidRDefault="002A65A6" w:rsidP="002A65A6">
            <w:pPr>
              <w:widowControl/>
              <w:jc w:val="center"/>
              <w:rPr>
                <w:sz w:val="26"/>
                <w:szCs w:val="26"/>
              </w:rPr>
            </w:pPr>
            <w:r w:rsidRPr="00051B41">
              <w:rPr>
                <w:sz w:val="26"/>
                <w:szCs w:val="26"/>
              </w:rPr>
              <w:t>Обслуживание автотранспорта (4.9)</w:t>
            </w:r>
          </w:p>
        </w:tc>
        <w:tc>
          <w:tcPr>
            <w:tcW w:w="1102" w:type="pct"/>
            <w:vAlign w:val="center"/>
          </w:tcPr>
          <w:p w:rsidR="002A65A6" w:rsidRPr="00051B41" w:rsidRDefault="002A65A6" w:rsidP="002A65A6">
            <w:pPr>
              <w:suppressAutoHyphens/>
              <w:overflowPunct w:val="0"/>
              <w:autoSpaceDN/>
              <w:adjustRightInd/>
              <w:ind w:firstLine="176"/>
              <w:rPr>
                <w:sz w:val="26"/>
                <w:szCs w:val="26"/>
              </w:rPr>
            </w:pPr>
            <w:r w:rsidRPr="00051B41">
              <w:rPr>
                <w:sz w:val="26"/>
                <w:szCs w:val="26"/>
              </w:rPr>
              <w:t xml:space="preserve">Минимальный размер земельного участка – 0,01 га </w:t>
            </w:r>
          </w:p>
        </w:tc>
        <w:tc>
          <w:tcPr>
            <w:tcW w:w="1295" w:type="pct"/>
            <w:vAlign w:val="center"/>
          </w:tcPr>
          <w:p w:rsidR="002A65A6" w:rsidRPr="00051B41" w:rsidRDefault="002A65A6" w:rsidP="002A65A6">
            <w:pPr>
              <w:widowControl/>
              <w:suppressAutoHyphens/>
              <w:autoSpaceDE/>
              <w:autoSpaceDN/>
              <w:adjustRightInd/>
              <w:ind w:firstLine="458"/>
              <w:rPr>
                <w:sz w:val="26"/>
                <w:szCs w:val="26"/>
              </w:rPr>
            </w:pPr>
            <w:r w:rsidRPr="00051B41">
              <w:rPr>
                <w:rFonts w:eastAsia="SimSun"/>
                <w:sz w:val="26"/>
                <w:szCs w:val="26"/>
                <w:lang w:eastAsia="ar-SA"/>
              </w:rPr>
              <w:t>Минимальный отступ от границы земельного участка (красной линии) – 3 м</w:t>
            </w:r>
          </w:p>
        </w:tc>
        <w:tc>
          <w:tcPr>
            <w:tcW w:w="749" w:type="pct"/>
            <w:vAlign w:val="center"/>
          </w:tcPr>
          <w:p w:rsidR="002A65A6" w:rsidRPr="00051B41" w:rsidRDefault="002A65A6" w:rsidP="002A65A6">
            <w:pPr>
              <w:jc w:val="center"/>
              <w:rPr>
                <w:sz w:val="26"/>
                <w:szCs w:val="26"/>
              </w:rPr>
            </w:pPr>
            <w:r w:rsidRPr="00051B41">
              <w:rPr>
                <w:sz w:val="26"/>
                <w:szCs w:val="26"/>
              </w:rPr>
              <w:t>3 надземных этажа</w:t>
            </w:r>
          </w:p>
        </w:tc>
        <w:tc>
          <w:tcPr>
            <w:tcW w:w="1098" w:type="pct"/>
            <w:vAlign w:val="center"/>
          </w:tcPr>
          <w:p w:rsidR="002A65A6" w:rsidRPr="00051B41" w:rsidRDefault="002A65A6" w:rsidP="002A65A6">
            <w:pPr>
              <w:jc w:val="center"/>
              <w:rPr>
                <w:sz w:val="26"/>
                <w:szCs w:val="26"/>
              </w:rPr>
            </w:pPr>
            <w:r w:rsidRPr="00051B41">
              <w:rPr>
                <w:sz w:val="26"/>
                <w:szCs w:val="26"/>
              </w:rPr>
              <w:t>80</w:t>
            </w:r>
          </w:p>
        </w:tc>
      </w:tr>
      <w:tr w:rsidR="002A65A6" w:rsidRPr="00051B41" w:rsidTr="00A27A01">
        <w:tc>
          <w:tcPr>
            <w:tcW w:w="756" w:type="pct"/>
            <w:vAlign w:val="center"/>
          </w:tcPr>
          <w:p w:rsidR="002A65A6" w:rsidRPr="00051B41" w:rsidRDefault="002A65A6" w:rsidP="002A65A6">
            <w:pPr>
              <w:widowControl/>
              <w:jc w:val="center"/>
              <w:rPr>
                <w:sz w:val="26"/>
                <w:szCs w:val="26"/>
              </w:rPr>
            </w:pPr>
            <w:r w:rsidRPr="00051B41">
              <w:rPr>
                <w:sz w:val="26"/>
                <w:szCs w:val="26"/>
              </w:rPr>
              <w:t>Воздушный транспорт (7.4)</w:t>
            </w:r>
          </w:p>
        </w:tc>
        <w:tc>
          <w:tcPr>
            <w:tcW w:w="4244" w:type="pct"/>
            <w:gridSpan w:val="4"/>
            <w:vAlign w:val="center"/>
          </w:tcPr>
          <w:p w:rsidR="002A65A6" w:rsidRPr="00051B41" w:rsidRDefault="002A65A6" w:rsidP="002A65A6">
            <w:pPr>
              <w:jc w:val="center"/>
              <w:rPr>
                <w:sz w:val="26"/>
                <w:szCs w:val="26"/>
              </w:rPr>
            </w:pPr>
            <w:r w:rsidRPr="00051B41">
              <w:rPr>
                <w:sz w:val="26"/>
                <w:szCs w:val="26"/>
              </w:rPr>
              <w:t>Не подлежат установлению</w:t>
            </w:r>
          </w:p>
        </w:tc>
      </w:tr>
      <w:tr w:rsidR="002A65A6" w:rsidRPr="00051B41" w:rsidTr="00A27A01">
        <w:tc>
          <w:tcPr>
            <w:tcW w:w="756" w:type="pct"/>
            <w:vAlign w:val="center"/>
          </w:tcPr>
          <w:p w:rsidR="002A65A6" w:rsidRPr="00051B41" w:rsidRDefault="002A65A6" w:rsidP="002A65A6">
            <w:pPr>
              <w:widowControl/>
              <w:jc w:val="center"/>
              <w:rPr>
                <w:sz w:val="26"/>
                <w:szCs w:val="26"/>
              </w:rPr>
            </w:pPr>
            <w:r w:rsidRPr="00051B41">
              <w:rPr>
                <w:sz w:val="26"/>
                <w:szCs w:val="26"/>
              </w:rPr>
              <w:t xml:space="preserve">Коммунальное </w:t>
            </w:r>
            <w:r w:rsidRPr="00051B41">
              <w:rPr>
                <w:sz w:val="26"/>
                <w:szCs w:val="26"/>
              </w:rPr>
              <w:lastRenderedPageBreak/>
              <w:t>обслуживание (3.1)</w:t>
            </w:r>
          </w:p>
        </w:tc>
        <w:tc>
          <w:tcPr>
            <w:tcW w:w="2397" w:type="pct"/>
            <w:gridSpan w:val="2"/>
            <w:vAlign w:val="center"/>
          </w:tcPr>
          <w:p w:rsidR="002A65A6" w:rsidRPr="00051B41" w:rsidRDefault="002A65A6" w:rsidP="002A65A6">
            <w:pPr>
              <w:jc w:val="center"/>
              <w:rPr>
                <w:sz w:val="26"/>
                <w:szCs w:val="26"/>
              </w:rPr>
            </w:pPr>
            <w:r w:rsidRPr="00051B41">
              <w:rPr>
                <w:sz w:val="26"/>
                <w:szCs w:val="26"/>
              </w:rPr>
              <w:lastRenderedPageBreak/>
              <w:t>Не подлежат установлению</w:t>
            </w:r>
          </w:p>
        </w:tc>
        <w:tc>
          <w:tcPr>
            <w:tcW w:w="749" w:type="pct"/>
            <w:vAlign w:val="center"/>
          </w:tcPr>
          <w:p w:rsidR="002A65A6" w:rsidRPr="00051B41" w:rsidRDefault="002A65A6" w:rsidP="002A65A6">
            <w:pPr>
              <w:jc w:val="center"/>
              <w:rPr>
                <w:sz w:val="26"/>
                <w:szCs w:val="26"/>
              </w:rPr>
            </w:pPr>
            <w:r w:rsidRPr="00051B41">
              <w:rPr>
                <w:sz w:val="26"/>
                <w:szCs w:val="26"/>
              </w:rPr>
              <w:t xml:space="preserve">2 надземных </w:t>
            </w:r>
            <w:r w:rsidRPr="00051B41">
              <w:rPr>
                <w:sz w:val="26"/>
                <w:szCs w:val="26"/>
              </w:rPr>
              <w:lastRenderedPageBreak/>
              <w:t>этажа</w:t>
            </w:r>
          </w:p>
        </w:tc>
        <w:tc>
          <w:tcPr>
            <w:tcW w:w="1098" w:type="pct"/>
            <w:vAlign w:val="center"/>
          </w:tcPr>
          <w:p w:rsidR="002A65A6" w:rsidRPr="00051B41" w:rsidRDefault="002A65A6" w:rsidP="002A65A6">
            <w:pPr>
              <w:jc w:val="center"/>
              <w:rPr>
                <w:sz w:val="26"/>
                <w:szCs w:val="26"/>
              </w:rPr>
            </w:pPr>
            <w:r w:rsidRPr="00051B41">
              <w:rPr>
                <w:sz w:val="26"/>
                <w:szCs w:val="26"/>
              </w:rPr>
              <w:lastRenderedPageBreak/>
              <w:t>100</w:t>
            </w:r>
          </w:p>
        </w:tc>
      </w:tr>
      <w:tr w:rsidR="002A65A6" w:rsidRPr="00051B41" w:rsidTr="00A27A01">
        <w:tc>
          <w:tcPr>
            <w:tcW w:w="756" w:type="pct"/>
            <w:vAlign w:val="center"/>
          </w:tcPr>
          <w:p w:rsidR="002A65A6" w:rsidRPr="00051B41" w:rsidRDefault="002A65A6" w:rsidP="002A65A6">
            <w:pPr>
              <w:jc w:val="center"/>
              <w:rPr>
                <w:sz w:val="26"/>
                <w:szCs w:val="26"/>
              </w:rPr>
            </w:pPr>
            <w:r w:rsidRPr="00051B41">
              <w:rPr>
                <w:bCs/>
                <w:sz w:val="26"/>
                <w:szCs w:val="26"/>
              </w:rPr>
              <w:t>Объекты придорожного сервиса (4.9.1)</w:t>
            </w:r>
          </w:p>
        </w:tc>
        <w:tc>
          <w:tcPr>
            <w:tcW w:w="1102" w:type="pct"/>
            <w:vAlign w:val="center"/>
          </w:tcPr>
          <w:p w:rsidR="002A65A6" w:rsidRPr="00051B41" w:rsidRDefault="002A65A6" w:rsidP="002A65A6">
            <w:pPr>
              <w:jc w:val="center"/>
              <w:rPr>
                <w:sz w:val="26"/>
                <w:szCs w:val="26"/>
              </w:rPr>
            </w:pPr>
            <w:r w:rsidRPr="00051B41">
              <w:rPr>
                <w:sz w:val="26"/>
                <w:szCs w:val="26"/>
              </w:rPr>
              <w:t>Минимальный размер земельного участка – 0,1 га</w:t>
            </w:r>
          </w:p>
        </w:tc>
        <w:tc>
          <w:tcPr>
            <w:tcW w:w="1295" w:type="pct"/>
            <w:vAlign w:val="center"/>
          </w:tcPr>
          <w:p w:rsidR="002A65A6" w:rsidRPr="00051B41" w:rsidRDefault="002A65A6" w:rsidP="002A65A6">
            <w:pPr>
              <w:ind w:firstLine="176"/>
              <w:rPr>
                <w:sz w:val="26"/>
                <w:szCs w:val="26"/>
              </w:rPr>
            </w:pPr>
            <w:r w:rsidRPr="00051B41">
              <w:rPr>
                <w:rFonts w:eastAsia="SimSun"/>
                <w:sz w:val="26"/>
                <w:szCs w:val="26"/>
                <w:lang w:eastAsia="ar-SA"/>
              </w:rPr>
              <w:t>Минимальный отступ от границы земельного участка (красной линии) – 3 м</w:t>
            </w:r>
          </w:p>
        </w:tc>
        <w:tc>
          <w:tcPr>
            <w:tcW w:w="749" w:type="pct"/>
            <w:vAlign w:val="center"/>
          </w:tcPr>
          <w:p w:rsidR="002A65A6" w:rsidRPr="00051B41" w:rsidRDefault="002A65A6" w:rsidP="002A65A6">
            <w:pPr>
              <w:widowControl/>
              <w:suppressAutoHyphens/>
              <w:autoSpaceDE/>
              <w:autoSpaceDN/>
              <w:adjustRightInd/>
              <w:ind w:firstLine="176"/>
              <w:rPr>
                <w:sz w:val="26"/>
                <w:szCs w:val="26"/>
              </w:rPr>
            </w:pPr>
            <w:r w:rsidRPr="00051B41">
              <w:rPr>
                <w:sz w:val="26"/>
                <w:szCs w:val="26"/>
              </w:rPr>
              <w:t xml:space="preserve">3 надземных этажа </w:t>
            </w:r>
          </w:p>
        </w:tc>
        <w:tc>
          <w:tcPr>
            <w:tcW w:w="1098" w:type="pct"/>
            <w:vAlign w:val="center"/>
          </w:tcPr>
          <w:p w:rsidR="002A65A6" w:rsidRPr="00051B41" w:rsidRDefault="002A65A6" w:rsidP="002A65A6">
            <w:pPr>
              <w:jc w:val="center"/>
              <w:rPr>
                <w:sz w:val="26"/>
                <w:szCs w:val="26"/>
              </w:rPr>
            </w:pPr>
            <w:r w:rsidRPr="00051B41">
              <w:rPr>
                <w:sz w:val="26"/>
                <w:szCs w:val="26"/>
              </w:rPr>
              <w:t>50</w:t>
            </w:r>
          </w:p>
        </w:tc>
      </w:tr>
      <w:tr w:rsidR="002A65A6" w:rsidRPr="00051B41" w:rsidTr="00A27A01">
        <w:tc>
          <w:tcPr>
            <w:tcW w:w="756" w:type="pct"/>
            <w:vAlign w:val="center"/>
          </w:tcPr>
          <w:p w:rsidR="002A65A6" w:rsidRPr="00051B41" w:rsidRDefault="002A65A6" w:rsidP="002A65A6">
            <w:pPr>
              <w:jc w:val="center"/>
              <w:rPr>
                <w:bCs/>
                <w:sz w:val="26"/>
                <w:szCs w:val="26"/>
              </w:rPr>
            </w:pPr>
            <w:r w:rsidRPr="00051B41">
              <w:rPr>
                <w:sz w:val="26"/>
                <w:szCs w:val="26"/>
              </w:rPr>
              <w:t>Земельные участки (территории) общего пользования (12.0)</w:t>
            </w:r>
          </w:p>
        </w:tc>
        <w:tc>
          <w:tcPr>
            <w:tcW w:w="4244" w:type="pct"/>
            <w:gridSpan w:val="4"/>
            <w:vAlign w:val="center"/>
          </w:tcPr>
          <w:p w:rsidR="002A65A6" w:rsidRPr="00051B41" w:rsidRDefault="002A65A6" w:rsidP="002A65A6">
            <w:pPr>
              <w:jc w:val="center"/>
              <w:rPr>
                <w:sz w:val="26"/>
                <w:szCs w:val="26"/>
              </w:rPr>
            </w:pPr>
            <w:r w:rsidRPr="00051B41">
              <w:rPr>
                <w:sz w:val="26"/>
                <w:szCs w:val="26"/>
              </w:rPr>
              <w:t>Не подлежат установлению</w:t>
            </w:r>
          </w:p>
        </w:tc>
      </w:tr>
      <w:tr w:rsidR="002A65A6" w:rsidRPr="00051B41" w:rsidTr="00A27A01">
        <w:tc>
          <w:tcPr>
            <w:tcW w:w="5000" w:type="pct"/>
            <w:gridSpan w:val="5"/>
            <w:vAlign w:val="center"/>
          </w:tcPr>
          <w:p w:rsidR="002A65A6" w:rsidRPr="00051B41" w:rsidRDefault="002A65A6" w:rsidP="002A65A6">
            <w:pPr>
              <w:jc w:val="center"/>
              <w:rPr>
                <w:sz w:val="26"/>
                <w:szCs w:val="26"/>
              </w:rPr>
            </w:pPr>
            <w:r w:rsidRPr="00051B41">
              <w:rPr>
                <w:b/>
                <w:sz w:val="26"/>
                <w:szCs w:val="26"/>
              </w:rPr>
              <w:t>Условно разрешенные виды использования: НЕТ</w:t>
            </w:r>
          </w:p>
        </w:tc>
      </w:tr>
      <w:tr w:rsidR="002A65A6" w:rsidRPr="00051B41" w:rsidTr="00A27A01">
        <w:tc>
          <w:tcPr>
            <w:tcW w:w="5000" w:type="pct"/>
            <w:gridSpan w:val="5"/>
            <w:vAlign w:val="center"/>
          </w:tcPr>
          <w:p w:rsidR="002A65A6" w:rsidRPr="00051B41" w:rsidRDefault="002A65A6" w:rsidP="002A65A6">
            <w:pPr>
              <w:jc w:val="center"/>
              <w:rPr>
                <w:sz w:val="26"/>
                <w:szCs w:val="26"/>
              </w:rPr>
            </w:pPr>
            <w:r w:rsidRPr="00051B41">
              <w:rPr>
                <w:b/>
                <w:sz w:val="26"/>
                <w:szCs w:val="26"/>
              </w:rPr>
              <w:t xml:space="preserve">Вспомогательные виды разрешенного использования: </w:t>
            </w:r>
          </w:p>
        </w:tc>
      </w:tr>
      <w:tr w:rsidR="002A65A6" w:rsidRPr="00051B41" w:rsidTr="00A27A01">
        <w:tc>
          <w:tcPr>
            <w:tcW w:w="756" w:type="pct"/>
            <w:vAlign w:val="center"/>
          </w:tcPr>
          <w:p w:rsidR="002A65A6" w:rsidRPr="00051B41" w:rsidRDefault="002A65A6" w:rsidP="002A65A6">
            <w:pPr>
              <w:widowControl/>
              <w:autoSpaceDE/>
              <w:autoSpaceDN/>
              <w:adjustRightInd/>
              <w:ind w:firstLine="426"/>
              <w:rPr>
                <w:sz w:val="26"/>
                <w:szCs w:val="26"/>
              </w:rPr>
            </w:pPr>
            <w:r w:rsidRPr="00051B41">
              <w:rPr>
                <w:sz w:val="26"/>
                <w:szCs w:val="26"/>
              </w:rPr>
              <w:t>Связь (6.8)</w:t>
            </w:r>
          </w:p>
        </w:tc>
        <w:tc>
          <w:tcPr>
            <w:tcW w:w="4244" w:type="pct"/>
            <w:gridSpan w:val="4"/>
            <w:vAlign w:val="center"/>
          </w:tcPr>
          <w:p w:rsidR="002A65A6" w:rsidRPr="00051B41" w:rsidRDefault="002A65A6" w:rsidP="002A65A6">
            <w:pPr>
              <w:jc w:val="center"/>
              <w:rPr>
                <w:sz w:val="26"/>
                <w:szCs w:val="26"/>
              </w:rPr>
            </w:pPr>
            <w:r w:rsidRPr="00051B41">
              <w:rPr>
                <w:sz w:val="26"/>
                <w:szCs w:val="26"/>
              </w:rPr>
              <w:t>Не подлежат установлению</w:t>
            </w:r>
          </w:p>
        </w:tc>
      </w:tr>
      <w:tr w:rsidR="002A65A6" w:rsidRPr="00051B41" w:rsidTr="00A27A01">
        <w:tc>
          <w:tcPr>
            <w:tcW w:w="756" w:type="pct"/>
            <w:vAlign w:val="center"/>
          </w:tcPr>
          <w:p w:rsidR="002A65A6" w:rsidRPr="00051B41" w:rsidRDefault="002A65A6" w:rsidP="002A65A6">
            <w:pPr>
              <w:ind w:firstLine="426"/>
              <w:jc w:val="center"/>
              <w:rPr>
                <w:sz w:val="26"/>
                <w:szCs w:val="26"/>
              </w:rPr>
            </w:pPr>
            <w:r w:rsidRPr="00051B41">
              <w:rPr>
                <w:sz w:val="26"/>
                <w:szCs w:val="26"/>
              </w:rPr>
              <w:t>Коммунальное обслуживание (3.1)</w:t>
            </w:r>
          </w:p>
        </w:tc>
        <w:tc>
          <w:tcPr>
            <w:tcW w:w="2397" w:type="pct"/>
            <w:gridSpan w:val="2"/>
            <w:vAlign w:val="center"/>
          </w:tcPr>
          <w:p w:rsidR="002A65A6" w:rsidRPr="00051B41" w:rsidRDefault="002A65A6" w:rsidP="002A65A6">
            <w:pPr>
              <w:ind w:firstLine="176"/>
              <w:rPr>
                <w:rFonts w:eastAsia="SimSun"/>
                <w:sz w:val="26"/>
                <w:szCs w:val="26"/>
                <w:lang w:eastAsia="ar-SA"/>
              </w:rPr>
            </w:pPr>
            <w:r w:rsidRPr="00051B41">
              <w:rPr>
                <w:sz w:val="26"/>
                <w:szCs w:val="26"/>
              </w:rPr>
              <w:t>Не подлежат установлению</w:t>
            </w:r>
          </w:p>
        </w:tc>
        <w:tc>
          <w:tcPr>
            <w:tcW w:w="749" w:type="pct"/>
            <w:vAlign w:val="center"/>
          </w:tcPr>
          <w:p w:rsidR="002A65A6" w:rsidRPr="00051B41" w:rsidRDefault="002A65A6" w:rsidP="002A65A6">
            <w:pPr>
              <w:widowControl/>
              <w:suppressAutoHyphens/>
              <w:autoSpaceDE/>
              <w:autoSpaceDN/>
              <w:adjustRightInd/>
              <w:ind w:firstLine="176"/>
              <w:rPr>
                <w:sz w:val="26"/>
                <w:szCs w:val="26"/>
              </w:rPr>
            </w:pPr>
            <w:r w:rsidRPr="00051B41">
              <w:rPr>
                <w:sz w:val="26"/>
                <w:szCs w:val="26"/>
              </w:rPr>
              <w:t>2 надземных этажа</w:t>
            </w:r>
          </w:p>
        </w:tc>
        <w:tc>
          <w:tcPr>
            <w:tcW w:w="1098" w:type="pct"/>
            <w:vAlign w:val="center"/>
          </w:tcPr>
          <w:p w:rsidR="002A65A6" w:rsidRPr="00051B41" w:rsidRDefault="002A65A6" w:rsidP="002A65A6">
            <w:pPr>
              <w:jc w:val="center"/>
              <w:rPr>
                <w:sz w:val="26"/>
                <w:szCs w:val="26"/>
              </w:rPr>
            </w:pPr>
            <w:r w:rsidRPr="00051B41">
              <w:rPr>
                <w:sz w:val="26"/>
                <w:szCs w:val="26"/>
              </w:rPr>
              <w:t>100</w:t>
            </w:r>
          </w:p>
        </w:tc>
      </w:tr>
    </w:tbl>
    <w:p w:rsidR="002A65A6" w:rsidRPr="00051B41" w:rsidRDefault="002A65A6" w:rsidP="0036678B">
      <w:pPr>
        <w:pStyle w:val="4"/>
        <w:rPr>
          <w:rFonts w:ascii="Arial" w:hAnsi="Arial" w:cs="Arial"/>
          <w:sz w:val="26"/>
          <w:szCs w:val="26"/>
        </w:rPr>
      </w:pPr>
      <w:bookmarkStart w:id="306" w:name="_Toc520888937"/>
      <w:bookmarkStart w:id="307" w:name="_Toc521570039"/>
      <w:r w:rsidRPr="00051B41">
        <w:rPr>
          <w:rFonts w:ascii="Arial" w:hAnsi="Arial" w:cs="Arial"/>
          <w:sz w:val="26"/>
          <w:szCs w:val="26"/>
        </w:rPr>
        <w:t>§ 5. Зоны производственных и коммунально-складских объектов</w:t>
      </w:r>
      <w:bookmarkEnd w:id="305"/>
      <w:bookmarkEnd w:id="306"/>
      <w:bookmarkEnd w:id="307"/>
    </w:p>
    <w:p w:rsidR="002A65A6" w:rsidRPr="00051B41" w:rsidRDefault="002A65A6" w:rsidP="0036678B">
      <w:pPr>
        <w:pStyle w:val="4"/>
        <w:rPr>
          <w:rFonts w:ascii="Arial" w:hAnsi="Arial" w:cs="Arial"/>
          <w:sz w:val="26"/>
          <w:szCs w:val="26"/>
        </w:rPr>
      </w:pPr>
      <w:bookmarkStart w:id="308" w:name="_Toc519265404"/>
      <w:bookmarkStart w:id="309" w:name="_Toc520888938"/>
      <w:bookmarkStart w:id="310" w:name="_Toc521570040"/>
      <w:r w:rsidRPr="00051B41">
        <w:rPr>
          <w:rFonts w:ascii="Arial" w:hAnsi="Arial" w:cs="Arial"/>
          <w:sz w:val="26"/>
          <w:szCs w:val="26"/>
        </w:rPr>
        <w:t>Статья 30. Производственная зона (П-1)</w:t>
      </w:r>
      <w:bookmarkEnd w:id="308"/>
      <w:bookmarkEnd w:id="309"/>
      <w:bookmarkEnd w:id="310"/>
    </w:p>
    <w:p w:rsidR="002A65A6" w:rsidRPr="00051B41" w:rsidRDefault="002A65A6" w:rsidP="002A65A6">
      <w:pPr>
        <w:spacing w:before="120" w:after="120"/>
        <w:jc w:val="center"/>
        <w:rPr>
          <w:b/>
          <w:i/>
          <w:sz w:val="26"/>
          <w:szCs w:val="26"/>
        </w:rPr>
      </w:pPr>
      <w:bookmarkStart w:id="311" w:name="_Toc519265405"/>
      <w:r w:rsidRPr="00051B41">
        <w:rPr>
          <w:b/>
          <w:i/>
          <w:sz w:val="26"/>
          <w:szCs w:val="26"/>
        </w:rPr>
        <w:t>Основные виды разрешенного использования: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78"/>
        <w:gridCol w:w="7984"/>
        <w:gridCol w:w="2724"/>
      </w:tblGrid>
      <w:tr w:rsidR="002A65A6" w:rsidRPr="00051B41" w:rsidTr="00A27A01">
        <w:trPr>
          <w:trHeight w:val="283"/>
        </w:trPr>
        <w:tc>
          <w:tcPr>
            <w:tcW w:w="1379" w:type="pct"/>
            <w:tcBorders>
              <w:top w:val="single" w:sz="4" w:space="0" w:color="auto"/>
              <w:left w:val="single" w:sz="4" w:space="0" w:color="auto"/>
              <w:bottom w:val="single" w:sz="4" w:space="0" w:color="auto"/>
              <w:right w:val="single" w:sz="4" w:space="0" w:color="auto"/>
            </w:tcBorders>
            <w:vAlign w:val="center"/>
            <w:hideMark/>
          </w:tcPr>
          <w:p w:rsidR="002A65A6" w:rsidRPr="00051B41" w:rsidRDefault="002A65A6" w:rsidP="002A65A6">
            <w:pPr>
              <w:widowControl/>
              <w:autoSpaceDE/>
              <w:autoSpaceDN/>
              <w:adjustRightInd/>
              <w:ind w:firstLine="709"/>
              <w:rPr>
                <w:sz w:val="26"/>
                <w:szCs w:val="26"/>
              </w:rPr>
            </w:pPr>
            <w:r w:rsidRPr="00051B41">
              <w:rPr>
                <w:sz w:val="26"/>
                <w:szCs w:val="26"/>
              </w:rPr>
              <w:t>Наименование вида разрешенного использования земельного участка (код классификатора)</w:t>
            </w:r>
          </w:p>
        </w:tc>
        <w:tc>
          <w:tcPr>
            <w:tcW w:w="2700" w:type="pct"/>
            <w:tcBorders>
              <w:top w:val="single" w:sz="4" w:space="0" w:color="auto"/>
              <w:left w:val="single" w:sz="4" w:space="0" w:color="auto"/>
              <w:bottom w:val="single" w:sz="4" w:space="0" w:color="auto"/>
              <w:right w:val="single" w:sz="4" w:space="0" w:color="auto"/>
            </w:tcBorders>
            <w:vAlign w:val="center"/>
            <w:hideMark/>
          </w:tcPr>
          <w:p w:rsidR="002A65A6" w:rsidRPr="00051B41" w:rsidRDefault="002A65A6" w:rsidP="002A65A6">
            <w:pPr>
              <w:keepLines/>
              <w:jc w:val="center"/>
              <w:rPr>
                <w:sz w:val="26"/>
                <w:szCs w:val="26"/>
              </w:rPr>
            </w:pPr>
            <w:r w:rsidRPr="00051B41">
              <w:rPr>
                <w:sz w:val="26"/>
                <w:szCs w:val="26"/>
              </w:rPr>
              <w:t>Описание вида разрешенного использования земельного участка</w:t>
            </w:r>
          </w:p>
        </w:tc>
        <w:tc>
          <w:tcPr>
            <w:tcW w:w="921" w:type="pct"/>
            <w:tcBorders>
              <w:top w:val="single" w:sz="4" w:space="0" w:color="auto"/>
              <w:left w:val="single" w:sz="4" w:space="0" w:color="auto"/>
              <w:bottom w:val="single" w:sz="4" w:space="0" w:color="auto"/>
              <w:right w:val="single" w:sz="4" w:space="0" w:color="auto"/>
            </w:tcBorders>
            <w:vAlign w:val="center"/>
            <w:hideMark/>
          </w:tcPr>
          <w:p w:rsidR="002A65A6" w:rsidRPr="00051B41" w:rsidRDefault="002A65A6" w:rsidP="002A65A6">
            <w:pPr>
              <w:keepLines/>
              <w:jc w:val="center"/>
              <w:rPr>
                <w:sz w:val="26"/>
                <w:szCs w:val="26"/>
              </w:rPr>
            </w:pPr>
            <w:r w:rsidRPr="00051B41">
              <w:rPr>
                <w:sz w:val="26"/>
                <w:szCs w:val="26"/>
              </w:rPr>
              <w:t>Примечания</w:t>
            </w:r>
          </w:p>
        </w:tc>
      </w:tr>
      <w:tr w:rsidR="002A65A6" w:rsidRPr="00051B41" w:rsidTr="00A27A01">
        <w:trPr>
          <w:trHeight w:val="283"/>
        </w:trPr>
        <w:tc>
          <w:tcPr>
            <w:tcW w:w="1379" w:type="pct"/>
            <w:tcBorders>
              <w:top w:val="single" w:sz="4" w:space="0" w:color="auto"/>
              <w:left w:val="single" w:sz="4" w:space="0" w:color="auto"/>
              <w:bottom w:val="single" w:sz="4" w:space="0" w:color="auto"/>
              <w:right w:val="single" w:sz="4" w:space="0" w:color="auto"/>
            </w:tcBorders>
            <w:vAlign w:val="center"/>
          </w:tcPr>
          <w:p w:rsidR="002A65A6" w:rsidRPr="00051B41" w:rsidRDefault="002A65A6" w:rsidP="002A65A6">
            <w:pPr>
              <w:widowControl/>
              <w:autoSpaceDE/>
              <w:autoSpaceDN/>
              <w:adjustRightInd/>
              <w:jc w:val="center"/>
              <w:rPr>
                <w:sz w:val="26"/>
                <w:szCs w:val="26"/>
              </w:rPr>
            </w:pPr>
            <w:r w:rsidRPr="00051B41">
              <w:rPr>
                <w:sz w:val="26"/>
                <w:szCs w:val="26"/>
              </w:rPr>
              <w:t>Недропользование (6.1)</w:t>
            </w:r>
          </w:p>
        </w:tc>
        <w:tc>
          <w:tcPr>
            <w:tcW w:w="2700" w:type="pct"/>
            <w:tcBorders>
              <w:top w:val="single" w:sz="4" w:space="0" w:color="auto"/>
              <w:left w:val="single" w:sz="4" w:space="0" w:color="auto"/>
              <w:bottom w:val="single" w:sz="4" w:space="0" w:color="auto"/>
              <w:right w:val="single" w:sz="4" w:space="0" w:color="auto"/>
            </w:tcBorders>
            <w:vAlign w:val="center"/>
          </w:tcPr>
          <w:p w:rsidR="002A65A6" w:rsidRPr="00051B41" w:rsidRDefault="002A65A6" w:rsidP="002A65A6">
            <w:pPr>
              <w:ind w:firstLine="317"/>
              <w:rPr>
                <w:sz w:val="26"/>
                <w:szCs w:val="26"/>
              </w:rPr>
            </w:pPr>
            <w:r w:rsidRPr="00051B41">
              <w:rPr>
                <w:sz w:val="26"/>
                <w:szCs w:val="26"/>
              </w:rPr>
              <w:t>Осуществление геологических изысканий;</w:t>
            </w:r>
          </w:p>
          <w:p w:rsidR="002A65A6" w:rsidRPr="00051B41" w:rsidRDefault="002A65A6" w:rsidP="002A65A6">
            <w:pPr>
              <w:ind w:firstLine="317"/>
              <w:rPr>
                <w:sz w:val="26"/>
                <w:szCs w:val="26"/>
              </w:rPr>
            </w:pPr>
            <w:r w:rsidRPr="00051B41">
              <w:rPr>
                <w:sz w:val="26"/>
                <w:szCs w:val="26"/>
              </w:rPr>
              <w:t xml:space="preserve">добыча недр открытым (карьеры, отвалы) и закрытым </w:t>
            </w:r>
            <w:r w:rsidRPr="00051B41">
              <w:rPr>
                <w:sz w:val="26"/>
                <w:szCs w:val="26"/>
              </w:rPr>
              <w:lastRenderedPageBreak/>
              <w:t>(шахты, скважины) способами;</w:t>
            </w:r>
          </w:p>
          <w:p w:rsidR="002A65A6" w:rsidRPr="00051B41" w:rsidRDefault="002A65A6" w:rsidP="002A65A6">
            <w:pPr>
              <w:ind w:firstLine="317"/>
              <w:rPr>
                <w:sz w:val="26"/>
                <w:szCs w:val="26"/>
              </w:rPr>
            </w:pPr>
            <w:r w:rsidRPr="00051B41">
              <w:rPr>
                <w:sz w:val="26"/>
                <w:szCs w:val="26"/>
              </w:rPr>
              <w:t>размещение объектов капитального строительства, в том числе подземных, в целях добычи недр;</w:t>
            </w:r>
          </w:p>
          <w:p w:rsidR="002A65A6" w:rsidRPr="00051B41" w:rsidRDefault="002A65A6" w:rsidP="002A65A6">
            <w:pPr>
              <w:ind w:firstLine="317"/>
              <w:rPr>
                <w:sz w:val="26"/>
                <w:szCs w:val="26"/>
              </w:rPr>
            </w:pPr>
            <w:r w:rsidRPr="00051B41">
              <w:rPr>
                <w:sz w:val="26"/>
                <w:szCs w:val="26"/>
              </w:rPr>
              <w:t>размещение объектов капитального строительства, необходимых для подготовки сырья к транспортировке и (или) промышленной переработке;</w:t>
            </w:r>
          </w:p>
          <w:p w:rsidR="002A65A6" w:rsidRPr="00051B41" w:rsidRDefault="002A65A6" w:rsidP="002A65A6">
            <w:pPr>
              <w:ind w:firstLine="317"/>
              <w:rPr>
                <w:sz w:val="26"/>
                <w:szCs w:val="26"/>
              </w:rPr>
            </w:pPr>
            <w:r w:rsidRPr="00051B41">
              <w:rPr>
                <w:sz w:val="26"/>
                <w:szCs w:val="26"/>
              </w:rPr>
              <w:t>размещение объектов капитального строительства, предназначенных для проживания в них сотрудников, осуществляющих обслуживание зданий и сооружений, необходимых для целей недропользования, если добыча недр происходит на межселенной территории</w:t>
            </w:r>
          </w:p>
        </w:tc>
        <w:tc>
          <w:tcPr>
            <w:tcW w:w="921" w:type="pct"/>
            <w:tcBorders>
              <w:top w:val="single" w:sz="4" w:space="0" w:color="auto"/>
              <w:left w:val="single" w:sz="4" w:space="0" w:color="auto"/>
              <w:bottom w:val="single" w:sz="4" w:space="0" w:color="auto"/>
              <w:right w:val="single" w:sz="4" w:space="0" w:color="auto"/>
            </w:tcBorders>
            <w:vAlign w:val="center"/>
          </w:tcPr>
          <w:p w:rsidR="002A65A6" w:rsidRPr="00051B41" w:rsidRDefault="002A65A6" w:rsidP="002A65A6">
            <w:pPr>
              <w:keepLines/>
              <w:jc w:val="center"/>
              <w:rPr>
                <w:sz w:val="26"/>
                <w:szCs w:val="26"/>
              </w:rPr>
            </w:pPr>
          </w:p>
        </w:tc>
      </w:tr>
      <w:tr w:rsidR="002A65A6" w:rsidRPr="00051B41" w:rsidTr="00A27A01">
        <w:trPr>
          <w:trHeight w:val="283"/>
        </w:trPr>
        <w:tc>
          <w:tcPr>
            <w:tcW w:w="1379" w:type="pct"/>
            <w:tcBorders>
              <w:top w:val="single" w:sz="4" w:space="0" w:color="auto"/>
              <w:left w:val="single" w:sz="4" w:space="0" w:color="auto"/>
              <w:bottom w:val="single" w:sz="4" w:space="0" w:color="auto"/>
              <w:right w:val="single" w:sz="4" w:space="0" w:color="auto"/>
            </w:tcBorders>
          </w:tcPr>
          <w:p w:rsidR="002A65A6" w:rsidRPr="00051B41" w:rsidRDefault="002A65A6" w:rsidP="002A65A6">
            <w:pPr>
              <w:widowControl/>
              <w:jc w:val="center"/>
              <w:rPr>
                <w:bCs/>
                <w:sz w:val="26"/>
                <w:szCs w:val="26"/>
              </w:rPr>
            </w:pPr>
          </w:p>
          <w:p w:rsidR="002A65A6" w:rsidRPr="00051B41" w:rsidRDefault="002A65A6" w:rsidP="002A65A6">
            <w:pPr>
              <w:widowControl/>
              <w:jc w:val="center"/>
              <w:rPr>
                <w:bCs/>
                <w:sz w:val="26"/>
                <w:szCs w:val="26"/>
              </w:rPr>
            </w:pPr>
            <w:r w:rsidRPr="00051B41">
              <w:rPr>
                <w:bCs/>
                <w:sz w:val="26"/>
                <w:szCs w:val="26"/>
              </w:rPr>
              <w:t>Строительная промышленность (6.6)</w:t>
            </w:r>
          </w:p>
        </w:tc>
        <w:tc>
          <w:tcPr>
            <w:tcW w:w="2700" w:type="pct"/>
            <w:tcBorders>
              <w:top w:val="single" w:sz="4" w:space="0" w:color="auto"/>
              <w:left w:val="single" w:sz="4" w:space="0" w:color="auto"/>
              <w:bottom w:val="single" w:sz="4" w:space="0" w:color="auto"/>
              <w:right w:val="single" w:sz="4" w:space="0" w:color="auto"/>
            </w:tcBorders>
          </w:tcPr>
          <w:p w:rsidR="002A65A6" w:rsidRPr="00051B41" w:rsidRDefault="002A65A6" w:rsidP="002A65A6">
            <w:pPr>
              <w:widowControl/>
              <w:ind w:firstLine="317"/>
              <w:rPr>
                <w:bCs/>
                <w:sz w:val="26"/>
                <w:szCs w:val="26"/>
              </w:rPr>
            </w:pPr>
            <w:r w:rsidRPr="00051B41">
              <w:rPr>
                <w:bCs/>
                <w:sz w:val="26"/>
                <w:szCs w:val="26"/>
              </w:rPr>
              <w:t>Размещение объектов капитального строительства, предназначенных для производства: строительных материалов (кирпичей, пиломатериалов, цемента, крепежных материалов), бытового и строительного газового и сантехнического оборудования, лифтов и подъемников, столярной продукции, сборных домов или их частей и тому подобной продукции</w:t>
            </w:r>
          </w:p>
        </w:tc>
        <w:tc>
          <w:tcPr>
            <w:tcW w:w="921" w:type="pct"/>
            <w:tcBorders>
              <w:top w:val="single" w:sz="4" w:space="0" w:color="auto"/>
              <w:left w:val="single" w:sz="4" w:space="0" w:color="auto"/>
              <w:bottom w:val="single" w:sz="4" w:space="0" w:color="auto"/>
              <w:right w:val="single" w:sz="4" w:space="0" w:color="auto"/>
            </w:tcBorders>
            <w:vAlign w:val="center"/>
          </w:tcPr>
          <w:p w:rsidR="002A65A6" w:rsidRPr="00051B41" w:rsidRDefault="002A65A6" w:rsidP="002A65A6">
            <w:pPr>
              <w:keepLines/>
              <w:jc w:val="center"/>
              <w:rPr>
                <w:sz w:val="26"/>
                <w:szCs w:val="26"/>
              </w:rPr>
            </w:pPr>
          </w:p>
        </w:tc>
      </w:tr>
      <w:tr w:rsidR="002A65A6" w:rsidRPr="00051B41" w:rsidTr="00A27A01">
        <w:trPr>
          <w:trHeight w:val="283"/>
        </w:trPr>
        <w:tc>
          <w:tcPr>
            <w:tcW w:w="1379" w:type="pct"/>
            <w:tcBorders>
              <w:top w:val="single" w:sz="4" w:space="0" w:color="auto"/>
              <w:left w:val="single" w:sz="4" w:space="0" w:color="auto"/>
              <w:bottom w:val="single" w:sz="4" w:space="0" w:color="auto"/>
              <w:right w:val="single" w:sz="4" w:space="0" w:color="auto"/>
            </w:tcBorders>
            <w:vAlign w:val="center"/>
          </w:tcPr>
          <w:p w:rsidR="002A65A6" w:rsidRPr="00051B41" w:rsidRDefault="002A65A6" w:rsidP="002A65A6">
            <w:pPr>
              <w:widowControl/>
              <w:jc w:val="center"/>
              <w:rPr>
                <w:sz w:val="26"/>
                <w:szCs w:val="26"/>
              </w:rPr>
            </w:pPr>
            <w:r w:rsidRPr="00051B41">
              <w:rPr>
                <w:sz w:val="26"/>
                <w:szCs w:val="26"/>
              </w:rPr>
              <w:t>Склады (6.9)</w:t>
            </w:r>
          </w:p>
        </w:tc>
        <w:tc>
          <w:tcPr>
            <w:tcW w:w="2700" w:type="pct"/>
            <w:tcBorders>
              <w:top w:val="single" w:sz="4" w:space="0" w:color="auto"/>
              <w:left w:val="single" w:sz="4" w:space="0" w:color="auto"/>
              <w:bottom w:val="single" w:sz="4" w:space="0" w:color="auto"/>
              <w:right w:val="single" w:sz="4" w:space="0" w:color="auto"/>
            </w:tcBorders>
            <w:vAlign w:val="center"/>
          </w:tcPr>
          <w:p w:rsidR="002A65A6" w:rsidRPr="00051B41" w:rsidRDefault="002A65A6" w:rsidP="002A65A6">
            <w:pPr>
              <w:widowControl/>
              <w:ind w:firstLine="317"/>
              <w:rPr>
                <w:sz w:val="26"/>
                <w:szCs w:val="26"/>
              </w:rPr>
            </w:pPr>
            <w:r w:rsidRPr="00051B41">
              <w:rPr>
                <w:sz w:val="26"/>
                <w:szCs w:val="26"/>
              </w:rPr>
              <w:t>Размещение сооружений, имеющих назначение по временному хранению, распределению и перевалке грузов (за исключением хранения стратегических запасов), не являющихся частями производственных комплексов, на которых был создан груз: промышленные базы, склады, погрузочные терминалы и доки, нефтехранилища и нефтеналивные станции, газовые хранилища и обслуживающие их газоконденсатные и газоперекачивающие станции, элеваторы и продовольственные склады, за исключением железнодорожных перевалочных складов</w:t>
            </w:r>
          </w:p>
        </w:tc>
        <w:tc>
          <w:tcPr>
            <w:tcW w:w="921" w:type="pct"/>
            <w:tcBorders>
              <w:top w:val="single" w:sz="4" w:space="0" w:color="auto"/>
              <w:left w:val="single" w:sz="4" w:space="0" w:color="auto"/>
              <w:bottom w:val="single" w:sz="4" w:space="0" w:color="auto"/>
              <w:right w:val="single" w:sz="4" w:space="0" w:color="auto"/>
            </w:tcBorders>
            <w:vAlign w:val="center"/>
          </w:tcPr>
          <w:p w:rsidR="002A65A6" w:rsidRPr="00051B41" w:rsidRDefault="002A65A6" w:rsidP="002A65A6">
            <w:pPr>
              <w:keepLines/>
              <w:jc w:val="center"/>
              <w:rPr>
                <w:sz w:val="26"/>
                <w:szCs w:val="26"/>
              </w:rPr>
            </w:pPr>
          </w:p>
        </w:tc>
      </w:tr>
      <w:tr w:rsidR="002A65A6" w:rsidRPr="00051B41" w:rsidTr="00A27A01">
        <w:trPr>
          <w:trHeight w:val="283"/>
        </w:trPr>
        <w:tc>
          <w:tcPr>
            <w:tcW w:w="1379" w:type="pct"/>
            <w:tcBorders>
              <w:top w:val="single" w:sz="4" w:space="0" w:color="auto"/>
              <w:left w:val="single" w:sz="4" w:space="0" w:color="auto"/>
              <w:bottom w:val="single" w:sz="4" w:space="0" w:color="auto"/>
              <w:right w:val="single" w:sz="4" w:space="0" w:color="auto"/>
            </w:tcBorders>
            <w:vAlign w:val="center"/>
          </w:tcPr>
          <w:p w:rsidR="002A65A6" w:rsidRPr="00051B41" w:rsidRDefault="002A65A6" w:rsidP="002A65A6">
            <w:pPr>
              <w:rPr>
                <w:sz w:val="26"/>
                <w:szCs w:val="26"/>
              </w:rPr>
            </w:pPr>
            <w:r w:rsidRPr="00051B41">
              <w:rPr>
                <w:sz w:val="26"/>
                <w:szCs w:val="26"/>
              </w:rPr>
              <w:t>Нефтехимическая промышленность (6.5)</w:t>
            </w:r>
          </w:p>
        </w:tc>
        <w:tc>
          <w:tcPr>
            <w:tcW w:w="2700" w:type="pct"/>
            <w:tcBorders>
              <w:top w:val="single" w:sz="4" w:space="0" w:color="auto"/>
              <w:left w:val="single" w:sz="4" w:space="0" w:color="auto"/>
              <w:bottom w:val="single" w:sz="4" w:space="0" w:color="auto"/>
              <w:right w:val="single" w:sz="4" w:space="0" w:color="auto"/>
            </w:tcBorders>
            <w:vAlign w:val="center"/>
          </w:tcPr>
          <w:p w:rsidR="002A65A6" w:rsidRPr="00051B41" w:rsidRDefault="002A65A6" w:rsidP="002A65A6">
            <w:pPr>
              <w:widowControl/>
              <w:rPr>
                <w:sz w:val="26"/>
                <w:szCs w:val="26"/>
              </w:rPr>
            </w:pPr>
            <w:r w:rsidRPr="00051B41">
              <w:rPr>
                <w:sz w:val="26"/>
                <w:szCs w:val="26"/>
              </w:rPr>
              <w:t xml:space="preserve">Размещение объектов капитального строительства, предназначенных для переработки углеводородного сырья, </w:t>
            </w:r>
            <w:r w:rsidRPr="00051B41">
              <w:rPr>
                <w:sz w:val="26"/>
                <w:szCs w:val="26"/>
              </w:rPr>
              <w:lastRenderedPageBreak/>
              <w:t>изготовления удобрений, полимеров, химической продукции бытового назначения и подобной продукции, а также другие подобные промышленные предприятия</w:t>
            </w:r>
          </w:p>
        </w:tc>
        <w:tc>
          <w:tcPr>
            <w:tcW w:w="921" w:type="pct"/>
            <w:tcBorders>
              <w:top w:val="single" w:sz="4" w:space="0" w:color="auto"/>
              <w:left w:val="single" w:sz="4" w:space="0" w:color="auto"/>
              <w:bottom w:val="single" w:sz="4" w:space="0" w:color="auto"/>
              <w:right w:val="single" w:sz="4" w:space="0" w:color="auto"/>
            </w:tcBorders>
            <w:vAlign w:val="center"/>
          </w:tcPr>
          <w:p w:rsidR="002A65A6" w:rsidRPr="00051B41" w:rsidRDefault="002A65A6" w:rsidP="002A65A6">
            <w:pPr>
              <w:keepLines/>
              <w:jc w:val="center"/>
              <w:rPr>
                <w:sz w:val="26"/>
                <w:szCs w:val="26"/>
              </w:rPr>
            </w:pPr>
          </w:p>
        </w:tc>
      </w:tr>
      <w:tr w:rsidR="002A65A6" w:rsidRPr="00051B41" w:rsidTr="00A27A01">
        <w:trPr>
          <w:trHeight w:val="283"/>
        </w:trPr>
        <w:tc>
          <w:tcPr>
            <w:tcW w:w="1379" w:type="pct"/>
            <w:tcBorders>
              <w:top w:val="single" w:sz="4" w:space="0" w:color="auto"/>
              <w:left w:val="single" w:sz="4" w:space="0" w:color="auto"/>
              <w:bottom w:val="single" w:sz="4" w:space="0" w:color="auto"/>
              <w:right w:val="single" w:sz="4" w:space="0" w:color="auto"/>
            </w:tcBorders>
            <w:vAlign w:val="center"/>
          </w:tcPr>
          <w:p w:rsidR="002A65A6" w:rsidRPr="00051B41" w:rsidRDefault="002A65A6" w:rsidP="002A65A6">
            <w:pPr>
              <w:rPr>
                <w:sz w:val="26"/>
                <w:szCs w:val="26"/>
              </w:rPr>
            </w:pPr>
            <w:r w:rsidRPr="00051B41">
              <w:rPr>
                <w:sz w:val="26"/>
                <w:szCs w:val="26"/>
              </w:rPr>
              <w:t>Целлюлозно-бумажная промышленность (6.11)</w:t>
            </w:r>
          </w:p>
        </w:tc>
        <w:tc>
          <w:tcPr>
            <w:tcW w:w="2700" w:type="pct"/>
            <w:tcBorders>
              <w:top w:val="single" w:sz="4" w:space="0" w:color="auto"/>
              <w:left w:val="single" w:sz="4" w:space="0" w:color="auto"/>
              <w:bottom w:val="single" w:sz="4" w:space="0" w:color="auto"/>
              <w:right w:val="single" w:sz="4" w:space="0" w:color="auto"/>
            </w:tcBorders>
            <w:vAlign w:val="center"/>
          </w:tcPr>
          <w:p w:rsidR="002A65A6" w:rsidRPr="00051B41" w:rsidRDefault="002A65A6" w:rsidP="002A65A6">
            <w:pPr>
              <w:widowControl/>
              <w:rPr>
                <w:sz w:val="26"/>
                <w:szCs w:val="26"/>
              </w:rPr>
            </w:pPr>
            <w:r w:rsidRPr="00051B41">
              <w:rPr>
                <w:sz w:val="26"/>
                <w:szCs w:val="26"/>
              </w:rPr>
              <w:t>Размещение объектов капитального строительства, предназначенных для целлюлозно-бумажного производства, производства целлюлозы, древесной массы, бумаги, картона и изделий из них, издательской и полиграфической деятельности, тиражирования записанных носителей информации</w:t>
            </w:r>
          </w:p>
        </w:tc>
        <w:tc>
          <w:tcPr>
            <w:tcW w:w="921" w:type="pct"/>
            <w:tcBorders>
              <w:top w:val="single" w:sz="4" w:space="0" w:color="auto"/>
              <w:left w:val="single" w:sz="4" w:space="0" w:color="auto"/>
              <w:bottom w:val="single" w:sz="4" w:space="0" w:color="auto"/>
              <w:right w:val="single" w:sz="4" w:space="0" w:color="auto"/>
            </w:tcBorders>
            <w:vAlign w:val="center"/>
          </w:tcPr>
          <w:p w:rsidR="002A65A6" w:rsidRPr="00051B41" w:rsidRDefault="002A65A6" w:rsidP="002A65A6">
            <w:pPr>
              <w:keepLines/>
              <w:jc w:val="center"/>
              <w:rPr>
                <w:sz w:val="26"/>
                <w:szCs w:val="26"/>
              </w:rPr>
            </w:pPr>
          </w:p>
        </w:tc>
      </w:tr>
      <w:tr w:rsidR="002A65A6" w:rsidRPr="00051B41" w:rsidTr="00A27A01">
        <w:trPr>
          <w:trHeight w:val="283"/>
        </w:trPr>
        <w:tc>
          <w:tcPr>
            <w:tcW w:w="1379" w:type="pct"/>
            <w:tcBorders>
              <w:top w:val="single" w:sz="4" w:space="0" w:color="auto"/>
              <w:left w:val="single" w:sz="4" w:space="0" w:color="auto"/>
              <w:bottom w:val="single" w:sz="4" w:space="0" w:color="auto"/>
              <w:right w:val="single" w:sz="4" w:space="0" w:color="auto"/>
            </w:tcBorders>
            <w:vAlign w:val="center"/>
          </w:tcPr>
          <w:p w:rsidR="002A65A6" w:rsidRPr="00051B41" w:rsidRDefault="002A65A6" w:rsidP="002A65A6">
            <w:pPr>
              <w:rPr>
                <w:sz w:val="26"/>
                <w:szCs w:val="26"/>
              </w:rPr>
            </w:pPr>
            <w:r w:rsidRPr="00051B41">
              <w:rPr>
                <w:sz w:val="26"/>
                <w:szCs w:val="26"/>
              </w:rPr>
              <w:t>Хранение и переработка сельскохозяйственной продукции (1.15)</w:t>
            </w:r>
          </w:p>
        </w:tc>
        <w:tc>
          <w:tcPr>
            <w:tcW w:w="2700" w:type="pct"/>
            <w:tcBorders>
              <w:top w:val="single" w:sz="4" w:space="0" w:color="auto"/>
              <w:left w:val="single" w:sz="4" w:space="0" w:color="auto"/>
              <w:bottom w:val="single" w:sz="4" w:space="0" w:color="auto"/>
              <w:right w:val="single" w:sz="4" w:space="0" w:color="auto"/>
            </w:tcBorders>
            <w:vAlign w:val="center"/>
          </w:tcPr>
          <w:p w:rsidR="002A65A6" w:rsidRPr="00051B41" w:rsidRDefault="002A65A6" w:rsidP="002A65A6">
            <w:pPr>
              <w:widowControl/>
              <w:rPr>
                <w:sz w:val="26"/>
                <w:szCs w:val="26"/>
              </w:rPr>
            </w:pPr>
            <w:r w:rsidRPr="00051B41">
              <w:rPr>
                <w:sz w:val="26"/>
                <w:szCs w:val="26"/>
              </w:rPr>
              <w:t>Размещение зданий, сооружений, используемых для производства, хранения, первичной и глубокой переработки сельскохозяйственной продукции</w:t>
            </w:r>
          </w:p>
        </w:tc>
        <w:tc>
          <w:tcPr>
            <w:tcW w:w="921" w:type="pct"/>
            <w:tcBorders>
              <w:top w:val="single" w:sz="4" w:space="0" w:color="auto"/>
              <w:left w:val="single" w:sz="4" w:space="0" w:color="auto"/>
              <w:bottom w:val="single" w:sz="4" w:space="0" w:color="auto"/>
              <w:right w:val="single" w:sz="4" w:space="0" w:color="auto"/>
            </w:tcBorders>
            <w:vAlign w:val="center"/>
          </w:tcPr>
          <w:p w:rsidR="002A65A6" w:rsidRPr="00051B41" w:rsidRDefault="002A65A6" w:rsidP="002A65A6">
            <w:pPr>
              <w:keepLines/>
              <w:jc w:val="center"/>
              <w:rPr>
                <w:sz w:val="26"/>
                <w:szCs w:val="26"/>
              </w:rPr>
            </w:pPr>
          </w:p>
        </w:tc>
      </w:tr>
      <w:tr w:rsidR="002A65A6" w:rsidRPr="00051B41" w:rsidTr="00A27A01">
        <w:trPr>
          <w:trHeight w:val="283"/>
        </w:trPr>
        <w:tc>
          <w:tcPr>
            <w:tcW w:w="1379" w:type="pct"/>
            <w:tcBorders>
              <w:top w:val="single" w:sz="4" w:space="0" w:color="auto"/>
              <w:left w:val="single" w:sz="4" w:space="0" w:color="auto"/>
              <w:bottom w:val="single" w:sz="4" w:space="0" w:color="auto"/>
              <w:right w:val="single" w:sz="4" w:space="0" w:color="auto"/>
            </w:tcBorders>
            <w:vAlign w:val="center"/>
          </w:tcPr>
          <w:p w:rsidR="002A65A6" w:rsidRPr="00051B41" w:rsidRDefault="002A65A6" w:rsidP="002A65A6">
            <w:pPr>
              <w:rPr>
                <w:sz w:val="26"/>
                <w:szCs w:val="26"/>
              </w:rPr>
            </w:pPr>
            <w:r w:rsidRPr="00051B41">
              <w:rPr>
                <w:sz w:val="26"/>
                <w:szCs w:val="26"/>
              </w:rPr>
              <w:t>Пищевая промышленность (6.4)</w:t>
            </w:r>
          </w:p>
        </w:tc>
        <w:tc>
          <w:tcPr>
            <w:tcW w:w="2700" w:type="pct"/>
            <w:tcBorders>
              <w:top w:val="single" w:sz="4" w:space="0" w:color="auto"/>
              <w:left w:val="single" w:sz="4" w:space="0" w:color="auto"/>
              <w:bottom w:val="single" w:sz="4" w:space="0" w:color="auto"/>
              <w:right w:val="single" w:sz="4" w:space="0" w:color="auto"/>
            </w:tcBorders>
            <w:vAlign w:val="center"/>
          </w:tcPr>
          <w:p w:rsidR="002A65A6" w:rsidRPr="00051B41" w:rsidRDefault="002A65A6" w:rsidP="002A65A6">
            <w:pPr>
              <w:widowControl/>
              <w:rPr>
                <w:sz w:val="26"/>
                <w:szCs w:val="26"/>
              </w:rPr>
            </w:pPr>
            <w:r w:rsidRPr="00051B41">
              <w:rPr>
                <w:sz w:val="26"/>
                <w:szCs w:val="26"/>
              </w:rPr>
              <w:t>Размещение объектов пищевой промышленности, по переработке сельскохозяйственной продукции способом, приводящим к их переработке в иную продукцию (консервирование, копчение, хлебопечение), в том числе для производства напитков, алкогольных напитков и табачных изделий</w:t>
            </w:r>
          </w:p>
        </w:tc>
        <w:tc>
          <w:tcPr>
            <w:tcW w:w="921" w:type="pct"/>
            <w:tcBorders>
              <w:top w:val="single" w:sz="4" w:space="0" w:color="auto"/>
              <w:left w:val="single" w:sz="4" w:space="0" w:color="auto"/>
              <w:bottom w:val="single" w:sz="4" w:space="0" w:color="auto"/>
              <w:right w:val="single" w:sz="4" w:space="0" w:color="auto"/>
            </w:tcBorders>
            <w:vAlign w:val="center"/>
          </w:tcPr>
          <w:p w:rsidR="002A65A6" w:rsidRPr="00051B41" w:rsidRDefault="002A65A6" w:rsidP="002A65A6">
            <w:pPr>
              <w:keepLines/>
              <w:jc w:val="center"/>
              <w:rPr>
                <w:sz w:val="26"/>
                <w:szCs w:val="26"/>
              </w:rPr>
            </w:pPr>
          </w:p>
        </w:tc>
      </w:tr>
      <w:tr w:rsidR="002A65A6" w:rsidRPr="00051B41" w:rsidTr="00A27A01">
        <w:trPr>
          <w:trHeight w:val="283"/>
        </w:trPr>
        <w:tc>
          <w:tcPr>
            <w:tcW w:w="1379" w:type="pct"/>
            <w:tcBorders>
              <w:top w:val="single" w:sz="4" w:space="0" w:color="auto"/>
              <w:left w:val="single" w:sz="4" w:space="0" w:color="auto"/>
              <w:bottom w:val="single" w:sz="4" w:space="0" w:color="auto"/>
              <w:right w:val="single" w:sz="4" w:space="0" w:color="auto"/>
            </w:tcBorders>
            <w:vAlign w:val="center"/>
          </w:tcPr>
          <w:p w:rsidR="002A65A6" w:rsidRPr="00051B41" w:rsidRDefault="002A65A6" w:rsidP="002A65A6">
            <w:pPr>
              <w:widowControl/>
              <w:jc w:val="left"/>
              <w:rPr>
                <w:sz w:val="26"/>
                <w:szCs w:val="26"/>
              </w:rPr>
            </w:pPr>
            <w:r w:rsidRPr="00051B41">
              <w:rPr>
                <w:sz w:val="26"/>
                <w:szCs w:val="26"/>
              </w:rPr>
              <w:t>Производственная деятельность (6.0)</w:t>
            </w:r>
          </w:p>
        </w:tc>
        <w:tc>
          <w:tcPr>
            <w:tcW w:w="2700" w:type="pct"/>
            <w:tcBorders>
              <w:top w:val="single" w:sz="4" w:space="0" w:color="auto"/>
              <w:left w:val="single" w:sz="4" w:space="0" w:color="auto"/>
              <w:bottom w:val="single" w:sz="4" w:space="0" w:color="auto"/>
              <w:right w:val="single" w:sz="4" w:space="0" w:color="auto"/>
            </w:tcBorders>
            <w:vAlign w:val="center"/>
          </w:tcPr>
          <w:p w:rsidR="002A65A6" w:rsidRPr="00051B41" w:rsidRDefault="002A65A6" w:rsidP="002A65A6">
            <w:pPr>
              <w:widowControl/>
              <w:rPr>
                <w:sz w:val="26"/>
                <w:szCs w:val="26"/>
              </w:rPr>
            </w:pPr>
            <w:r w:rsidRPr="00051B41">
              <w:rPr>
                <w:sz w:val="26"/>
                <w:szCs w:val="26"/>
              </w:rPr>
              <w:t>Размещение объектов капитального строительства в целях добычи недр, их переработки, изготовления вещей промышленным способом.</w:t>
            </w:r>
          </w:p>
        </w:tc>
        <w:tc>
          <w:tcPr>
            <w:tcW w:w="921" w:type="pct"/>
            <w:tcBorders>
              <w:top w:val="single" w:sz="4" w:space="0" w:color="auto"/>
              <w:left w:val="single" w:sz="4" w:space="0" w:color="auto"/>
              <w:bottom w:val="single" w:sz="4" w:space="0" w:color="auto"/>
              <w:right w:val="single" w:sz="4" w:space="0" w:color="auto"/>
            </w:tcBorders>
            <w:vAlign w:val="center"/>
          </w:tcPr>
          <w:p w:rsidR="002A65A6" w:rsidRPr="00051B41" w:rsidRDefault="002A65A6" w:rsidP="002A65A6">
            <w:pPr>
              <w:keepLines/>
              <w:jc w:val="center"/>
              <w:rPr>
                <w:sz w:val="26"/>
                <w:szCs w:val="26"/>
              </w:rPr>
            </w:pPr>
          </w:p>
        </w:tc>
      </w:tr>
      <w:tr w:rsidR="002A65A6" w:rsidRPr="00051B41" w:rsidTr="00A27A01">
        <w:trPr>
          <w:trHeight w:val="283"/>
        </w:trPr>
        <w:tc>
          <w:tcPr>
            <w:tcW w:w="1379" w:type="pct"/>
            <w:tcBorders>
              <w:top w:val="single" w:sz="4" w:space="0" w:color="auto"/>
              <w:left w:val="single" w:sz="4" w:space="0" w:color="auto"/>
              <w:bottom w:val="single" w:sz="4" w:space="0" w:color="auto"/>
              <w:right w:val="single" w:sz="4" w:space="0" w:color="auto"/>
            </w:tcBorders>
            <w:vAlign w:val="center"/>
          </w:tcPr>
          <w:p w:rsidR="002A65A6" w:rsidRPr="00051B41" w:rsidRDefault="002A65A6" w:rsidP="002A65A6">
            <w:pPr>
              <w:widowControl/>
              <w:jc w:val="left"/>
              <w:rPr>
                <w:sz w:val="26"/>
                <w:szCs w:val="26"/>
              </w:rPr>
            </w:pPr>
            <w:r w:rsidRPr="00051B41">
              <w:rPr>
                <w:sz w:val="26"/>
                <w:szCs w:val="26"/>
              </w:rPr>
              <w:t>Обслуживание автотранспорта (4.9)</w:t>
            </w:r>
          </w:p>
        </w:tc>
        <w:tc>
          <w:tcPr>
            <w:tcW w:w="2700" w:type="pct"/>
            <w:tcBorders>
              <w:top w:val="single" w:sz="4" w:space="0" w:color="auto"/>
              <w:left w:val="single" w:sz="4" w:space="0" w:color="auto"/>
              <w:bottom w:val="single" w:sz="4" w:space="0" w:color="auto"/>
              <w:right w:val="single" w:sz="4" w:space="0" w:color="auto"/>
            </w:tcBorders>
            <w:vAlign w:val="center"/>
          </w:tcPr>
          <w:p w:rsidR="002A65A6" w:rsidRPr="00051B41" w:rsidRDefault="002A65A6" w:rsidP="002A65A6">
            <w:pPr>
              <w:widowControl/>
              <w:rPr>
                <w:sz w:val="26"/>
                <w:szCs w:val="26"/>
              </w:rPr>
            </w:pPr>
            <w:r w:rsidRPr="00051B41">
              <w:rPr>
                <w:sz w:val="26"/>
                <w:szCs w:val="26"/>
              </w:rPr>
              <w:t xml:space="preserve">Размещение постоянных или временных гаражей с несколькими стояночными местами, стоянок (парковок), гаражей, в том числе многоярусных, не указанных в коде 2.7. </w:t>
            </w:r>
          </w:p>
        </w:tc>
        <w:tc>
          <w:tcPr>
            <w:tcW w:w="921" w:type="pct"/>
            <w:tcBorders>
              <w:top w:val="single" w:sz="4" w:space="0" w:color="auto"/>
              <w:left w:val="single" w:sz="4" w:space="0" w:color="auto"/>
              <w:bottom w:val="single" w:sz="4" w:space="0" w:color="auto"/>
              <w:right w:val="single" w:sz="4" w:space="0" w:color="auto"/>
            </w:tcBorders>
            <w:vAlign w:val="center"/>
          </w:tcPr>
          <w:p w:rsidR="002A65A6" w:rsidRPr="00051B41" w:rsidRDefault="002A65A6" w:rsidP="002A65A6">
            <w:pPr>
              <w:keepLines/>
              <w:jc w:val="center"/>
              <w:rPr>
                <w:sz w:val="26"/>
                <w:szCs w:val="26"/>
              </w:rPr>
            </w:pPr>
          </w:p>
        </w:tc>
      </w:tr>
      <w:tr w:rsidR="002A65A6" w:rsidRPr="00051B41" w:rsidTr="00A27A01">
        <w:trPr>
          <w:trHeight w:val="283"/>
        </w:trPr>
        <w:tc>
          <w:tcPr>
            <w:tcW w:w="1379" w:type="pct"/>
            <w:tcBorders>
              <w:top w:val="single" w:sz="4" w:space="0" w:color="auto"/>
              <w:left w:val="single" w:sz="4" w:space="0" w:color="auto"/>
              <w:bottom w:val="single" w:sz="4" w:space="0" w:color="auto"/>
              <w:right w:val="single" w:sz="4" w:space="0" w:color="auto"/>
            </w:tcBorders>
            <w:vAlign w:val="center"/>
          </w:tcPr>
          <w:p w:rsidR="002A65A6" w:rsidRPr="00051B41" w:rsidRDefault="002A65A6" w:rsidP="002A65A6">
            <w:pPr>
              <w:widowControl/>
              <w:autoSpaceDE/>
              <w:autoSpaceDN/>
              <w:adjustRightInd/>
              <w:jc w:val="center"/>
              <w:rPr>
                <w:sz w:val="26"/>
                <w:szCs w:val="26"/>
              </w:rPr>
            </w:pPr>
            <w:r w:rsidRPr="00051B41">
              <w:rPr>
                <w:sz w:val="26"/>
                <w:szCs w:val="26"/>
              </w:rPr>
              <w:t>Коммунальное обслуживание (3.1)</w:t>
            </w:r>
          </w:p>
        </w:tc>
        <w:tc>
          <w:tcPr>
            <w:tcW w:w="2700" w:type="pct"/>
            <w:tcBorders>
              <w:top w:val="single" w:sz="4" w:space="0" w:color="auto"/>
              <w:left w:val="single" w:sz="4" w:space="0" w:color="auto"/>
              <w:bottom w:val="single" w:sz="4" w:space="0" w:color="auto"/>
              <w:right w:val="single" w:sz="4" w:space="0" w:color="auto"/>
            </w:tcBorders>
            <w:vAlign w:val="center"/>
          </w:tcPr>
          <w:p w:rsidR="002A65A6" w:rsidRPr="00051B41" w:rsidRDefault="002A65A6" w:rsidP="002A65A6">
            <w:pPr>
              <w:keepLines/>
              <w:ind w:firstLine="317"/>
              <w:rPr>
                <w:sz w:val="26"/>
                <w:szCs w:val="26"/>
              </w:rPr>
            </w:pPr>
            <w:r w:rsidRPr="00051B41">
              <w:rPr>
                <w:sz w:val="26"/>
                <w:szCs w:val="26"/>
              </w:rPr>
              <w:t xml:space="preserve">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w:t>
            </w:r>
            <w:r w:rsidRPr="00051B41">
              <w:rPr>
                <w:sz w:val="26"/>
                <w:szCs w:val="26"/>
              </w:rPr>
              <w:lastRenderedPageBreak/>
              <w:t>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921" w:type="pct"/>
            <w:tcBorders>
              <w:top w:val="single" w:sz="4" w:space="0" w:color="auto"/>
              <w:left w:val="single" w:sz="4" w:space="0" w:color="auto"/>
              <w:bottom w:val="single" w:sz="4" w:space="0" w:color="auto"/>
              <w:right w:val="single" w:sz="4" w:space="0" w:color="auto"/>
            </w:tcBorders>
            <w:vAlign w:val="center"/>
          </w:tcPr>
          <w:p w:rsidR="002A65A6" w:rsidRPr="00051B41" w:rsidRDefault="002A65A6" w:rsidP="002A65A6">
            <w:pPr>
              <w:keepLines/>
              <w:jc w:val="center"/>
              <w:rPr>
                <w:sz w:val="26"/>
                <w:szCs w:val="26"/>
              </w:rPr>
            </w:pPr>
          </w:p>
        </w:tc>
      </w:tr>
    </w:tbl>
    <w:p w:rsidR="002A65A6" w:rsidRPr="00051B41" w:rsidRDefault="002A65A6" w:rsidP="002A65A6">
      <w:pPr>
        <w:spacing w:before="120" w:after="120"/>
        <w:jc w:val="center"/>
        <w:rPr>
          <w:b/>
          <w:i/>
          <w:sz w:val="26"/>
          <w:szCs w:val="26"/>
        </w:rPr>
      </w:pPr>
      <w:r w:rsidRPr="00051B41">
        <w:rPr>
          <w:b/>
          <w:i/>
          <w:sz w:val="26"/>
          <w:szCs w:val="26"/>
        </w:rPr>
        <w:t xml:space="preserve">Условно разрешенные виды использования: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78"/>
        <w:gridCol w:w="7984"/>
        <w:gridCol w:w="2724"/>
      </w:tblGrid>
      <w:tr w:rsidR="002A65A6" w:rsidRPr="00051B41" w:rsidTr="00A27A01">
        <w:trPr>
          <w:trHeight w:val="283"/>
        </w:trPr>
        <w:tc>
          <w:tcPr>
            <w:tcW w:w="1379" w:type="pct"/>
            <w:tcBorders>
              <w:top w:val="single" w:sz="4" w:space="0" w:color="auto"/>
              <w:left w:val="single" w:sz="4" w:space="0" w:color="auto"/>
              <w:bottom w:val="single" w:sz="4" w:space="0" w:color="auto"/>
              <w:right w:val="single" w:sz="4" w:space="0" w:color="auto"/>
            </w:tcBorders>
            <w:vAlign w:val="center"/>
            <w:hideMark/>
          </w:tcPr>
          <w:p w:rsidR="002A65A6" w:rsidRPr="00051B41" w:rsidRDefault="002A65A6" w:rsidP="002A65A6">
            <w:pPr>
              <w:widowControl/>
              <w:autoSpaceDE/>
              <w:autoSpaceDN/>
              <w:adjustRightInd/>
              <w:ind w:firstLine="709"/>
              <w:rPr>
                <w:sz w:val="26"/>
                <w:szCs w:val="26"/>
              </w:rPr>
            </w:pPr>
            <w:r w:rsidRPr="00051B41">
              <w:rPr>
                <w:sz w:val="26"/>
                <w:szCs w:val="26"/>
              </w:rPr>
              <w:t>Наименование вида разрешенного использования земельного участка (код классификатора)</w:t>
            </w:r>
          </w:p>
        </w:tc>
        <w:tc>
          <w:tcPr>
            <w:tcW w:w="2700" w:type="pct"/>
            <w:tcBorders>
              <w:top w:val="single" w:sz="4" w:space="0" w:color="auto"/>
              <w:left w:val="single" w:sz="4" w:space="0" w:color="auto"/>
              <w:bottom w:val="single" w:sz="4" w:space="0" w:color="auto"/>
              <w:right w:val="single" w:sz="4" w:space="0" w:color="auto"/>
            </w:tcBorders>
            <w:vAlign w:val="center"/>
            <w:hideMark/>
          </w:tcPr>
          <w:p w:rsidR="002A65A6" w:rsidRPr="00051B41" w:rsidRDefault="002A65A6" w:rsidP="002A65A6">
            <w:pPr>
              <w:keepLines/>
              <w:jc w:val="center"/>
              <w:rPr>
                <w:sz w:val="26"/>
                <w:szCs w:val="26"/>
              </w:rPr>
            </w:pPr>
            <w:r w:rsidRPr="00051B41">
              <w:rPr>
                <w:sz w:val="26"/>
                <w:szCs w:val="26"/>
              </w:rPr>
              <w:t>Описание вида разрешенного использования</w:t>
            </w:r>
          </w:p>
          <w:p w:rsidR="002A65A6" w:rsidRPr="00051B41" w:rsidRDefault="002A65A6" w:rsidP="002A65A6">
            <w:pPr>
              <w:keepLines/>
              <w:jc w:val="center"/>
              <w:rPr>
                <w:sz w:val="26"/>
                <w:szCs w:val="26"/>
              </w:rPr>
            </w:pPr>
            <w:r w:rsidRPr="00051B41">
              <w:rPr>
                <w:sz w:val="26"/>
                <w:szCs w:val="26"/>
              </w:rPr>
              <w:t>земельного участка</w:t>
            </w:r>
          </w:p>
        </w:tc>
        <w:tc>
          <w:tcPr>
            <w:tcW w:w="921" w:type="pct"/>
            <w:tcBorders>
              <w:top w:val="single" w:sz="4" w:space="0" w:color="auto"/>
              <w:left w:val="single" w:sz="4" w:space="0" w:color="auto"/>
              <w:bottom w:val="single" w:sz="4" w:space="0" w:color="auto"/>
              <w:right w:val="single" w:sz="4" w:space="0" w:color="auto"/>
            </w:tcBorders>
            <w:vAlign w:val="center"/>
            <w:hideMark/>
          </w:tcPr>
          <w:p w:rsidR="002A65A6" w:rsidRPr="00051B41" w:rsidRDefault="002A65A6" w:rsidP="002A65A6">
            <w:pPr>
              <w:keepLines/>
              <w:jc w:val="center"/>
              <w:rPr>
                <w:sz w:val="26"/>
                <w:szCs w:val="26"/>
              </w:rPr>
            </w:pPr>
            <w:r w:rsidRPr="00051B41">
              <w:rPr>
                <w:sz w:val="26"/>
                <w:szCs w:val="26"/>
              </w:rPr>
              <w:t>Примечания</w:t>
            </w:r>
          </w:p>
        </w:tc>
      </w:tr>
      <w:tr w:rsidR="002A65A6" w:rsidRPr="00051B41" w:rsidTr="00A27A01">
        <w:trPr>
          <w:trHeight w:val="283"/>
        </w:trPr>
        <w:tc>
          <w:tcPr>
            <w:tcW w:w="1379" w:type="pct"/>
            <w:tcBorders>
              <w:top w:val="single" w:sz="4" w:space="0" w:color="auto"/>
              <w:left w:val="single" w:sz="4" w:space="0" w:color="auto"/>
              <w:bottom w:val="single" w:sz="4" w:space="0" w:color="auto"/>
              <w:right w:val="single" w:sz="4" w:space="0" w:color="auto"/>
            </w:tcBorders>
            <w:vAlign w:val="center"/>
          </w:tcPr>
          <w:p w:rsidR="002A65A6" w:rsidRPr="00051B41" w:rsidRDefault="002A65A6" w:rsidP="002A65A6">
            <w:pPr>
              <w:ind w:firstLine="720"/>
              <w:jc w:val="center"/>
              <w:rPr>
                <w:sz w:val="26"/>
                <w:szCs w:val="26"/>
              </w:rPr>
            </w:pPr>
            <w:r w:rsidRPr="00051B41">
              <w:rPr>
                <w:sz w:val="26"/>
                <w:szCs w:val="26"/>
              </w:rPr>
              <w:t>Бытовое обслуживание (</w:t>
            </w:r>
            <w:r w:rsidRPr="00051B41">
              <w:rPr>
                <w:sz w:val="26"/>
                <w:szCs w:val="26"/>
                <w:shd w:val="clear" w:color="auto" w:fill="FFFFFF"/>
              </w:rPr>
              <w:t>3.3)</w:t>
            </w:r>
          </w:p>
        </w:tc>
        <w:tc>
          <w:tcPr>
            <w:tcW w:w="2700" w:type="pct"/>
            <w:tcBorders>
              <w:top w:val="single" w:sz="4" w:space="0" w:color="auto"/>
              <w:left w:val="single" w:sz="4" w:space="0" w:color="auto"/>
              <w:bottom w:val="single" w:sz="4" w:space="0" w:color="auto"/>
              <w:right w:val="single" w:sz="4" w:space="0" w:color="auto"/>
            </w:tcBorders>
            <w:vAlign w:val="center"/>
          </w:tcPr>
          <w:p w:rsidR="002A65A6" w:rsidRPr="00051B41" w:rsidRDefault="002A65A6" w:rsidP="002A65A6">
            <w:pPr>
              <w:widowControl/>
              <w:rPr>
                <w:bCs/>
                <w:iCs/>
                <w:sz w:val="26"/>
                <w:szCs w:val="26"/>
              </w:rPr>
            </w:pPr>
            <w:r w:rsidRPr="00051B41">
              <w:rPr>
                <w:bCs/>
                <w:iCs/>
                <w:sz w:val="26"/>
                <w:szCs w:val="26"/>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c>
          <w:tcPr>
            <w:tcW w:w="921" w:type="pct"/>
            <w:tcBorders>
              <w:top w:val="single" w:sz="4" w:space="0" w:color="auto"/>
              <w:left w:val="single" w:sz="4" w:space="0" w:color="auto"/>
              <w:bottom w:val="single" w:sz="4" w:space="0" w:color="auto"/>
              <w:right w:val="single" w:sz="4" w:space="0" w:color="auto"/>
            </w:tcBorders>
            <w:vAlign w:val="center"/>
          </w:tcPr>
          <w:p w:rsidR="002A65A6" w:rsidRPr="00051B41" w:rsidRDefault="002A65A6" w:rsidP="002A65A6">
            <w:pPr>
              <w:keepLines/>
              <w:jc w:val="center"/>
              <w:rPr>
                <w:sz w:val="26"/>
                <w:szCs w:val="26"/>
              </w:rPr>
            </w:pPr>
          </w:p>
        </w:tc>
      </w:tr>
      <w:tr w:rsidR="002A65A6" w:rsidRPr="00051B41" w:rsidTr="00A27A01">
        <w:trPr>
          <w:trHeight w:val="283"/>
        </w:trPr>
        <w:tc>
          <w:tcPr>
            <w:tcW w:w="1379" w:type="pct"/>
            <w:tcBorders>
              <w:top w:val="single" w:sz="4" w:space="0" w:color="auto"/>
              <w:left w:val="single" w:sz="4" w:space="0" w:color="auto"/>
              <w:bottom w:val="single" w:sz="4" w:space="0" w:color="auto"/>
              <w:right w:val="single" w:sz="4" w:space="0" w:color="auto"/>
            </w:tcBorders>
            <w:vAlign w:val="center"/>
          </w:tcPr>
          <w:p w:rsidR="002A65A6" w:rsidRPr="00051B41" w:rsidRDefault="002A65A6" w:rsidP="002A65A6">
            <w:pPr>
              <w:jc w:val="center"/>
              <w:rPr>
                <w:sz w:val="26"/>
                <w:szCs w:val="26"/>
              </w:rPr>
            </w:pPr>
            <w:r w:rsidRPr="00051B41">
              <w:rPr>
                <w:sz w:val="26"/>
                <w:szCs w:val="26"/>
              </w:rPr>
              <w:t>Магазины (4.4)</w:t>
            </w:r>
          </w:p>
        </w:tc>
        <w:tc>
          <w:tcPr>
            <w:tcW w:w="2700" w:type="pct"/>
            <w:tcBorders>
              <w:top w:val="single" w:sz="4" w:space="0" w:color="auto"/>
              <w:left w:val="single" w:sz="4" w:space="0" w:color="auto"/>
              <w:bottom w:val="single" w:sz="4" w:space="0" w:color="auto"/>
              <w:right w:val="single" w:sz="4" w:space="0" w:color="auto"/>
            </w:tcBorders>
          </w:tcPr>
          <w:p w:rsidR="002A65A6" w:rsidRPr="00051B41" w:rsidRDefault="002A65A6" w:rsidP="002A65A6">
            <w:pPr>
              <w:widowControl/>
              <w:rPr>
                <w:sz w:val="26"/>
                <w:szCs w:val="26"/>
              </w:rPr>
            </w:pPr>
            <w:r w:rsidRPr="00051B41">
              <w:rPr>
                <w:sz w:val="26"/>
                <w:szCs w:val="26"/>
              </w:rPr>
              <w:t>Размещение объектов капитального строительства, предназначенных для продажи товаров, торговая площадь которых составляет до 5000 кв. м</w:t>
            </w:r>
          </w:p>
          <w:p w:rsidR="002A65A6" w:rsidRPr="00051B41" w:rsidRDefault="002A65A6" w:rsidP="002A65A6">
            <w:pPr>
              <w:widowControl/>
              <w:ind w:firstLine="317"/>
              <w:rPr>
                <w:bCs/>
                <w:sz w:val="26"/>
                <w:szCs w:val="26"/>
              </w:rPr>
            </w:pPr>
          </w:p>
        </w:tc>
        <w:tc>
          <w:tcPr>
            <w:tcW w:w="921" w:type="pct"/>
            <w:tcBorders>
              <w:top w:val="single" w:sz="4" w:space="0" w:color="auto"/>
              <w:left w:val="single" w:sz="4" w:space="0" w:color="auto"/>
              <w:bottom w:val="single" w:sz="4" w:space="0" w:color="auto"/>
              <w:right w:val="single" w:sz="4" w:space="0" w:color="auto"/>
            </w:tcBorders>
            <w:vAlign w:val="center"/>
          </w:tcPr>
          <w:p w:rsidR="002A65A6" w:rsidRPr="00051B41" w:rsidRDefault="002A65A6" w:rsidP="002A65A6">
            <w:pPr>
              <w:keepLines/>
              <w:jc w:val="center"/>
              <w:rPr>
                <w:sz w:val="26"/>
                <w:szCs w:val="26"/>
              </w:rPr>
            </w:pPr>
          </w:p>
        </w:tc>
      </w:tr>
      <w:tr w:rsidR="002A65A6" w:rsidRPr="00051B41" w:rsidTr="00A27A01">
        <w:trPr>
          <w:trHeight w:val="283"/>
        </w:trPr>
        <w:tc>
          <w:tcPr>
            <w:tcW w:w="1379" w:type="pct"/>
            <w:tcBorders>
              <w:top w:val="single" w:sz="4" w:space="0" w:color="auto"/>
              <w:left w:val="single" w:sz="4" w:space="0" w:color="auto"/>
              <w:bottom w:val="single" w:sz="4" w:space="0" w:color="auto"/>
              <w:right w:val="single" w:sz="4" w:space="0" w:color="auto"/>
            </w:tcBorders>
            <w:vAlign w:val="center"/>
          </w:tcPr>
          <w:p w:rsidR="002A65A6" w:rsidRPr="00051B41" w:rsidRDefault="002A65A6" w:rsidP="002A65A6">
            <w:pPr>
              <w:jc w:val="center"/>
              <w:rPr>
                <w:sz w:val="26"/>
                <w:szCs w:val="26"/>
              </w:rPr>
            </w:pPr>
            <w:r w:rsidRPr="00051B41">
              <w:rPr>
                <w:sz w:val="26"/>
                <w:szCs w:val="26"/>
              </w:rPr>
              <w:t>Общественное питание (4.6)</w:t>
            </w:r>
          </w:p>
        </w:tc>
        <w:tc>
          <w:tcPr>
            <w:tcW w:w="2700" w:type="pct"/>
            <w:tcBorders>
              <w:top w:val="single" w:sz="4" w:space="0" w:color="auto"/>
              <w:left w:val="single" w:sz="4" w:space="0" w:color="auto"/>
              <w:bottom w:val="single" w:sz="4" w:space="0" w:color="auto"/>
              <w:right w:val="single" w:sz="4" w:space="0" w:color="auto"/>
            </w:tcBorders>
            <w:vAlign w:val="center"/>
          </w:tcPr>
          <w:p w:rsidR="002A65A6" w:rsidRPr="00051B41" w:rsidRDefault="002A65A6" w:rsidP="002A65A6">
            <w:pPr>
              <w:widowControl/>
              <w:rPr>
                <w:sz w:val="26"/>
                <w:szCs w:val="26"/>
              </w:rPr>
            </w:pPr>
            <w:r w:rsidRPr="00051B41">
              <w:rPr>
                <w:sz w:val="26"/>
                <w:szCs w:val="26"/>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921" w:type="pct"/>
            <w:tcBorders>
              <w:top w:val="single" w:sz="4" w:space="0" w:color="auto"/>
              <w:left w:val="single" w:sz="4" w:space="0" w:color="auto"/>
              <w:bottom w:val="single" w:sz="4" w:space="0" w:color="auto"/>
              <w:right w:val="single" w:sz="4" w:space="0" w:color="auto"/>
            </w:tcBorders>
            <w:vAlign w:val="center"/>
          </w:tcPr>
          <w:p w:rsidR="002A65A6" w:rsidRPr="00051B41" w:rsidRDefault="002A65A6" w:rsidP="002A65A6">
            <w:pPr>
              <w:keepLines/>
              <w:jc w:val="center"/>
              <w:rPr>
                <w:sz w:val="26"/>
                <w:szCs w:val="26"/>
              </w:rPr>
            </w:pPr>
          </w:p>
        </w:tc>
      </w:tr>
    </w:tbl>
    <w:p w:rsidR="002A65A6" w:rsidRPr="00051B41" w:rsidRDefault="002A65A6" w:rsidP="002A65A6">
      <w:pPr>
        <w:spacing w:before="120" w:after="120"/>
        <w:jc w:val="center"/>
        <w:rPr>
          <w:b/>
          <w:i/>
          <w:sz w:val="26"/>
          <w:szCs w:val="26"/>
        </w:rPr>
      </w:pPr>
      <w:r w:rsidRPr="00051B41">
        <w:rPr>
          <w:b/>
          <w:i/>
          <w:sz w:val="26"/>
          <w:szCs w:val="26"/>
        </w:rPr>
        <w:t xml:space="preserve">Вспомогательные виды разрешенного использования: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78"/>
        <w:gridCol w:w="7984"/>
        <w:gridCol w:w="2724"/>
      </w:tblGrid>
      <w:tr w:rsidR="002A65A6" w:rsidRPr="00051B41" w:rsidTr="00A27A01">
        <w:trPr>
          <w:trHeight w:val="283"/>
        </w:trPr>
        <w:tc>
          <w:tcPr>
            <w:tcW w:w="1379" w:type="pct"/>
            <w:tcBorders>
              <w:top w:val="single" w:sz="4" w:space="0" w:color="auto"/>
              <w:left w:val="single" w:sz="4" w:space="0" w:color="auto"/>
              <w:bottom w:val="single" w:sz="4" w:space="0" w:color="auto"/>
              <w:right w:val="single" w:sz="4" w:space="0" w:color="auto"/>
            </w:tcBorders>
            <w:vAlign w:val="center"/>
            <w:hideMark/>
          </w:tcPr>
          <w:p w:rsidR="002A65A6" w:rsidRPr="00051B41" w:rsidRDefault="002A65A6" w:rsidP="002A65A6">
            <w:pPr>
              <w:widowControl/>
              <w:autoSpaceDE/>
              <w:autoSpaceDN/>
              <w:adjustRightInd/>
              <w:ind w:firstLine="709"/>
              <w:rPr>
                <w:sz w:val="26"/>
                <w:szCs w:val="26"/>
              </w:rPr>
            </w:pPr>
            <w:r w:rsidRPr="00051B41">
              <w:rPr>
                <w:sz w:val="26"/>
                <w:szCs w:val="26"/>
              </w:rPr>
              <w:t>Наименование вида разрешенного использования земельного участка (код классификатора)</w:t>
            </w:r>
          </w:p>
        </w:tc>
        <w:tc>
          <w:tcPr>
            <w:tcW w:w="2700" w:type="pct"/>
            <w:tcBorders>
              <w:top w:val="single" w:sz="4" w:space="0" w:color="auto"/>
              <w:left w:val="single" w:sz="4" w:space="0" w:color="auto"/>
              <w:bottom w:val="single" w:sz="4" w:space="0" w:color="auto"/>
              <w:right w:val="single" w:sz="4" w:space="0" w:color="auto"/>
            </w:tcBorders>
            <w:vAlign w:val="center"/>
            <w:hideMark/>
          </w:tcPr>
          <w:p w:rsidR="002A65A6" w:rsidRPr="00051B41" w:rsidRDefault="002A65A6" w:rsidP="002A65A6">
            <w:pPr>
              <w:keepLines/>
              <w:jc w:val="center"/>
              <w:rPr>
                <w:sz w:val="26"/>
                <w:szCs w:val="26"/>
              </w:rPr>
            </w:pPr>
            <w:r w:rsidRPr="00051B41">
              <w:rPr>
                <w:sz w:val="26"/>
                <w:szCs w:val="26"/>
              </w:rPr>
              <w:t>Описание вида разрешенного использования</w:t>
            </w:r>
          </w:p>
          <w:p w:rsidR="002A65A6" w:rsidRPr="00051B41" w:rsidRDefault="002A65A6" w:rsidP="002A65A6">
            <w:pPr>
              <w:keepLines/>
              <w:jc w:val="center"/>
              <w:rPr>
                <w:sz w:val="26"/>
                <w:szCs w:val="26"/>
              </w:rPr>
            </w:pPr>
            <w:r w:rsidRPr="00051B41">
              <w:rPr>
                <w:sz w:val="26"/>
                <w:szCs w:val="26"/>
              </w:rPr>
              <w:t>земельного участка</w:t>
            </w:r>
          </w:p>
        </w:tc>
        <w:tc>
          <w:tcPr>
            <w:tcW w:w="921" w:type="pct"/>
            <w:tcBorders>
              <w:top w:val="single" w:sz="4" w:space="0" w:color="auto"/>
              <w:left w:val="single" w:sz="4" w:space="0" w:color="auto"/>
              <w:bottom w:val="single" w:sz="4" w:space="0" w:color="auto"/>
              <w:right w:val="single" w:sz="4" w:space="0" w:color="auto"/>
            </w:tcBorders>
            <w:vAlign w:val="center"/>
            <w:hideMark/>
          </w:tcPr>
          <w:p w:rsidR="002A65A6" w:rsidRPr="00051B41" w:rsidRDefault="002A65A6" w:rsidP="002A65A6">
            <w:pPr>
              <w:keepLines/>
              <w:jc w:val="center"/>
              <w:rPr>
                <w:sz w:val="26"/>
                <w:szCs w:val="26"/>
              </w:rPr>
            </w:pPr>
            <w:r w:rsidRPr="00051B41">
              <w:rPr>
                <w:sz w:val="26"/>
                <w:szCs w:val="26"/>
              </w:rPr>
              <w:t>Примечания</w:t>
            </w:r>
          </w:p>
        </w:tc>
      </w:tr>
      <w:tr w:rsidR="002A65A6" w:rsidRPr="00051B41" w:rsidTr="00A27A01">
        <w:trPr>
          <w:trHeight w:val="283"/>
        </w:trPr>
        <w:tc>
          <w:tcPr>
            <w:tcW w:w="1379" w:type="pct"/>
            <w:tcBorders>
              <w:top w:val="single" w:sz="4" w:space="0" w:color="auto"/>
              <w:left w:val="single" w:sz="4" w:space="0" w:color="auto"/>
              <w:bottom w:val="single" w:sz="4" w:space="0" w:color="auto"/>
              <w:right w:val="single" w:sz="4" w:space="0" w:color="auto"/>
            </w:tcBorders>
            <w:vAlign w:val="center"/>
          </w:tcPr>
          <w:p w:rsidR="002A65A6" w:rsidRPr="00051B41" w:rsidRDefault="002A65A6" w:rsidP="002A65A6">
            <w:pPr>
              <w:widowControl/>
              <w:autoSpaceDE/>
              <w:autoSpaceDN/>
              <w:adjustRightInd/>
              <w:ind w:firstLine="284"/>
              <w:rPr>
                <w:sz w:val="26"/>
                <w:szCs w:val="26"/>
              </w:rPr>
            </w:pPr>
            <w:r w:rsidRPr="00051B41">
              <w:rPr>
                <w:sz w:val="26"/>
                <w:szCs w:val="26"/>
              </w:rPr>
              <w:lastRenderedPageBreak/>
              <w:t>Коммунальное обслуживание (3.1)</w:t>
            </w:r>
          </w:p>
        </w:tc>
        <w:tc>
          <w:tcPr>
            <w:tcW w:w="2700" w:type="pct"/>
            <w:tcBorders>
              <w:top w:val="single" w:sz="4" w:space="0" w:color="auto"/>
              <w:left w:val="single" w:sz="4" w:space="0" w:color="auto"/>
              <w:bottom w:val="single" w:sz="4" w:space="0" w:color="auto"/>
              <w:right w:val="single" w:sz="4" w:space="0" w:color="auto"/>
            </w:tcBorders>
            <w:vAlign w:val="center"/>
          </w:tcPr>
          <w:p w:rsidR="002A65A6" w:rsidRPr="00051B41" w:rsidRDefault="002A65A6" w:rsidP="002A65A6">
            <w:pPr>
              <w:ind w:firstLine="317"/>
              <w:rPr>
                <w:sz w:val="26"/>
                <w:szCs w:val="26"/>
              </w:rPr>
            </w:pPr>
            <w:r w:rsidRPr="00051B41">
              <w:rPr>
                <w:sz w:val="26"/>
                <w:szCs w:val="26"/>
              </w:rPr>
              <w:t>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921" w:type="pct"/>
            <w:tcBorders>
              <w:top w:val="single" w:sz="4" w:space="0" w:color="auto"/>
              <w:left w:val="single" w:sz="4" w:space="0" w:color="auto"/>
              <w:bottom w:val="single" w:sz="4" w:space="0" w:color="auto"/>
              <w:right w:val="single" w:sz="4" w:space="0" w:color="auto"/>
            </w:tcBorders>
            <w:vAlign w:val="center"/>
          </w:tcPr>
          <w:p w:rsidR="002A65A6" w:rsidRPr="00051B41" w:rsidRDefault="002A65A6" w:rsidP="002A65A6">
            <w:pPr>
              <w:keepLines/>
              <w:jc w:val="center"/>
              <w:rPr>
                <w:sz w:val="26"/>
                <w:szCs w:val="26"/>
              </w:rPr>
            </w:pPr>
          </w:p>
        </w:tc>
      </w:tr>
      <w:tr w:rsidR="002A65A6" w:rsidRPr="00051B41" w:rsidTr="00A27A01">
        <w:trPr>
          <w:trHeight w:val="283"/>
        </w:trPr>
        <w:tc>
          <w:tcPr>
            <w:tcW w:w="1379" w:type="pct"/>
            <w:tcBorders>
              <w:top w:val="single" w:sz="4" w:space="0" w:color="auto"/>
              <w:left w:val="single" w:sz="4" w:space="0" w:color="auto"/>
              <w:bottom w:val="single" w:sz="4" w:space="0" w:color="auto"/>
              <w:right w:val="single" w:sz="4" w:space="0" w:color="auto"/>
            </w:tcBorders>
            <w:vAlign w:val="center"/>
          </w:tcPr>
          <w:p w:rsidR="002A65A6" w:rsidRPr="00051B41" w:rsidRDefault="002A65A6" w:rsidP="002A65A6">
            <w:pPr>
              <w:widowControl/>
              <w:autoSpaceDE/>
              <w:autoSpaceDN/>
              <w:adjustRightInd/>
              <w:jc w:val="center"/>
              <w:rPr>
                <w:sz w:val="26"/>
                <w:szCs w:val="26"/>
                <w:shd w:val="clear" w:color="auto" w:fill="FFFFFF"/>
              </w:rPr>
            </w:pPr>
            <w:r w:rsidRPr="00051B41">
              <w:rPr>
                <w:sz w:val="26"/>
                <w:szCs w:val="26"/>
                <w:shd w:val="clear" w:color="auto" w:fill="FFFFFF"/>
              </w:rPr>
              <w:t>Земельные участки (территории) общего пользования (12.0)</w:t>
            </w:r>
          </w:p>
        </w:tc>
        <w:tc>
          <w:tcPr>
            <w:tcW w:w="2700" w:type="pct"/>
            <w:tcBorders>
              <w:top w:val="single" w:sz="4" w:space="0" w:color="auto"/>
              <w:left w:val="single" w:sz="4" w:space="0" w:color="auto"/>
              <w:bottom w:val="single" w:sz="4" w:space="0" w:color="auto"/>
              <w:right w:val="single" w:sz="4" w:space="0" w:color="auto"/>
            </w:tcBorders>
          </w:tcPr>
          <w:p w:rsidR="002A65A6" w:rsidRPr="00051B41" w:rsidRDefault="002A65A6" w:rsidP="002A65A6">
            <w:pPr>
              <w:widowControl/>
              <w:rPr>
                <w:sz w:val="26"/>
                <w:szCs w:val="26"/>
              </w:rPr>
            </w:pPr>
            <w:r w:rsidRPr="00051B41">
              <w:rPr>
                <w:sz w:val="26"/>
                <w:szCs w:val="26"/>
              </w:rPr>
              <w:t>Размещение объектов улично-дорожной сети, автомобильных дорог и пешеходных тротуаров в границах населенных пунктов, пешеходных переходов, набережных, береговых полос водных объектов общего пользования, скверов, бульваров, площадей, проездов, малых архитектурных форм благоустройства</w:t>
            </w:r>
          </w:p>
        </w:tc>
        <w:tc>
          <w:tcPr>
            <w:tcW w:w="921" w:type="pct"/>
            <w:tcBorders>
              <w:top w:val="single" w:sz="4" w:space="0" w:color="auto"/>
              <w:left w:val="single" w:sz="4" w:space="0" w:color="auto"/>
              <w:bottom w:val="single" w:sz="4" w:space="0" w:color="auto"/>
              <w:right w:val="single" w:sz="4" w:space="0" w:color="auto"/>
            </w:tcBorders>
            <w:vAlign w:val="center"/>
          </w:tcPr>
          <w:p w:rsidR="002A65A6" w:rsidRPr="00051B41" w:rsidRDefault="002A65A6" w:rsidP="002A65A6">
            <w:pPr>
              <w:keepLines/>
              <w:jc w:val="center"/>
              <w:rPr>
                <w:sz w:val="26"/>
                <w:szCs w:val="26"/>
              </w:rPr>
            </w:pPr>
          </w:p>
        </w:tc>
      </w:tr>
    </w:tbl>
    <w:p w:rsidR="0018746A" w:rsidRPr="00051B41" w:rsidRDefault="0018746A" w:rsidP="002A65A6">
      <w:pPr>
        <w:spacing w:before="120" w:after="120"/>
        <w:ind w:firstLine="709"/>
        <w:jc w:val="center"/>
        <w:rPr>
          <w:b/>
          <w:i/>
          <w:sz w:val="26"/>
          <w:szCs w:val="26"/>
        </w:rPr>
      </w:pPr>
      <w:r w:rsidRPr="00051B41">
        <w:rPr>
          <w:b/>
          <w:i/>
          <w:sz w:val="26"/>
          <w:szCs w:val="26"/>
        </w:rPr>
        <w:br w:type="page"/>
      </w:r>
    </w:p>
    <w:p w:rsidR="002A65A6" w:rsidRPr="00051B41" w:rsidRDefault="002A65A6" w:rsidP="002A65A6">
      <w:pPr>
        <w:spacing w:before="120" w:after="120"/>
        <w:ind w:firstLine="709"/>
        <w:jc w:val="center"/>
        <w:rPr>
          <w:b/>
          <w:i/>
          <w:sz w:val="26"/>
          <w:szCs w:val="26"/>
        </w:rPr>
      </w:pPr>
      <w:r w:rsidRPr="00051B41">
        <w:rPr>
          <w:b/>
          <w:i/>
          <w:sz w:val="26"/>
          <w:szCs w:val="26"/>
        </w:rPr>
        <w:lastRenderedPageBreak/>
        <w:t>Предельные размеры земельных участков и предельные параметры разрешенного строительства, реконструкции объектов капитального строительства:</w:t>
      </w:r>
    </w:p>
    <w:tbl>
      <w:tblPr>
        <w:tblStyle w:val="211"/>
        <w:tblW w:w="5000" w:type="pct"/>
        <w:tblLook w:val="04A0" w:firstRow="1" w:lastRow="0" w:firstColumn="1" w:lastColumn="0" w:noHBand="0" w:noVBand="1"/>
      </w:tblPr>
      <w:tblGrid>
        <w:gridCol w:w="2955"/>
        <w:gridCol w:w="3015"/>
        <w:gridCol w:w="3713"/>
        <w:gridCol w:w="2048"/>
        <w:gridCol w:w="3055"/>
      </w:tblGrid>
      <w:tr w:rsidR="002A65A6" w:rsidRPr="00051B41" w:rsidTr="00A27A01">
        <w:tc>
          <w:tcPr>
            <w:tcW w:w="786" w:type="pct"/>
            <w:vAlign w:val="center"/>
          </w:tcPr>
          <w:p w:rsidR="002A65A6" w:rsidRPr="00051B41" w:rsidRDefault="002A65A6" w:rsidP="002A65A6">
            <w:pPr>
              <w:jc w:val="center"/>
              <w:rPr>
                <w:sz w:val="26"/>
                <w:szCs w:val="26"/>
              </w:rPr>
            </w:pPr>
            <w:r w:rsidRPr="00051B41">
              <w:rPr>
                <w:sz w:val="26"/>
                <w:szCs w:val="26"/>
              </w:rPr>
              <w:t>Наименование вида разрешенного использования земельного участка (код классификатора)</w:t>
            </w:r>
          </w:p>
        </w:tc>
        <w:tc>
          <w:tcPr>
            <w:tcW w:w="1073" w:type="pct"/>
            <w:vAlign w:val="center"/>
          </w:tcPr>
          <w:p w:rsidR="002A65A6" w:rsidRPr="00051B41" w:rsidRDefault="002A65A6" w:rsidP="002A65A6">
            <w:pPr>
              <w:jc w:val="center"/>
              <w:rPr>
                <w:sz w:val="26"/>
                <w:szCs w:val="26"/>
              </w:rPr>
            </w:pPr>
            <w:r w:rsidRPr="00051B41">
              <w:rPr>
                <w:sz w:val="26"/>
                <w:szCs w:val="26"/>
              </w:rPr>
              <w:t>Предельные (минимальные и (или) максимальные) размеры земельных участков, в том числе их площадь</w:t>
            </w:r>
          </w:p>
        </w:tc>
        <w:tc>
          <w:tcPr>
            <w:tcW w:w="1309" w:type="pct"/>
            <w:vAlign w:val="center"/>
          </w:tcPr>
          <w:p w:rsidR="002A65A6" w:rsidRPr="00051B41" w:rsidRDefault="002A65A6" w:rsidP="002A65A6">
            <w:pPr>
              <w:jc w:val="center"/>
              <w:rPr>
                <w:sz w:val="26"/>
                <w:szCs w:val="26"/>
              </w:rPr>
            </w:pPr>
            <w:r w:rsidRPr="00051B41">
              <w:rPr>
                <w:sz w:val="26"/>
                <w:szCs w:val="2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746" w:type="pct"/>
            <w:vAlign w:val="center"/>
          </w:tcPr>
          <w:p w:rsidR="002A65A6" w:rsidRPr="00051B41" w:rsidRDefault="002A65A6" w:rsidP="002A65A6">
            <w:pPr>
              <w:jc w:val="center"/>
              <w:rPr>
                <w:sz w:val="26"/>
                <w:szCs w:val="26"/>
              </w:rPr>
            </w:pPr>
            <w:r w:rsidRPr="00051B41">
              <w:rPr>
                <w:sz w:val="26"/>
                <w:szCs w:val="26"/>
              </w:rPr>
              <w:t>Предельное количество этажей или предельная высота зданий, строений, сооружений</w:t>
            </w:r>
          </w:p>
        </w:tc>
        <w:tc>
          <w:tcPr>
            <w:tcW w:w="1086" w:type="pct"/>
            <w:vAlign w:val="center"/>
          </w:tcPr>
          <w:p w:rsidR="002A65A6" w:rsidRPr="00051B41" w:rsidRDefault="002A65A6" w:rsidP="002A65A6">
            <w:pPr>
              <w:jc w:val="center"/>
              <w:rPr>
                <w:sz w:val="26"/>
                <w:szCs w:val="26"/>
              </w:rPr>
            </w:pPr>
            <w:r w:rsidRPr="00051B41">
              <w:rPr>
                <w:sz w:val="26"/>
                <w:szCs w:val="26"/>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tc>
      </w:tr>
      <w:tr w:rsidR="002A65A6" w:rsidRPr="00051B41" w:rsidTr="00A27A01">
        <w:tc>
          <w:tcPr>
            <w:tcW w:w="5000" w:type="pct"/>
            <w:gridSpan w:val="5"/>
            <w:vAlign w:val="center"/>
          </w:tcPr>
          <w:p w:rsidR="002A65A6" w:rsidRPr="00051B41" w:rsidRDefault="002A65A6" w:rsidP="002A65A6">
            <w:pPr>
              <w:spacing w:before="60" w:after="60"/>
              <w:jc w:val="center"/>
              <w:rPr>
                <w:b/>
                <w:sz w:val="26"/>
                <w:szCs w:val="26"/>
              </w:rPr>
            </w:pPr>
            <w:r w:rsidRPr="00051B41">
              <w:rPr>
                <w:b/>
                <w:sz w:val="26"/>
                <w:szCs w:val="26"/>
              </w:rPr>
              <w:t>Основные виды разрешенного использования</w:t>
            </w:r>
          </w:p>
        </w:tc>
      </w:tr>
      <w:tr w:rsidR="002A65A6" w:rsidRPr="00051B41" w:rsidTr="00A27A01">
        <w:trPr>
          <w:trHeight w:val="220"/>
        </w:trPr>
        <w:tc>
          <w:tcPr>
            <w:tcW w:w="786" w:type="pct"/>
            <w:vAlign w:val="center"/>
          </w:tcPr>
          <w:p w:rsidR="002A65A6" w:rsidRPr="00051B41" w:rsidRDefault="002A65A6" w:rsidP="002A65A6">
            <w:pPr>
              <w:widowControl/>
              <w:autoSpaceDE/>
              <w:autoSpaceDN/>
              <w:adjustRightInd/>
              <w:jc w:val="center"/>
              <w:rPr>
                <w:sz w:val="26"/>
                <w:szCs w:val="26"/>
              </w:rPr>
            </w:pPr>
            <w:r w:rsidRPr="00051B41">
              <w:rPr>
                <w:sz w:val="26"/>
                <w:szCs w:val="26"/>
              </w:rPr>
              <w:t>Недропользование (6.1)</w:t>
            </w:r>
          </w:p>
        </w:tc>
        <w:tc>
          <w:tcPr>
            <w:tcW w:w="1073" w:type="pct"/>
            <w:vAlign w:val="center"/>
          </w:tcPr>
          <w:p w:rsidR="002A65A6" w:rsidRPr="00051B41" w:rsidRDefault="002A65A6" w:rsidP="002A65A6">
            <w:pPr>
              <w:ind w:firstLine="88"/>
              <w:jc w:val="center"/>
              <w:rPr>
                <w:sz w:val="26"/>
                <w:szCs w:val="26"/>
              </w:rPr>
            </w:pPr>
            <w:r w:rsidRPr="00051B41">
              <w:rPr>
                <w:sz w:val="26"/>
                <w:szCs w:val="26"/>
              </w:rPr>
              <w:t>Не подлежат установлению</w:t>
            </w:r>
          </w:p>
        </w:tc>
        <w:tc>
          <w:tcPr>
            <w:tcW w:w="1309" w:type="pct"/>
            <w:vAlign w:val="center"/>
          </w:tcPr>
          <w:p w:rsidR="002A65A6" w:rsidRPr="00051B41" w:rsidRDefault="002A65A6" w:rsidP="002A65A6">
            <w:pPr>
              <w:ind w:firstLine="88"/>
              <w:jc w:val="center"/>
              <w:rPr>
                <w:sz w:val="26"/>
                <w:szCs w:val="26"/>
              </w:rPr>
            </w:pPr>
            <w:r w:rsidRPr="00051B41">
              <w:rPr>
                <w:rFonts w:eastAsia="SimSun"/>
                <w:sz w:val="26"/>
                <w:szCs w:val="26"/>
                <w:lang w:eastAsia="ar-SA"/>
              </w:rPr>
              <w:t>Минимальный отступ от границы земельного участка (красной линии) – 3 м</w:t>
            </w:r>
          </w:p>
        </w:tc>
        <w:tc>
          <w:tcPr>
            <w:tcW w:w="746" w:type="pct"/>
            <w:vAlign w:val="center"/>
          </w:tcPr>
          <w:p w:rsidR="002A65A6" w:rsidRPr="00051B41" w:rsidRDefault="002A65A6" w:rsidP="002A65A6">
            <w:pPr>
              <w:jc w:val="center"/>
              <w:rPr>
                <w:sz w:val="26"/>
                <w:szCs w:val="26"/>
              </w:rPr>
            </w:pPr>
            <w:r w:rsidRPr="00051B41">
              <w:rPr>
                <w:sz w:val="26"/>
                <w:szCs w:val="26"/>
              </w:rPr>
              <w:t>3 наземных этажа</w:t>
            </w:r>
          </w:p>
        </w:tc>
        <w:tc>
          <w:tcPr>
            <w:tcW w:w="1086" w:type="pct"/>
            <w:vAlign w:val="center"/>
          </w:tcPr>
          <w:p w:rsidR="002A65A6" w:rsidRPr="00051B41" w:rsidRDefault="002A65A6" w:rsidP="002A65A6">
            <w:pPr>
              <w:widowControl/>
              <w:autoSpaceDE/>
              <w:autoSpaceDN/>
              <w:adjustRightInd/>
              <w:ind w:firstLine="284"/>
              <w:jc w:val="center"/>
              <w:rPr>
                <w:sz w:val="26"/>
                <w:szCs w:val="26"/>
              </w:rPr>
            </w:pPr>
            <w:r w:rsidRPr="00051B41">
              <w:rPr>
                <w:sz w:val="26"/>
                <w:szCs w:val="26"/>
              </w:rPr>
              <w:t>80</w:t>
            </w:r>
          </w:p>
        </w:tc>
      </w:tr>
      <w:tr w:rsidR="002A65A6" w:rsidRPr="00051B41" w:rsidTr="00A27A01">
        <w:trPr>
          <w:trHeight w:val="220"/>
        </w:trPr>
        <w:tc>
          <w:tcPr>
            <w:tcW w:w="786" w:type="pct"/>
          </w:tcPr>
          <w:p w:rsidR="002A65A6" w:rsidRPr="00051B41" w:rsidRDefault="002A65A6" w:rsidP="002A65A6">
            <w:pPr>
              <w:widowControl/>
              <w:jc w:val="center"/>
              <w:rPr>
                <w:bCs/>
                <w:sz w:val="26"/>
                <w:szCs w:val="26"/>
              </w:rPr>
            </w:pPr>
            <w:r w:rsidRPr="00051B41">
              <w:rPr>
                <w:bCs/>
                <w:sz w:val="26"/>
                <w:szCs w:val="26"/>
              </w:rPr>
              <w:t>Строительная промышленность (6.6)</w:t>
            </w:r>
          </w:p>
        </w:tc>
        <w:tc>
          <w:tcPr>
            <w:tcW w:w="1073" w:type="pct"/>
            <w:vAlign w:val="center"/>
          </w:tcPr>
          <w:p w:rsidR="002A65A6" w:rsidRPr="00051B41" w:rsidRDefault="002A65A6" w:rsidP="002A65A6">
            <w:pPr>
              <w:ind w:firstLine="230"/>
              <w:rPr>
                <w:sz w:val="26"/>
                <w:szCs w:val="26"/>
              </w:rPr>
            </w:pPr>
            <w:r w:rsidRPr="00051B41">
              <w:rPr>
                <w:sz w:val="26"/>
                <w:szCs w:val="26"/>
              </w:rPr>
              <w:t>Минимальный размер земельного участка 0,1 га</w:t>
            </w:r>
          </w:p>
        </w:tc>
        <w:tc>
          <w:tcPr>
            <w:tcW w:w="1309" w:type="pct"/>
            <w:vAlign w:val="center"/>
          </w:tcPr>
          <w:p w:rsidR="002A65A6" w:rsidRPr="00051B41" w:rsidRDefault="002A65A6" w:rsidP="002A65A6">
            <w:pPr>
              <w:widowControl/>
              <w:suppressAutoHyphens/>
              <w:autoSpaceDE/>
              <w:autoSpaceDN/>
              <w:adjustRightInd/>
              <w:ind w:firstLine="458"/>
              <w:rPr>
                <w:sz w:val="26"/>
                <w:szCs w:val="26"/>
              </w:rPr>
            </w:pPr>
            <w:r w:rsidRPr="00051B41">
              <w:rPr>
                <w:rFonts w:eastAsia="SimSun"/>
                <w:sz w:val="26"/>
                <w:szCs w:val="26"/>
                <w:lang w:eastAsia="ar-SA"/>
              </w:rPr>
              <w:t>Минимальный отступ от границы земельного участка (красной линии) – 3 м</w:t>
            </w:r>
          </w:p>
        </w:tc>
        <w:tc>
          <w:tcPr>
            <w:tcW w:w="746" w:type="pct"/>
            <w:vAlign w:val="center"/>
          </w:tcPr>
          <w:p w:rsidR="002A65A6" w:rsidRPr="00051B41" w:rsidRDefault="002A65A6" w:rsidP="002A65A6">
            <w:pPr>
              <w:jc w:val="center"/>
              <w:rPr>
                <w:sz w:val="26"/>
                <w:szCs w:val="26"/>
              </w:rPr>
            </w:pPr>
            <w:r w:rsidRPr="00051B41">
              <w:rPr>
                <w:sz w:val="26"/>
                <w:szCs w:val="26"/>
              </w:rPr>
              <w:t>3 надземных этажа</w:t>
            </w:r>
          </w:p>
        </w:tc>
        <w:tc>
          <w:tcPr>
            <w:tcW w:w="1086" w:type="pct"/>
            <w:vAlign w:val="center"/>
          </w:tcPr>
          <w:p w:rsidR="002A65A6" w:rsidRPr="00051B41" w:rsidRDefault="002A65A6" w:rsidP="002A65A6">
            <w:pPr>
              <w:jc w:val="center"/>
              <w:rPr>
                <w:sz w:val="26"/>
                <w:szCs w:val="26"/>
              </w:rPr>
            </w:pPr>
            <w:r w:rsidRPr="00051B41">
              <w:rPr>
                <w:sz w:val="26"/>
                <w:szCs w:val="26"/>
              </w:rPr>
              <w:t>80</w:t>
            </w:r>
          </w:p>
        </w:tc>
      </w:tr>
      <w:tr w:rsidR="002A65A6" w:rsidRPr="00051B41" w:rsidTr="00A27A01">
        <w:trPr>
          <w:trHeight w:val="220"/>
        </w:trPr>
        <w:tc>
          <w:tcPr>
            <w:tcW w:w="786" w:type="pct"/>
            <w:vAlign w:val="center"/>
          </w:tcPr>
          <w:p w:rsidR="002A65A6" w:rsidRPr="00051B41" w:rsidRDefault="002A65A6" w:rsidP="002A65A6">
            <w:pPr>
              <w:widowControl/>
              <w:jc w:val="center"/>
              <w:rPr>
                <w:sz w:val="26"/>
                <w:szCs w:val="26"/>
              </w:rPr>
            </w:pPr>
            <w:r w:rsidRPr="00051B41">
              <w:rPr>
                <w:sz w:val="26"/>
                <w:szCs w:val="26"/>
              </w:rPr>
              <w:t>Склады (6.9)</w:t>
            </w:r>
          </w:p>
        </w:tc>
        <w:tc>
          <w:tcPr>
            <w:tcW w:w="1073" w:type="pct"/>
            <w:vAlign w:val="center"/>
          </w:tcPr>
          <w:p w:rsidR="002A65A6" w:rsidRPr="00051B41" w:rsidRDefault="002A65A6" w:rsidP="002A65A6">
            <w:pPr>
              <w:ind w:firstLine="230"/>
              <w:rPr>
                <w:sz w:val="26"/>
                <w:szCs w:val="26"/>
              </w:rPr>
            </w:pPr>
            <w:r w:rsidRPr="00051B41">
              <w:rPr>
                <w:sz w:val="26"/>
                <w:szCs w:val="26"/>
              </w:rPr>
              <w:t>Минимальный размер земельного участка 0,1 га</w:t>
            </w:r>
          </w:p>
        </w:tc>
        <w:tc>
          <w:tcPr>
            <w:tcW w:w="1309" w:type="pct"/>
            <w:vAlign w:val="center"/>
          </w:tcPr>
          <w:p w:rsidR="002A65A6" w:rsidRPr="00051B41" w:rsidRDefault="002A65A6" w:rsidP="002A65A6">
            <w:pPr>
              <w:widowControl/>
              <w:suppressAutoHyphens/>
              <w:autoSpaceDE/>
              <w:autoSpaceDN/>
              <w:adjustRightInd/>
              <w:ind w:firstLine="458"/>
              <w:rPr>
                <w:sz w:val="26"/>
                <w:szCs w:val="26"/>
              </w:rPr>
            </w:pPr>
            <w:r w:rsidRPr="00051B41">
              <w:rPr>
                <w:rFonts w:eastAsia="SimSun"/>
                <w:sz w:val="26"/>
                <w:szCs w:val="26"/>
                <w:lang w:eastAsia="ar-SA"/>
              </w:rPr>
              <w:t>Минимальный отступ от границы земельного участка (красной линии) – 3 м</w:t>
            </w:r>
          </w:p>
        </w:tc>
        <w:tc>
          <w:tcPr>
            <w:tcW w:w="746" w:type="pct"/>
            <w:vAlign w:val="center"/>
          </w:tcPr>
          <w:p w:rsidR="002A65A6" w:rsidRPr="00051B41" w:rsidRDefault="002A65A6" w:rsidP="002A65A6">
            <w:pPr>
              <w:jc w:val="center"/>
              <w:rPr>
                <w:sz w:val="26"/>
                <w:szCs w:val="26"/>
              </w:rPr>
            </w:pPr>
            <w:r w:rsidRPr="00051B41">
              <w:rPr>
                <w:sz w:val="26"/>
                <w:szCs w:val="26"/>
              </w:rPr>
              <w:t>2 надземных этажа</w:t>
            </w:r>
          </w:p>
        </w:tc>
        <w:tc>
          <w:tcPr>
            <w:tcW w:w="1086" w:type="pct"/>
            <w:vAlign w:val="center"/>
          </w:tcPr>
          <w:p w:rsidR="002A65A6" w:rsidRPr="00051B41" w:rsidRDefault="002A65A6" w:rsidP="002A65A6">
            <w:pPr>
              <w:jc w:val="center"/>
              <w:rPr>
                <w:sz w:val="26"/>
                <w:szCs w:val="26"/>
              </w:rPr>
            </w:pPr>
            <w:r w:rsidRPr="00051B41">
              <w:rPr>
                <w:sz w:val="26"/>
                <w:szCs w:val="26"/>
              </w:rPr>
              <w:t>80</w:t>
            </w:r>
          </w:p>
        </w:tc>
      </w:tr>
      <w:tr w:rsidR="002A65A6" w:rsidRPr="00051B41" w:rsidTr="00A27A01">
        <w:trPr>
          <w:trHeight w:val="220"/>
        </w:trPr>
        <w:tc>
          <w:tcPr>
            <w:tcW w:w="786" w:type="pct"/>
            <w:vAlign w:val="center"/>
          </w:tcPr>
          <w:p w:rsidR="002A65A6" w:rsidRPr="00051B41" w:rsidRDefault="002A65A6" w:rsidP="002A65A6">
            <w:pPr>
              <w:rPr>
                <w:sz w:val="26"/>
                <w:szCs w:val="26"/>
              </w:rPr>
            </w:pPr>
            <w:r w:rsidRPr="00051B41">
              <w:rPr>
                <w:sz w:val="26"/>
                <w:szCs w:val="26"/>
              </w:rPr>
              <w:t>Нефтехимическая промышленность (6.5)</w:t>
            </w:r>
          </w:p>
        </w:tc>
        <w:tc>
          <w:tcPr>
            <w:tcW w:w="1073" w:type="pct"/>
            <w:vAlign w:val="center"/>
          </w:tcPr>
          <w:p w:rsidR="002A65A6" w:rsidRPr="00051B41" w:rsidRDefault="002A65A6" w:rsidP="002A65A6">
            <w:pPr>
              <w:ind w:firstLine="230"/>
              <w:rPr>
                <w:sz w:val="26"/>
                <w:szCs w:val="26"/>
              </w:rPr>
            </w:pPr>
            <w:r w:rsidRPr="00051B41">
              <w:rPr>
                <w:sz w:val="26"/>
                <w:szCs w:val="26"/>
              </w:rPr>
              <w:t>Минимальный размер земельного участка 0,1 га</w:t>
            </w:r>
          </w:p>
        </w:tc>
        <w:tc>
          <w:tcPr>
            <w:tcW w:w="1309" w:type="pct"/>
            <w:vAlign w:val="center"/>
          </w:tcPr>
          <w:p w:rsidR="002A65A6" w:rsidRPr="00051B41" w:rsidRDefault="002A65A6" w:rsidP="002A65A6">
            <w:pPr>
              <w:widowControl/>
              <w:suppressAutoHyphens/>
              <w:autoSpaceDE/>
              <w:autoSpaceDN/>
              <w:adjustRightInd/>
              <w:ind w:firstLine="458"/>
              <w:rPr>
                <w:sz w:val="26"/>
                <w:szCs w:val="26"/>
              </w:rPr>
            </w:pPr>
            <w:r w:rsidRPr="00051B41">
              <w:rPr>
                <w:rFonts w:eastAsia="SimSun"/>
                <w:sz w:val="26"/>
                <w:szCs w:val="26"/>
                <w:lang w:eastAsia="ar-SA"/>
              </w:rPr>
              <w:t>Минимальный отступ от границы земельного участка (красной линии) – 3 м</w:t>
            </w:r>
          </w:p>
        </w:tc>
        <w:tc>
          <w:tcPr>
            <w:tcW w:w="746" w:type="pct"/>
            <w:vAlign w:val="center"/>
          </w:tcPr>
          <w:p w:rsidR="002A65A6" w:rsidRPr="00051B41" w:rsidRDefault="002A65A6" w:rsidP="002A65A6">
            <w:pPr>
              <w:jc w:val="center"/>
              <w:rPr>
                <w:sz w:val="26"/>
                <w:szCs w:val="26"/>
              </w:rPr>
            </w:pPr>
            <w:r w:rsidRPr="00051B41">
              <w:rPr>
                <w:sz w:val="26"/>
                <w:szCs w:val="26"/>
              </w:rPr>
              <w:t>3 надземных этажа</w:t>
            </w:r>
          </w:p>
        </w:tc>
        <w:tc>
          <w:tcPr>
            <w:tcW w:w="1086" w:type="pct"/>
            <w:vAlign w:val="center"/>
          </w:tcPr>
          <w:p w:rsidR="002A65A6" w:rsidRPr="00051B41" w:rsidRDefault="002A65A6" w:rsidP="002A65A6">
            <w:pPr>
              <w:jc w:val="center"/>
              <w:rPr>
                <w:sz w:val="26"/>
                <w:szCs w:val="26"/>
              </w:rPr>
            </w:pPr>
            <w:r w:rsidRPr="00051B41">
              <w:rPr>
                <w:sz w:val="26"/>
                <w:szCs w:val="26"/>
              </w:rPr>
              <w:t>80</w:t>
            </w:r>
          </w:p>
        </w:tc>
      </w:tr>
      <w:tr w:rsidR="002A65A6" w:rsidRPr="00051B41" w:rsidTr="00A27A01">
        <w:trPr>
          <w:trHeight w:val="220"/>
        </w:trPr>
        <w:tc>
          <w:tcPr>
            <w:tcW w:w="786" w:type="pct"/>
            <w:vAlign w:val="center"/>
          </w:tcPr>
          <w:p w:rsidR="002A65A6" w:rsidRPr="00051B41" w:rsidRDefault="002A65A6" w:rsidP="002A65A6">
            <w:pPr>
              <w:rPr>
                <w:sz w:val="26"/>
                <w:szCs w:val="26"/>
              </w:rPr>
            </w:pPr>
            <w:r w:rsidRPr="00051B41">
              <w:rPr>
                <w:sz w:val="26"/>
                <w:szCs w:val="26"/>
              </w:rPr>
              <w:t xml:space="preserve">Целлюлозно-бумажная промышленность </w:t>
            </w:r>
            <w:r w:rsidRPr="00051B41">
              <w:rPr>
                <w:sz w:val="26"/>
                <w:szCs w:val="26"/>
              </w:rPr>
              <w:lastRenderedPageBreak/>
              <w:t>(6.11)</w:t>
            </w:r>
          </w:p>
        </w:tc>
        <w:tc>
          <w:tcPr>
            <w:tcW w:w="1073" w:type="pct"/>
            <w:vAlign w:val="center"/>
          </w:tcPr>
          <w:p w:rsidR="002A65A6" w:rsidRPr="00051B41" w:rsidRDefault="002A65A6" w:rsidP="002A65A6">
            <w:pPr>
              <w:jc w:val="center"/>
              <w:rPr>
                <w:sz w:val="26"/>
                <w:szCs w:val="26"/>
              </w:rPr>
            </w:pPr>
            <w:r w:rsidRPr="00051B41">
              <w:rPr>
                <w:sz w:val="26"/>
                <w:szCs w:val="26"/>
              </w:rPr>
              <w:lastRenderedPageBreak/>
              <w:t>Минимальный размер земельного участка 0,1 га</w:t>
            </w:r>
          </w:p>
        </w:tc>
        <w:tc>
          <w:tcPr>
            <w:tcW w:w="1309" w:type="pct"/>
            <w:vAlign w:val="center"/>
          </w:tcPr>
          <w:p w:rsidR="002A65A6" w:rsidRPr="00051B41" w:rsidRDefault="002A65A6" w:rsidP="002A65A6">
            <w:pPr>
              <w:jc w:val="center"/>
              <w:rPr>
                <w:sz w:val="26"/>
                <w:szCs w:val="26"/>
              </w:rPr>
            </w:pPr>
            <w:r w:rsidRPr="00051B41">
              <w:rPr>
                <w:rFonts w:eastAsia="SimSun"/>
                <w:sz w:val="26"/>
                <w:szCs w:val="26"/>
                <w:lang w:eastAsia="ar-SA"/>
              </w:rPr>
              <w:t>Минимальный отступ от границы земельного участка (красной линии) – 3 м.</w:t>
            </w:r>
          </w:p>
        </w:tc>
        <w:tc>
          <w:tcPr>
            <w:tcW w:w="746" w:type="pct"/>
            <w:vAlign w:val="center"/>
          </w:tcPr>
          <w:p w:rsidR="002A65A6" w:rsidRPr="00051B41" w:rsidRDefault="002A65A6" w:rsidP="002A65A6">
            <w:pPr>
              <w:jc w:val="center"/>
              <w:rPr>
                <w:sz w:val="26"/>
                <w:szCs w:val="26"/>
              </w:rPr>
            </w:pPr>
            <w:r w:rsidRPr="00051B41">
              <w:rPr>
                <w:sz w:val="26"/>
                <w:szCs w:val="26"/>
              </w:rPr>
              <w:t>3 надземных этажа</w:t>
            </w:r>
          </w:p>
        </w:tc>
        <w:tc>
          <w:tcPr>
            <w:tcW w:w="1086" w:type="pct"/>
            <w:vAlign w:val="center"/>
          </w:tcPr>
          <w:p w:rsidR="002A65A6" w:rsidRPr="00051B41" w:rsidRDefault="002A65A6" w:rsidP="002A65A6">
            <w:pPr>
              <w:jc w:val="center"/>
              <w:rPr>
                <w:sz w:val="26"/>
                <w:szCs w:val="26"/>
              </w:rPr>
            </w:pPr>
            <w:r w:rsidRPr="00051B41">
              <w:rPr>
                <w:sz w:val="26"/>
                <w:szCs w:val="26"/>
              </w:rPr>
              <w:t>80</w:t>
            </w:r>
          </w:p>
        </w:tc>
      </w:tr>
      <w:tr w:rsidR="002A65A6" w:rsidRPr="00051B41" w:rsidTr="00A27A01">
        <w:trPr>
          <w:trHeight w:val="220"/>
        </w:trPr>
        <w:tc>
          <w:tcPr>
            <w:tcW w:w="786" w:type="pct"/>
            <w:vAlign w:val="center"/>
          </w:tcPr>
          <w:p w:rsidR="002A65A6" w:rsidRPr="00051B41" w:rsidRDefault="002A65A6" w:rsidP="002A65A6">
            <w:pPr>
              <w:rPr>
                <w:sz w:val="26"/>
                <w:szCs w:val="26"/>
              </w:rPr>
            </w:pPr>
            <w:r w:rsidRPr="00051B41">
              <w:rPr>
                <w:sz w:val="26"/>
                <w:szCs w:val="26"/>
              </w:rPr>
              <w:t>Хранение и переработка сельскохозяйственной продукции (1.15)</w:t>
            </w:r>
          </w:p>
        </w:tc>
        <w:tc>
          <w:tcPr>
            <w:tcW w:w="1073" w:type="pct"/>
            <w:vAlign w:val="center"/>
          </w:tcPr>
          <w:p w:rsidR="002A65A6" w:rsidRPr="00051B41" w:rsidRDefault="002A65A6" w:rsidP="002A65A6">
            <w:pPr>
              <w:jc w:val="center"/>
              <w:rPr>
                <w:sz w:val="26"/>
                <w:szCs w:val="26"/>
              </w:rPr>
            </w:pPr>
            <w:r w:rsidRPr="00051B41">
              <w:rPr>
                <w:sz w:val="26"/>
                <w:szCs w:val="26"/>
              </w:rPr>
              <w:t>Минимальный размер земельного участка 0,1 га</w:t>
            </w:r>
          </w:p>
        </w:tc>
        <w:tc>
          <w:tcPr>
            <w:tcW w:w="1309" w:type="pct"/>
            <w:vAlign w:val="center"/>
          </w:tcPr>
          <w:p w:rsidR="002A65A6" w:rsidRPr="00051B41" w:rsidRDefault="002A65A6" w:rsidP="002A65A6">
            <w:pPr>
              <w:jc w:val="center"/>
              <w:rPr>
                <w:sz w:val="26"/>
                <w:szCs w:val="26"/>
              </w:rPr>
            </w:pPr>
            <w:r w:rsidRPr="00051B41">
              <w:rPr>
                <w:rFonts w:eastAsia="SimSun"/>
                <w:sz w:val="26"/>
                <w:szCs w:val="26"/>
                <w:lang w:eastAsia="ar-SA"/>
              </w:rPr>
              <w:t>Минимальный отступ от границы земельного участка (красной линии) – 3 м.</w:t>
            </w:r>
          </w:p>
        </w:tc>
        <w:tc>
          <w:tcPr>
            <w:tcW w:w="746" w:type="pct"/>
            <w:vAlign w:val="center"/>
          </w:tcPr>
          <w:p w:rsidR="002A65A6" w:rsidRPr="00051B41" w:rsidRDefault="002A65A6" w:rsidP="002A65A6">
            <w:pPr>
              <w:jc w:val="center"/>
              <w:rPr>
                <w:sz w:val="26"/>
                <w:szCs w:val="26"/>
              </w:rPr>
            </w:pPr>
            <w:r w:rsidRPr="00051B41">
              <w:rPr>
                <w:sz w:val="26"/>
                <w:szCs w:val="26"/>
              </w:rPr>
              <w:t>3 надземных этажа</w:t>
            </w:r>
          </w:p>
        </w:tc>
        <w:tc>
          <w:tcPr>
            <w:tcW w:w="1086" w:type="pct"/>
            <w:vAlign w:val="center"/>
          </w:tcPr>
          <w:p w:rsidR="002A65A6" w:rsidRPr="00051B41" w:rsidRDefault="002A65A6" w:rsidP="002A65A6">
            <w:pPr>
              <w:jc w:val="center"/>
              <w:rPr>
                <w:sz w:val="26"/>
                <w:szCs w:val="26"/>
              </w:rPr>
            </w:pPr>
            <w:r w:rsidRPr="00051B41">
              <w:rPr>
                <w:sz w:val="26"/>
                <w:szCs w:val="26"/>
              </w:rPr>
              <w:t>80</w:t>
            </w:r>
          </w:p>
        </w:tc>
      </w:tr>
      <w:tr w:rsidR="002A65A6" w:rsidRPr="00051B41" w:rsidTr="00A27A01">
        <w:trPr>
          <w:trHeight w:val="220"/>
        </w:trPr>
        <w:tc>
          <w:tcPr>
            <w:tcW w:w="786" w:type="pct"/>
            <w:vAlign w:val="center"/>
          </w:tcPr>
          <w:p w:rsidR="002A65A6" w:rsidRPr="00051B41" w:rsidRDefault="002A65A6" w:rsidP="002A65A6">
            <w:pPr>
              <w:rPr>
                <w:sz w:val="26"/>
                <w:szCs w:val="26"/>
              </w:rPr>
            </w:pPr>
            <w:r w:rsidRPr="00051B41">
              <w:rPr>
                <w:sz w:val="26"/>
                <w:szCs w:val="26"/>
              </w:rPr>
              <w:t>Пищевая промышленность (6.4)</w:t>
            </w:r>
          </w:p>
        </w:tc>
        <w:tc>
          <w:tcPr>
            <w:tcW w:w="1073" w:type="pct"/>
            <w:vAlign w:val="center"/>
          </w:tcPr>
          <w:p w:rsidR="002A65A6" w:rsidRPr="00051B41" w:rsidRDefault="002A65A6" w:rsidP="002A65A6">
            <w:pPr>
              <w:jc w:val="center"/>
              <w:rPr>
                <w:sz w:val="26"/>
                <w:szCs w:val="26"/>
              </w:rPr>
            </w:pPr>
            <w:r w:rsidRPr="00051B41">
              <w:rPr>
                <w:sz w:val="26"/>
                <w:szCs w:val="26"/>
              </w:rPr>
              <w:t>Минимальный размер земельного участка 0,1 га</w:t>
            </w:r>
          </w:p>
        </w:tc>
        <w:tc>
          <w:tcPr>
            <w:tcW w:w="1309" w:type="pct"/>
            <w:vAlign w:val="center"/>
          </w:tcPr>
          <w:p w:rsidR="002A65A6" w:rsidRPr="00051B41" w:rsidRDefault="002A65A6" w:rsidP="002A65A6">
            <w:pPr>
              <w:jc w:val="center"/>
              <w:rPr>
                <w:rFonts w:eastAsia="SimSun"/>
                <w:sz w:val="26"/>
                <w:szCs w:val="26"/>
                <w:lang w:eastAsia="ar-SA"/>
              </w:rPr>
            </w:pPr>
            <w:r w:rsidRPr="00051B41">
              <w:rPr>
                <w:rFonts w:eastAsia="SimSun"/>
                <w:sz w:val="26"/>
                <w:szCs w:val="26"/>
                <w:lang w:eastAsia="ar-SA"/>
              </w:rPr>
              <w:t>Минимальный отступ от границы земельного участка (красной линии) – 3 м.</w:t>
            </w:r>
          </w:p>
        </w:tc>
        <w:tc>
          <w:tcPr>
            <w:tcW w:w="746" w:type="pct"/>
            <w:vAlign w:val="center"/>
          </w:tcPr>
          <w:p w:rsidR="002A65A6" w:rsidRPr="00051B41" w:rsidRDefault="002A65A6" w:rsidP="002A65A6">
            <w:pPr>
              <w:jc w:val="center"/>
              <w:rPr>
                <w:sz w:val="26"/>
                <w:szCs w:val="26"/>
              </w:rPr>
            </w:pPr>
            <w:r w:rsidRPr="00051B41">
              <w:rPr>
                <w:sz w:val="26"/>
                <w:szCs w:val="26"/>
              </w:rPr>
              <w:t>3 надземных этажа</w:t>
            </w:r>
          </w:p>
        </w:tc>
        <w:tc>
          <w:tcPr>
            <w:tcW w:w="1086" w:type="pct"/>
            <w:vAlign w:val="center"/>
          </w:tcPr>
          <w:p w:rsidR="002A65A6" w:rsidRPr="00051B41" w:rsidRDefault="002A65A6" w:rsidP="002A65A6">
            <w:pPr>
              <w:jc w:val="center"/>
              <w:rPr>
                <w:sz w:val="26"/>
                <w:szCs w:val="26"/>
              </w:rPr>
            </w:pPr>
            <w:r w:rsidRPr="00051B41">
              <w:rPr>
                <w:sz w:val="26"/>
                <w:szCs w:val="26"/>
              </w:rPr>
              <w:t>80</w:t>
            </w:r>
          </w:p>
        </w:tc>
      </w:tr>
      <w:tr w:rsidR="002A65A6" w:rsidRPr="00051B41" w:rsidTr="00A27A01">
        <w:trPr>
          <w:trHeight w:val="220"/>
        </w:trPr>
        <w:tc>
          <w:tcPr>
            <w:tcW w:w="786" w:type="pct"/>
            <w:vAlign w:val="center"/>
          </w:tcPr>
          <w:p w:rsidR="002A65A6" w:rsidRPr="00051B41" w:rsidRDefault="002A65A6" w:rsidP="002A65A6">
            <w:pPr>
              <w:widowControl/>
              <w:jc w:val="left"/>
              <w:rPr>
                <w:sz w:val="26"/>
                <w:szCs w:val="26"/>
              </w:rPr>
            </w:pPr>
            <w:r w:rsidRPr="00051B41">
              <w:rPr>
                <w:sz w:val="26"/>
                <w:szCs w:val="26"/>
              </w:rPr>
              <w:t>Производственная деятельность (6.0)</w:t>
            </w:r>
          </w:p>
        </w:tc>
        <w:tc>
          <w:tcPr>
            <w:tcW w:w="1073" w:type="pct"/>
            <w:vAlign w:val="center"/>
          </w:tcPr>
          <w:p w:rsidR="002A65A6" w:rsidRPr="00051B41" w:rsidRDefault="002A65A6" w:rsidP="002A65A6">
            <w:pPr>
              <w:jc w:val="center"/>
              <w:rPr>
                <w:sz w:val="26"/>
                <w:szCs w:val="26"/>
              </w:rPr>
            </w:pPr>
            <w:r w:rsidRPr="00051B41">
              <w:rPr>
                <w:sz w:val="26"/>
                <w:szCs w:val="26"/>
              </w:rPr>
              <w:t>Минимальный размер земельного участка 0,1 га</w:t>
            </w:r>
          </w:p>
        </w:tc>
        <w:tc>
          <w:tcPr>
            <w:tcW w:w="1309" w:type="pct"/>
            <w:vAlign w:val="center"/>
          </w:tcPr>
          <w:p w:rsidR="002A65A6" w:rsidRPr="00051B41" w:rsidRDefault="002A65A6" w:rsidP="002A65A6">
            <w:pPr>
              <w:jc w:val="center"/>
              <w:rPr>
                <w:rFonts w:eastAsia="SimSun"/>
                <w:sz w:val="26"/>
                <w:szCs w:val="26"/>
                <w:lang w:eastAsia="ar-SA"/>
              </w:rPr>
            </w:pPr>
            <w:r w:rsidRPr="00051B41">
              <w:rPr>
                <w:rFonts w:eastAsia="SimSun"/>
                <w:sz w:val="26"/>
                <w:szCs w:val="26"/>
                <w:lang w:eastAsia="ar-SA"/>
              </w:rPr>
              <w:t>Минимальный отступ от границы земельного участка (красной линии) – 3 м.</w:t>
            </w:r>
          </w:p>
        </w:tc>
        <w:tc>
          <w:tcPr>
            <w:tcW w:w="746" w:type="pct"/>
            <w:vAlign w:val="center"/>
          </w:tcPr>
          <w:p w:rsidR="002A65A6" w:rsidRPr="00051B41" w:rsidRDefault="002A65A6" w:rsidP="002A65A6">
            <w:pPr>
              <w:jc w:val="center"/>
              <w:rPr>
                <w:sz w:val="26"/>
                <w:szCs w:val="26"/>
              </w:rPr>
            </w:pPr>
            <w:r w:rsidRPr="00051B41">
              <w:rPr>
                <w:sz w:val="26"/>
                <w:szCs w:val="26"/>
              </w:rPr>
              <w:t>3 надземных этажа</w:t>
            </w:r>
          </w:p>
        </w:tc>
        <w:tc>
          <w:tcPr>
            <w:tcW w:w="1086" w:type="pct"/>
            <w:vAlign w:val="center"/>
          </w:tcPr>
          <w:p w:rsidR="002A65A6" w:rsidRPr="00051B41" w:rsidRDefault="002A65A6" w:rsidP="002A65A6">
            <w:pPr>
              <w:jc w:val="center"/>
              <w:rPr>
                <w:sz w:val="26"/>
                <w:szCs w:val="26"/>
              </w:rPr>
            </w:pPr>
            <w:r w:rsidRPr="00051B41">
              <w:rPr>
                <w:sz w:val="26"/>
                <w:szCs w:val="26"/>
              </w:rPr>
              <w:t>80</w:t>
            </w:r>
          </w:p>
        </w:tc>
      </w:tr>
      <w:tr w:rsidR="002A65A6" w:rsidRPr="00051B41" w:rsidTr="00A27A01">
        <w:trPr>
          <w:trHeight w:val="220"/>
        </w:trPr>
        <w:tc>
          <w:tcPr>
            <w:tcW w:w="786" w:type="pct"/>
            <w:vAlign w:val="center"/>
          </w:tcPr>
          <w:p w:rsidR="002A65A6" w:rsidRPr="00051B41" w:rsidRDefault="002A65A6" w:rsidP="002A65A6">
            <w:pPr>
              <w:widowControl/>
              <w:jc w:val="left"/>
              <w:rPr>
                <w:sz w:val="26"/>
                <w:szCs w:val="26"/>
              </w:rPr>
            </w:pPr>
            <w:r w:rsidRPr="00051B41">
              <w:rPr>
                <w:sz w:val="26"/>
                <w:szCs w:val="26"/>
              </w:rPr>
              <w:t>Обслуживание автотранспорта (4.9)</w:t>
            </w:r>
          </w:p>
        </w:tc>
        <w:tc>
          <w:tcPr>
            <w:tcW w:w="1073" w:type="pct"/>
            <w:vAlign w:val="center"/>
          </w:tcPr>
          <w:p w:rsidR="002A65A6" w:rsidRPr="00051B41" w:rsidRDefault="002A65A6" w:rsidP="002A65A6">
            <w:pPr>
              <w:jc w:val="center"/>
              <w:rPr>
                <w:sz w:val="26"/>
                <w:szCs w:val="26"/>
              </w:rPr>
            </w:pPr>
            <w:r w:rsidRPr="00051B41">
              <w:rPr>
                <w:sz w:val="26"/>
                <w:szCs w:val="26"/>
              </w:rPr>
              <w:t>Минимальный размер земельного участка 0,01 га</w:t>
            </w:r>
          </w:p>
        </w:tc>
        <w:tc>
          <w:tcPr>
            <w:tcW w:w="1309" w:type="pct"/>
            <w:vAlign w:val="center"/>
          </w:tcPr>
          <w:p w:rsidR="002A65A6" w:rsidRPr="00051B41" w:rsidRDefault="002A65A6" w:rsidP="002A65A6">
            <w:pPr>
              <w:jc w:val="center"/>
              <w:rPr>
                <w:rFonts w:eastAsia="SimSun"/>
                <w:sz w:val="26"/>
                <w:szCs w:val="26"/>
                <w:lang w:eastAsia="ar-SA"/>
              </w:rPr>
            </w:pPr>
            <w:r w:rsidRPr="00051B41">
              <w:rPr>
                <w:rFonts w:eastAsia="SimSun"/>
                <w:sz w:val="26"/>
                <w:szCs w:val="26"/>
                <w:lang w:eastAsia="ar-SA"/>
              </w:rPr>
              <w:t>Минимальный отступ от границы земельного участка (красной линии) – 3 м.</w:t>
            </w:r>
          </w:p>
        </w:tc>
        <w:tc>
          <w:tcPr>
            <w:tcW w:w="746" w:type="pct"/>
            <w:vAlign w:val="center"/>
          </w:tcPr>
          <w:p w:rsidR="002A65A6" w:rsidRPr="00051B41" w:rsidRDefault="002A65A6" w:rsidP="002A65A6">
            <w:pPr>
              <w:jc w:val="center"/>
              <w:rPr>
                <w:sz w:val="26"/>
                <w:szCs w:val="26"/>
              </w:rPr>
            </w:pPr>
            <w:r w:rsidRPr="00051B41">
              <w:rPr>
                <w:sz w:val="26"/>
                <w:szCs w:val="26"/>
              </w:rPr>
              <w:t>3 надземных этажа</w:t>
            </w:r>
          </w:p>
        </w:tc>
        <w:tc>
          <w:tcPr>
            <w:tcW w:w="1086" w:type="pct"/>
            <w:vAlign w:val="center"/>
          </w:tcPr>
          <w:p w:rsidR="002A65A6" w:rsidRPr="00051B41" w:rsidRDefault="002A65A6" w:rsidP="002A65A6">
            <w:pPr>
              <w:jc w:val="center"/>
              <w:rPr>
                <w:sz w:val="26"/>
                <w:szCs w:val="26"/>
              </w:rPr>
            </w:pPr>
            <w:r w:rsidRPr="00051B41">
              <w:rPr>
                <w:sz w:val="26"/>
                <w:szCs w:val="26"/>
              </w:rPr>
              <w:t>80</w:t>
            </w:r>
          </w:p>
        </w:tc>
      </w:tr>
      <w:tr w:rsidR="002A65A6" w:rsidRPr="00051B41" w:rsidTr="00A27A01">
        <w:trPr>
          <w:trHeight w:val="220"/>
        </w:trPr>
        <w:tc>
          <w:tcPr>
            <w:tcW w:w="786" w:type="pct"/>
            <w:vAlign w:val="center"/>
          </w:tcPr>
          <w:p w:rsidR="002A65A6" w:rsidRPr="00051B41" w:rsidRDefault="002A65A6" w:rsidP="002A65A6">
            <w:pPr>
              <w:widowControl/>
              <w:ind w:firstLine="284"/>
              <w:rPr>
                <w:sz w:val="26"/>
                <w:szCs w:val="26"/>
              </w:rPr>
            </w:pPr>
            <w:r w:rsidRPr="00051B41">
              <w:rPr>
                <w:sz w:val="26"/>
                <w:szCs w:val="26"/>
              </w:rPr>
              <w:t>Коммунальное обслуживание (3.1)</w:t>
            </w:r>
          </w:p>
        </w:tc>
        <w:tc>
          <w:tcPr>
            <w:tcW w:w="2382" w:type="pct"/>
            <w:gridSpan w:val="2"/>
            <w:vAlign w:val="center"/>
          </w:tcPr>
          <w:p w:rsidR="002A65A6" w:rsidRPr="00051B41" w:rsidRDefault="002A65A6" w:rsidP="002A65A6">
            <w:pPr>
              <w:widowControl/>
              <w:suppressAutoHyphens/>
              <w:autoSpaceDE/>
              <w:autoSpaceDN/>
              <w:adjustRightInd/>
              <w:ind w:firstLine="458"/>
              <w:jc w:val="center"/>
              <w:rPr>
                <w:rFonts w:eastAsia="SimSun"/>
                <w:sz w:val="26"/>
                <w:szCs w:val="26"/>
                <w:lang w:eastAsia="ar-SA"/>
              </w:rPr>
            </w:pPr>
            <w:r w:rsidRPr="00051B41">
              <w:rPr>
                <w:sz w:val="26"/>
                <w:szCs w:val="26"/>
              </w:rPr>
              <w:t>Не подлежат установлению</w:t>
            </w:r>
          </w:p>
        </w:tc>
        <w:tc>
          <w:tcPr>
            <w:tcW w:w="746" w:type="pct"/>
            <w:vAlign w:val="center"/>
          </w:tcPr>
          <w:p w:rsidR="002A65A6" w:rsidRPr="00051B41" w:rsidRDefault="002A65A6" w:rsidP="002A65A6">
            <w:pPr>
              <w:jc w:val="center"/>
              <w:rPr>
                <w:sz w:val="26"/>
                <w:szCs w:val="26"/>
              </w:rPr>
            </w:pPr>
            <w:r w:rsidRPr="00051B41">
              <w:rPr>
                <w:sz w:val="26"/>
                <w:szCs w:val="26"/>
              </w:rPr>
              <w:t>2 надземных этажа</w:t>
            </w:r>
          </w:p>
        </w:tc>
        <w:tc>
          <w:tcPr>
            <w:tcW w:w="1086" w:type="pct"/>
            <w:vAlign w:val="center"/>
          </w:tcPr>
          <w:p w:rsidR="002A65A6" w:rsidRPr="00051B41" w:rsidRDefault="002A65A6" w:rsidP="002A65A6">
            <w:pPr>
              <w:jc w:val="center"/>
              <w:rPr>
                <w:sz w:val="26"/>
                <w:szCs w:val="26"/>
              </w:rPr>
            </w:pPr>
            <w:r w:rsidRPr="00051B41">
              <w:rPr>
                <w:sz w:val="26"/>
                <w:szCs w:val="26"/>
              </w:rPr>
              <w:t>100</w:t>
            </w:r>
          </w:p>
        </w:tc>
      </w:tr>
      <w:tr w:rsidR="002A65A6" w:rsidRPr="00051B41" w:rsidTr="00A27A01">
        <w:trPr>
          <w:trHeight w:val="220"/>
        </w:trPr>
        <w:tc>
          <w:tcPr>
            <w:tcW w:w="5000" w:type="pct"/>
            <w:gridSpan w:val="5"/>
            <w:vAlign w:val="center"/>
          </w:tcPr>
          <w:p w:rsidR="002A65A6" w:rsidRPr="00051B41" w:rsidRDefault="002A65A6" w:rsidP="002A65A6">
            <w:pPr>
              <w:jc w:val="center"/>
              <w:rPr>
                <w:sz w:val="26"/>
                <w:szCs w:val="26"/>
              </w:rPr>
            </w:pPr>
            <w:r w:rsidRPr="00051B41">
              <w:rPr>
                <w:b/>
                <w:sz w:val="26"/>
                <w:szCs w:val="26"/>
              </w:rPr>
              <w:t xml:space="preserve">Условно разрешенные виды использования: </w:t>
            </w:r>
          </w:p>
        </w:tc>
      </w:tr>
      <w:tr w:rsidR="002A65A6" w:rsidRPr="00051B41" w:rsidTr="00A27A01">
        <w:trPr>
          <w:trHeight w:val="220"/>
        </w:trPr>
        <w:tc>
          <w:tcPr>
            <w:tcW w:w="786" w:type="pct"/>
            <w:vAlign w:val="center"/>
          </w:tcPr>
          <w:p w:rsidR="002A65A6" w:rsidRPr="00051B41" w:rsidRDefault="002A65A6" w:rsidP="002A65A6">
            <w:pPr>
              <w:ind w:firstLine="720"/>
              <w:jc w:val="center"/>
              <w:rPr>
                <w:sz w:val="26"/>
                <w:szCs w:val="26"/>
              </w:rPr>
            </w:pPr>
            <w:r w:rsidRPr="00051B41">
              <w:rPr>
                <w:sz w:val="26"/>
                <w:szCs w:val="26"/>
              </w:rPr>
              <w:t>Бытовое обслуживание (</w:t>
            </w:r>
            <w:r w:rsidRPr="00051B41">
              <w:rPr>
                <w:sz w:val="26"/>
                <w:szCs w:val="26"/>
                <w:shd w:val="clear" w:color="auto" w:fill="FFFFFF"/>
              </w:rPr>
              <w:t>3.3)</w:t>
            </w:r>
          </w:p>
        </w:tc>
        <w:tc>
          <w:tcPr>
            <w:tcW w:w="1073" w:type="pct"/>
            <w:vAlign w:val="center"/>
          </w:tcPr>
          <w:p w:rsidR="002A65A6" w:rsidRPr="00051B41" w:rsidRDefault="002A65A6" w:rsidP="002A65A6">
            <w:pPr>
              <w:jc w:val="center"/>
              <w:rPr>
                <w:sz w:val="26"/>
                <w:szCs w:val="26"/>
                <w:lang w:val="x-none"/>
              </w:rPr>
            </w:pPr>
            <w:r w:rsidRPr="00051B41">
              <w:rPr>
                <w:sz w:val="26"/>
                <w:szCs w:val="26"/>
              </w:rPr>
              <w:t>Минимальный размер земельного участка 0,06 га</w:t>
            </w:r>
          </w:p>
        </w:tc>
        <w:tc>
          <w:tcPr>
            <w:tcW w:w="1309" w:type="pct"/>
          </w:tcPr>
          <w:p w:rsidR="002A65A6" w:rsidRPr="00051B41" w:rsidRDefault="002A65A6" w:rsidP="002A65A6">
            <w:pPr>
              <w:rPr>
                <w:sz w:val="26"/>
                <w:szCs w:val="26"/>
              </w:rPr>
            </w:pPr>
            <w:r w:rsidRPr="00051B41">
              <w:rPr>
                <w:rFonts w:eastAsia="SimSun"/>
                <w:sz w:val="26"/>
                <w:szCs w:val="26"/>
                <w:lang w:eastAsia="ar-SA"/>
              </w:rPr>
              <w:t>Минимальный отступ от границы земельного участка (красной линии) – 3 м.</w:t>
            </w:r>
          </w:p>
        </w:tc>
        <w:tc>
          <w:tcPr>
            <w:tcW w:w="746" w:type="pct"/>
            <w:vAlign w:val="center"/>
          </w:tcPr>
          <w:p w:rsidR="002A65A6" w:rsidRPr="00051B41" w:rsidRDefault="002A65A6" w:rsidP="002A65A6">
            <w:pPr>
              <w:jc w:val="center"/>
              <w:rPr>
                <w:sz w:val="26"/>
                <w:szCs w:val="26"/>
              </w:rPr>
            </w:pPr>
            <w:r w:rsidRPr="00051B41">
              <w:rPr>
                <w:sz w:val="26"/>
                <w:szCs w:val="26"/>
              </w:rPr>
              <w:t>3 надземных этажа</w:t>
            </w:r>
          </w:p>
        </w:tc>
        <w:tc>
          <w:tcPr>
            <w:tcW w:w="1086" w:type="pct"/>
            <w:vAlign w:val="center"/>
          </w:tcPr>
          <w:p w:rsidR="002A65A6" w:rsidRPr="00051B41" w:rsidRDefault="002A65A6" w:rsidP="002A65A6">
            <w:pPr>
              <w:jc w:val="center"/>
              <w:rPr>
                <w:sz w:val="26"/>
                <w:szCs w:val="26"/>
              </w:rPr>
            </w:pPr>
            <w:r w:rsidRPr="00051B41">
              <w:rPr>
                <w:sz w:val="26"/>
                <w:szCs w:val="26"/>
              </w:rPr>
              <w:t>60</w:t>
            </w:r>
          </w:p>
        </w:tc>
      </w:tr>
      <w:tr w:rsidR="002A65A6" w:rsidRPr="00051B41" w:rsidTr="00A27A01">
        <w:trPr>
          <w:trHeight w:val="220"/>
        </w:trPr>
        <w:tc>
          <w:tcPr>
            <w:tcW w:w="786" w:type="pct"/>
            <w:vAlign w:val="center"/>
          </w:tcPr>
          <w:p w:rsidR="002A65A6" w:rsidRPr="00051B41" w:rsidRDefault="002A65A6" w:rsidP="002A65A6">
            <w:pPr>
              <w:jc w:val="center"/>
              <w:rPr>
                <w:sz w:val="26"/>
                <w:szCs w:val="26"/>
              </w:rPr>
            </w:pPr>
            <w:r w:rsidRPr="00051B41">
              <w:rPr>
                <w:sz w:val="26"/>
                <w:szCs w:val="26"/>
              </w:rPr>
              <w:t>Магазины (4.4)</w:t>
            </w:r>
          </w:p>
        </w:tc>
        <w:tc>
          <w:tcPr>
            <w:tcW w:w="1073" w:type="pct"/>
            <w:vAlign w:val="center"/>
          </w:tcPr>
          <w:p w:rsidR="002A65A6" w:rsidRPr="00051B41" w:rsidRDefault="002A65A6" w:rsidP="002A65A6">
            <w:pPr>
              <w:jc w:val="center"/>
              <w:rPr>
                <w:sz w:val="26"/>
                <w:szCs w:val="26"/>
              </w:rPr>
            </w:pPr>
            <w:r w:rsidRPr="00051B41">
              <w:rPr>
                <w:sz w:val="26"/>
                <w:szCs w:val="26"/>
              </w:rPr>
              <w:t>Минимальный размер земельного участка 0,05 га</w:t>
            </w:r>
          </w:p>
        </w:tc>
        <w:tc>
          <w:tcPr>
            <w:tcW w:w="1309" w:type="pct"/>
          </w:tcPr>
          <w:p w:rsidR="002A65A6" w:rsidRPr="00051B41" w:rsidRDefault="002A65A6" w:rsidP="002A65A6">
            <w:pPr>
              <w:jc w:val="center"/>
              <w:rPr>
                <w:sz w:val="26"/>
                <w:szCs w:val="26"/>
              </w:rPr>
            </w:pPr>
            <w:r w:rsidRPr="00051B41">
              <w:rPr>
                <w:rFonts w:eastAsia="SimSun"/>
                <w:sz w:val="26"/>
                <w:szCs w:val="26"/>
                <w:lang w:eastAsia="ar-SA"/>
              </w:rPr>
              <w:t>Минимальный отступ от границы земельного участка (красной линии) – 3 м.</w:t>
            </w:r>
          </w:p>
        </w:tc>
        <w:tc>
          <w:tcPr>
            <w:tcW w:w="746" w:type="pct"/>
            <w:vAlign w:val="center"/>
          </w:tcPr>
          <w:p w:rsidR="002A65A6" w:rsidRPr="00051B41" w:rsidRDefault="002A65A6" w:rsidP="002A65A6">
            <w:pPr>
              <w:jc w:val="center"/>
              <w:rPr>
                <w:sz w:val="26"/>
                <w:szCs w:val="26"/>
              </w:rPr>
            </w:pPr>
            <w:r w:rsidRPr="00051B41">
              <w:rPr>
                <w:sz w:val="26"/>
                <w:szCs w:val="26"/>
              </w:rPr>
              <w:t>3 надземных этажа</w:t>
            </w:r>
          </w:p>
        </w:tc>
        <w:tc>
          <w:tcPr>
            <w:tcW w:w="1086" w:type="pct"/>
            <w:vAlign w:val="center"/>
          </w:tcPr>
          <w:p w:rsidR="002A65A6" w:rsidRPr="00051B41" w:rsidRDefault="002A65A6" w:rsidP="002A65A6">
            <w:pPr>
              <w:jc w:val="center"/>
              <w:rPr>
                <w:sz w:val="26"/>
                <w:szCs w:val="26"/>
              </w:rPr>
            </w:pPr>
            <w:r w:rsidRPr="00051B41">
              <w:rPr>
                <w:sz w:val="26"/>
                <w:szCs w:val="26"/>
              </w:rPr>
              <w:t>60</w:t>
            </w:r>
          </w:p>
        </w:tc>
      </w:tr>
      <w:tr w:rsidR="002A65A6" w:rsidRPr="00051B41" w:rsidTr="00A27A01">
        <w:trPr>
          <w:trHeight w:val="220"/>
        </w:trPr>
        <w:tc>
          <w:tcPr>
            <w:tcW w:w="786" w:type="pct"/>
            <w:vAlign w:val="center"/>
          </w:tcPr>
          <w:p w:rsidR="002A65A6" w:rsidRPr="00051B41" w:rsidRDefault="002A65A6" w:rsidP="002A65A6">
            <w:pPr>
              <w:jc w:val="center"/>
              <w:rPr>
                <w:sz w:val="26"/>
                <w:szCs w:val="26"/>
              </w:rPr>
            </w:pPr>
            <w:r w:rsidRPr="00051B41">
              <w:rPr>
                <w:sz w:val="26"/>
                <w:szCs w:val="26"/>
              </w:rPr>
              <w:t>Общественное питание (4.6)</w:t>
            </w:r>
          </w:p>
        </w:tc>
        <w:tc>
          <w:tcPr>
            <w:tcW w:w="1073" w:type="pct"/>
            <w:vAlign w:val="center"/>
          </w:tcPr>
          <w:p w:rsidR="002A65A6" w:rsidRPr="00051B41" w:rsidRDefault="002A65A6" w:rsidP="002A65A6">
            <w:pPr>
              <w:rPr>
                <w:sz w:val="26"/>
                <w:szCs w:val="26"/>
                <w:shd w:val="clear" w:color="auto" w:fill="FFFFFF"/>
                <w:lang w:val="x-none"/>
              </w:rPr>
            </w:pPr>
            <w:r w:rsidRPr="00051B41">
              <w:rPr>
                <w:sz w:val="26"/>
                <w:szCs w:val="26"/>
              </w:rPr>
              <w:t>Минимальный размер земельного участка 0,06 га</w:t>
            </w:r>
          </w:p>
        </w:tc>
        <w:tc>
          <w:tcPr>
            <w:tcW w:w="1309" w:type="pct"/>
          </w:tcPr>
          <w:p w:rsidR="002A65A6" w:rsidRPr="00051B41" w:rsidRDefault="002A65A6" w:rsidP="002A65A6">
            <w:pPr>
              <w:rPr>
                <w:sz w:val="26"/>
                <w:szCs w:val="26"/>
              </w:rPr>
            </w:pPr>
            <w:r w:rsidRPr="00051B41">
              <w:rPr>
                <w:rFonts w:eastAsia="SimSun"/>
                <w:sz w:val="26"/>
                <w:szCs w:val="26"/>
                <w:lang w:eastAsia="ar-SA"/>
              </w:rPr>
              <w:t>Минимальный отступ от границы земельного участка (красной линии) – 3 м.</w:t>
            </w:r>
          </w:p>
        </w:tc>
        <w:tc>
          <w:tcPr>
            <w:tcW w:w="746" w:type="pct"/>
            <w:vAlign w:val="center"/>
          </w:tcPr>
          <w:p w:rsidR="002A65A6" w:rsidRPr="00051B41" w:rsidRDefault="002A65A6" w:rsidP="002A65A6">
            <w:pPr>
              <w:jc w:val="center"/>
              <w:rPr>
                <w:sz w:val="26"/>
                <w:szCs w:val="26"/>
              </w:rPr>
            </w:pPr>
            <w:r w:rsidRPr="00051B41">
              <w:rPr>
                <w:sz w:val="26"/>
                <w:szCs w:val="26"/>
              </w:rPr>
              <w:t>3 надземных этажа</w:t>
            </w:r>
          </w:p>
        </w:tc>
        <w:tc>
          <w:tcPr>
            <w:tcW w:w="1086" w:type="pct"/>
            <w:vAlign w:val="center"/>
          </w:tcPr>
          <w:p w:rsidR="002A65A6" w:rsidRPr="00051B41" w:rsidRDefault="002A65A6" w:rsidP="002A65A6">
            <w:pPr>
              <w:jc w:val="center"/>
              <w:rPr>
                <w:sz w:val="26"/>
                <w:szCs w:val="26"/>
              </w:rPr>
            </w:pPr>
            <w:r w:rsidRPr="00051B41">
              <w:rPr>
                <w:sz w:val="26"/>
                <w:szCs w:val="26"/>
              </w:rPr>
              <w:t>60</w:t>
            </w:r>
          </w:p>
        </w:tc>
      </w:tr>
      <w:tr w:rsidR="002A65A6" w:rsidRPr="00051B41" w:rsidTr="00A27A01">
        <w:trPr>
          <w:trHeight w:val="220"/>
        </w:trPr>
        <w:tc>
          <w:tcPr>
            <w:tcW w:w="5000" w:type="pct"/>
            <w:gridSpan w:val="5"/>
            <w:vAlign w:val="center"/>
          </w:tcPr>
          <w:p w:rsidR="002A65A6" w:rsidRPr="00051B41" w:rsidRDefault="002A65A6" w:rsidP="002A65A6">
            <w:pPr>
              <w:jc w:val="center"/>
              <w:rPr>
                <w:sz w:val="26"/>
                <w:szCs w:val="26"/>
              </w:rPr>
            </w:pPr>
            <w:r w:rsidRPr="00051B41">
              <w:rPr>
                <w:b/>
                <w:sz w:val="26"/>
                <w:szCs w:val="26"/>
              </w:rPr>
              <w:t xml:space="preserve">Вспомогательные виды разрешенного использования: </w:t>
            </w:r>
          </w:p>
        </w:tc>
      </w:tr>
      <w:tr w:rsidR="002A65A6" w:rsidRPr="00051B41" w:rsidTr="00A27A01">
        <w:trPr>
          <w:trHeight w:val="220"/>
        </w:trPr>
        <w:tc>
          <w:tcPr>
            <w:tcW w:w="786" w:type="pct"/>
            <w:vAlign w:val="center"/>
          </w:tcPr>
          <w:p w:rsidR="002A65A6" w:rsidRPr="00051B41" w:rsidRDefault="002A65A6" w:rsidP="002A65A6">
            <w:pPr>
              <w:widowControl/>
              <w:autoSpaceDE/>
              <w:autoSpaceDN/>
              <w:adjustRightInd/>
              <w:ind w:firstLine="284"/>
              <w:rPr>
                <w:sz w:val="26"/>
                <w:szCs w:val="26"/>
              </w:rPr>
            </w:pPr>
            <w:r w:rsidRPr="00051B41">
              <w:rPr>
                <w:sz w:val="26"/>
                <w:szCs w:val="26"/>
              </w:rPr>
              <w:t>Коммунальное обслуживание (3.1)</w:t>
            </w:r>
          </w:p>
        </w:tc>
        <w:tc>
          <w:tcPr>
            <w:tcW w:w="2382" w:type="pct"/>
            <w:gridSpan w:val="2"/>
            <w:vAlign w:val="center"/>
          </w:tcPr>
          <w:p w:rsidR="002A65A6" w:rsidRPr="00051B41" w:rsidRDefault="002A65A6" w:rsidP="002A65A6">
            <w:pPr>
              <w:jc w:val="center"/>
              <w:rPr>
                <w:sz w:val="26"/>
                <w:szCs w:val="26"/>
              </w:rPr>
            </w:pPr>
            <w:r w:rsidRPr="00051B41">
              <w:rPr>
                <w:sz w:val="26"/>
                <w:szCs w:val="26"/>
              </w:rPr>
              <w:t>Не подлежат установлению</w:t>
            </w:r>
          </w:p>
        </w:tc>
        <w:tc>
          <w:tcPr>
            <w:tcW w:w="746" w:type="pct"/>
            <w:vAlign w:val="center"/>
          </w:tcPr>
          <w:p w:rsidR="002A65A6" w:rsidRPr="00051B41" w:rsidRDefault="002A65A6" w:rsidP="002A65A6">
            <w:pPr>
              <w:jc w:val="center"/>
              <w:rPr>
                <w:sz w:val="26"/>
                <w:szCs w:val="26"/>
              </w:rPr>
            </w:pPr>
            <w:r w:rsidRPr="00051B41">
              <w:rPr>
                <w:sz w:val="26"/>
                <w:szCs w:val="26"/>
              </w:rPr>
              <w:t>2 надземных этажа</w:t>
            </w:r>
          </w:p>
        </w:tc>
        <w:tc>
          <w:tcPr>
            <w:tcW w:w="1086" w:type="pct"/>
            <w:vAlign w:val="center"/>
          </w:tcPr>
          <w:p w:rsidR="002A65A6" w:rsidRPr="00051B41" w:rsidRDefault="002A65A6" w:rsidP="002A65A6">
            <w:pPr>
              <w:jc w:val="center"/>
              <w:rPr>
                <w:sz w:val="26"/>
                <w:szCs w:val="26"/>
              </w:rPr>
            </w:pPr>
            <w:r w:rsidRPr="00051B41">
              <w:rPr>
                <w:sz w:val="26"/>
                <w:szCs w:val="26"/>
              </w:rPr>
              <w:t>100</w:t>
            </w:r>
          </w:p>
        </w:tc>
      </w:tr>
      <w:tr w:rsidR="002A65A6" w:rsidRPr="00051B41" w:rsidTr="00A27A01">
        <w:trPr>
          <w:trHeight w:val="220"/>
        </w:trPr>
        <w:tc>
          <w:tcPr>
            <w:tcW w:w="786" w:type="pct"/>
            <w:vAlign w:val="center"/>
          </w:tcPr>
          <w:p w:rsidR="002A65A6" w:rsidRPr="00051B41" w:rsidRDefault="002A65A6" w:rsidP="002A65A6">
            <w:pPr>
              <w:widowControl/>
              <w:autoSpaceDE/>
              <w:autoSpaceDN/>
              <w:adjustRightInd/>
              <w:rPr>
                <w:sz w:val="26"/>
                <w:szCs w:val="26"/>
                <w:shd w:val="clear" w:color="auto" w:fill="FFFFFF"/>
              </w:rPr>
            </w:pPr>
            <w:r w:rsidRPr="00051B41">
              <w:rPr>
                <w:sz w:val="26"/>
                <w:szCs w:val="26"/>
                <w:shd w:val="clear" w:color="auto" w:fill="FFFFFF"/>
              </w:rPr>
              <w:lastRenderedPageBreak/>
              <w:t xml:space="preserve">    Земельные участки (территории) общего пользования (12.0)</w:t>
            </w:r>
          </w:p>
        </w:tc>
        <w:tc>
          <w:tcPr>
            <w:tcW w:w="4214" w:type="pct"/>
            <w:gridSpan w:val="4"/>
            <w:vAlign w:val="center"/>
          </w:tcPr>
          <w:p w:rsidR="002A65A6" w:rsidRPr="00051B41" w:rsidRDefault="002A65A6" w:rsidP="002A65A6">
            <w:pPr>
              <w:jc w:val="center"/>
              <w:rPr>
                <w:sz w:val="26"/>
                <w:szCs w:val="26"/>
              </w:rPr>
            </w:pPr>
            <w:proofErr w:type="spellStart"/>
            <w:r w:rsidRPr="00051B41">
              <w:rPr>
                <w:sz w:val="26"/>
                <w:szCs w:val="26"/>
                <w:lang w:val="en-US" w:bidi="en-US"/>
              </w:rPr>
              <w:t>Не</w:t>
            </w:r>
            <w:proofErr w:type="spellEnd"/>
            <w:r w:rsidRPr="00051B41">
              <w:rPr>
                <w:sz w:val="26"/>
                <w:szCs w:val="26"/>
                <w:lang w:val="en-US" w:bidi="en-US"/>
              </w:rPr>
              <w:t xml:space="preserve"> </w:t>
            </w:r>
            <w:proofErr w:type="spellStart"/>
            <w:r w:rsidRPr="00051B41">
              <w:rPr>
                <w:sz w:val="26"/>
                <w:szCs w:val="26"/>
                <w:lang w:val="en-US" w:bidi="en-US"/>
              </w:rPr>
              <w:t>подлежат</w:t>
            </w:r>
            <w:proofErr w:type="spellEnd"/>
            <w:r w:rsidRPr="00051B41">
              <w:rPr>
                <w:sz w:val="26"/>
                <w:szCs w:val="26"/>
                <w:lang w:val="en-US" w:bidi="en-US"/>
              </w:rPr>
              <w:t xml:space="preserve"> </w:t>
            </w:r>
            <w:r w:rsidRPr="00051B41">
              <w:rPr>
                <w:sz w:val="26"/>
                <w:szCs w:val="26"/>
                <w:lang w:bidi="en-US"/>
              </w:rPr>
              <w:t>установлению</w:t>
            </w:r>
          </w:p>
        </w:tc>
      </w:tr>
    </w:tbl>
    <w:p w:rsidR="002A65A6" w:rsidRPr="00051B41" w:rsidRDefault="002A65A6" w:rsidP="0036678B">
      <w:pPr>
        <w:pStyle w:val="4"/>
        <w:rPr>
          <w:rFonts w:ascii="Arial" w:hAnsi="Arial" w:cs="Arial"/>
          <w:sz w:val="26"/>
          <w:szCs w:val="26"/>
        </w:rPr>
      </w:pPr>
      <w:bookmarkStart w:id="312" w:name="_Toc520818280"/>
      <w:bookmarkStart w:id="313" w:name="_Toc521570041"/>
      <w:bookmarkStart w:id="314" w:name="_Toc520888939"/>
      <w:r w:rsidRPr="00051B41">
        <w:rPr>
          <w:rFonts w:ascii="Arial" w:hAnsi="Arial" w:cs="Arial"/>
          <w:sz w:val="26"/>
          <w:szCs w:val="26"/>
        </w:rPr>
        <w:t>Статья 31. Коммунально-складская зона (П-2)</w:t>
      </w:r>
      <w:bookmarkEnd w:id="312"/>
      <w:bookmarkEnd w:id="313"/>
    </w:p>
    <w:p w:rsidR="002A65A6" w:rsidRPr="00051B41" w:rsidRDefault="002A65A6" w:rsidP="002A65A6">
      <w:pPr>
        <w:widowControl/>
        <w:autoSpaceDE/>
        <w:autoSpaceDN/>
        <w:adjustRightInd/>
        <w:ind w:firstLine="709"/>
        <w:jc w:val="center"/>
        <w:rPr>
          <w:b/>
          <w:i/>
          <w:sz w:val="26"/>
          <w:szCs w:val="26"/>
        </w:rPr>
      </w:pPr>
      <w:r w:rsidRPr="00051B41">
        <w:rPr>
          <w:b/>
          <w:i/>
          <w:sz w:val="26"/>
          <w:szCs w:val="26"/>
        </w:rPr>
        <w:t>Основные виды разрешенного использования: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78"/>
        <w:gridCol w:w="7984"/>
        <w:gridCol w:w="2724"/>
      </w:tblGrid>
      <w:tr w:rsidR="002A65A6" w:rsidRPr="00051B41" w:rsidTr="00A27A01">
        <w:trPr>
          <w:trHeight w:val="283"/>
        </w:trPr>
        <w:tc>
          <w:tcPr>
            <w:tcW w:w="1379" w:type="pct"/>
            <w:tcBorders>
              <w:top w:val="single" w:sz="4" w:space="0" w:color="auto"/>
              <w:left w:val="single" w:sz="4" w:space="0" w:color="auto"/>
              <w:bottom w:val="single" w:sz="4" w:space="0" w:color="auto"/>
              <w:right w:val="single" w:sz="4" w:space="0" w:color="auto"/>
            </w:tcBorders>
            <w:vAlign w:val="center"/>
            <w:hideMark/>
          </w:tcPr>
          <w:p w:rsidR="002A65A6" w:rsidRPr="00051B41" w:rsidRDefault="002A65A6" w:rsidP="002A65A6">
            <w:pPr>
              <w:widowControl/>
              <w:autoSpaceDE/>
              <w:autoSpaceDN/>
              <w:adjustRightInd/>
              <w:ind w:firstLine="709"/>
              <w:rPr>
                <w:sz w:val="26"/>
                <w:szCs w:val="26"/>
              </w:rPr>
            </w:pPr>
            <w:r w:rsidRPr="00051B41">
              <w:rPr>
                <w:sz w:val="26"/>
                <w:szCs w:val="26"/>
              </w:rPr>
              <w:t>Наименование вида разрешенного использования земельного участка (код классификатора)</w:t>
            </w:r>
          </w:p>
        </w:tc>
        <w:tc>
          <w:tcPr>
            <w:tcW w:w="2700" w:type="pct"/>
            <w:tcBorders>
              <w:top w:val="single" w:sz="4" w:space="0" w:color="auto"/>
              <w:left w:val="single" w:sz="4" w:space="0" w:color="auto"/>
              <w:bottom w:val="single" w:sz="4" w:space="0" w:color="auto"/>
              <w:right w:val="single" w:sz="4" w:space="0" w:color="auto"/>
            </w:tcBorders>
            <w:vAlign w:val="center"/>
            <w:hideMark/>
          </w:tcPr>
          <w:p w:rsidR="002A65A6" w:rsidRPr="00051B41" w:rsidRDefault="002A65A6" w:rsidP="002A65A6">
            <w:pPr>
              <w:keepLines/>
              <w:jc w:val="center"/>
              <w:rPr>
                <w:sz w:val="26"/>
                <w:szCs w:val="26"/>
              </w:rPr>
            </w:pPr>
            <w:r w:rsidRPr="00051B41">
              <w:rPr>
                <w:sz w:val="26"/>
                <w:szCs w:val="26"/>
              </w:rPr>
              <w:t>Описание вида разрешенного использования</w:t>
            </w:r>
          </w:p>
          <w:p w:rsidR="002A65A6" w:rsidRPr="00051B41" w:rsidRDefault="002A65A6" w:rsidP="002A65A6">
            <w:pPr>
              <w:keepLines/>
              <w:jc w:val="center"/>
              <w:rPr>
                <w:sz w:val="26"/>
                <w:szCs w:val="26"/>
              </w:rPr>
            </w:pPr>
            <w:r w:rsidRPr="00051B41">
              <w:rPr>
                <w:sz w:val="26"/>
                <w:szCs w:val="26"/>
              </w:rPr>
              <w:t>земельного участка</w:t>
            </w:r>
          </w:p>
        </w:tc>
        <w:tc>
          <w:tcPr>
            <w:tcW w:w="921" w:type="pct"/>
            <w:tcBorders>
              <w:top w:val="single" w:sz="4" w:space="0" w:color="auto"/>
              <w:left w:val="single" w:sz="4" w:space="0" w:color="auto"/>
              <w:bottom w:val="single" w:sz="4" w:space="0" w:color="auto"/>
              <w:right w:val="single" w:sz="4" w:space="0" w:color="auto"/>
            </w:tcBorders>
            <w:vAlign w:val="center"/>
            <w:hideMark/>
          </w:tcPr>
          <w:p w:rsidR="002A65A6" w:rsidRPr="00051B41" w:rsidRDefault="002A65A6" w:rsidP="002A65A6">
            <w:pPr>
              <w:keepLines/>
              <w:jc w:val="center"/>
              <w:rPr>
                <w:sz w:val="26"/>
                <w:szCs w:val="26"/>
              </w:rPr>
            </w:pPr>
            <w:r w:rsidRPr="00051B41">
              <w:rPr>
                <w:sz w:val="26"/>
                <w:szCs w:val="26"/>
              </w:rPr>
              <w:t>Примечания</w:t>
            </w:r>
          </w:p>
        </w:tc>
      </w:tr>
      <w:tr w:rsidR="002A65A6" w:rsidRPr="00051B41" w:rsidTr="00A27A01">
        <w:trPr>
          <w:trHeight w:val="283"/>
        </w:trPr>
        <w:tc>
          <w:tcPr>
            <w:tcW w:w="1379" w:type="pct"/>
            <w:tcBorders>
              <w:top w:val="single" w:sz="4" w:space="0" w:color="auto"/>
              <w:left w:val="single" w:sz="4" w:space="0" w:color="auto"/>
              <w:bottom w:val="single" w:sz="4" w:space="0" w:color="auto"/>
              <w:right w:val="single" w:sz="4" w:space="0" w:color="auto"/>
            </w:tcBorders>
            <w:vAlign w:val="center"/>
          </w:tcPr>
          <w:p w:rsidR="002A65A6" w:rsidRPr="00051B41" w:rsidRDefault="002A65A6" w:rsidP="002A65A6">
            <w:pPr>
              <w:widowControl/>
              <w:ind w:firstLine="284"/>
              <w:jc w:val="center"/>
              <w:rPr>
                <w:sz w:val="26"/>
                <w:szCs w:val="26"/>
              </w:rPr>
            </w:pPr>
            <w:r w:rsidRPr="00051B41">
              <w:rPr>
                <w:sz w:val="26"/>
                <w:szCs w:val="26"/>
              </w:rPr>
              <w:t>Склады (6.9)</w:t>
            </w:r>
          </w:p>
        </w:tc>
        <w:tc>
          <w:tcPr>
            <w:tcW w:w="2700" w:type="pct"/>
            <w:tcBorders>
              <w:top w:val="single" w:sz="4" w:space="0" w:color="auto"/>
              <w:left w:val="single" w:sz="4" w:space="0" w:color="auto"/>
              <w:bottom w:val="single" w:sz="4" w:space="0" w:color="auto"/>
              <w:right w:val="single" w:sz="4" w:space="0" w:color="auto"/>
            </w:tcBorders>
            <w:vAlign w:val="center"/>
          </w:tcPr>
          <w:p w:rsidR="002A65A6" w:rsidRPr="00051B41" w:rsidRDefault="002A65A6" w:rsidP="002A65A6">
            <w:pPr>
              <w:widowControl/>
              <w:ind w:firstLine="317"/>
              <w:rPr>
                <w:sz w:val="26"/>
                <w:szCs w:val="26"/>
              </w:rPr>
            </w:pPr>
            <w:r w:rsidRPr="00051B41">
              <w:rPr>
                <w:sz w:val="26"/>
                <w:szCs w:val="26"/>
              </w:rPr>
              <w:t>Размещение сооружений, имеющих назначение по временному хранению, распределению и перевалке грузов (за исключением хранения стратегических запасов), не являющихся частями производственных комплексов, на которых был создан груз: промышленные базы, склады, погрузочные терминалы и доки, нефтехранилища и нефтеналивные станции, газовые хранилища и обслуживающие их газоконденсатные и газоперекачивающие станции, элеваторы и продовольственные склады, за исключением железнодорожных перевалочных складов</w:t>
            </w:r>
          </w:p>
        </w:tc>
        <w:tc>
          <w:tcPr>
            <w:tcW w:w="921" w:type="pct"/>
            <w:tcBorders>
              <w:top w:val="single" w:sz="4" w:space="0" w:color="auto"/>
              <w:left w:val="single" w:sz="4" w:space="0" w:color="auto"/>
              <w:bottom w:val="single" w:sz="4" w:space="0" w:color="auto"/>
              <w:right w:val="single" w:sz="4" w:space="0" w:color="auto"/>
            </w:tcBorders>
            <w:vAlign w:val="center"/>
          </w:tcPr>
          <w:p w:rsidR="002A65A6" w:rsidRPr="00051B41" w:rsidRDefault="002A65A6" w:rsidP="002A65A6">
            <w:pPr>
              <w:keepLines/>
              <w:jc w:val="center"/>
              <w:rPr>
                <w:sz w:val="26"/>
                <w:szCs w:val="26"/>
              </w:rPr>
            </w:pPr>
          </w:p>
        </w:tc>
      </w:tr>
      <w:tr w:rsidR="002A65A6" w:rsidRPr="00051B41" w:rsidTr="00A27A01">
        <w:trPr>
          <w:trHeight w:val="283"/>
        </w:trPr>
        <w:tc>
          <w:tcPr>
            <w:tcW w:w="1379" w:type="pct"/>
            <w:tcBorders>
              <w:top w:val="single" w:sz="4" w:space="0" w:color="auto"/>
              <w:left w:val="single" w:sz="4" w:space="0" w:color="auto"/>
              <w:bottom w:val="single" w:sz="4" w:space="0" w:color="auto"/>
              <w:right w:val="single" w:sz="4" w:space="0" w:color="auto"/>
            </w:tcBorders>
            <w:vAlign w:val="center"/>
          </w:tcPr>
          <w:p w:rsidR="002A65A6" w:rsidRPr="00051B41" w:rsidRDefault="002A65A6" w:rsidP="002A65A6">
            <w:pPr>
              <w:ind w:firstLine="284"/>
              <w:jc w:val="center"/>
              <w:rPr>
                <w:sz w:val="26"/>
                <w:szCs w:val="26"/>
              </w:rPr>
            </w:pPr>
            <w:r w:rsidRPr="00051B41">
              <w:rPr>
                <w:sz w:val="26"/>
                <w:szCs w:val="26"/>
              </w:rPr>
              <w:t>Деловое управление (4.1)</w:t>
            </w:r>
          </w:p>
        </w:tc>
        <w:tc>
          <w:tcPr>
            <w:tcW w:w="2700" w:type="pct"/>
            <w:tcBorders>
              <w:top w:val="single" w:sz="4" w:space="0" w:color="auto"/>
              <w:left w:val="single" w:sz="4" w:space="0" w:color="auto"/>
              <w:bottom w:val="single" w:sz="4" w:space="0" w:color="auto"/>
              <w:right w:val="single" w:sz="4" w:space="0" w:color="auto"/>
            </w:tcBorders>
            <w:vAlign w:val="center"/>
          </w:tcPr>
          <w:p w:rsidR="002A65A6" w:rsidRPr="00051B41" w:rsidRDefault="002A65A6" w:rsidP="002A65A6">
            <w:pPr>
              <w:widowControl/>
              <w:ind w:firstLine="317"/>
              <w:rPr>
                <w:sz w:val="26"/>
                <w:szCs w:val="26"/>
              </w:rPr>
            </w:pPr>
            <w:r w:rsidRPr="00051B41">
              <w:rPr>
                <w:sz w:val="26"/>
                <w:szCs w:val="26"/>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c>
          <w:tcPr>
            <w:tcW w:w="921" w:type="pct"/>
            <w:tcBorders>
              <w:top w:val="single" w:sz="4" w:space="0" w:color="auto"/>
              <w:left w:val="single" w:sz="4" w:space="0" w:color="auto"/>
              <w:bottom w:val="single" w:sz="4" w:space="0" w:color="auto"/>
              <w:right w:val="single" w:sz="4" w:space="0" w:color="auto"/>
            </w:tcBorders>
            <w:vAlign w:val="center"/>
          </w:tcPr>
          <w:p w:rsidR="002A65A6" w:rsidRPr="00051B41" w:rsidRDefault="002A65A6" w:rsidP="002A65A6">
            <w:pPr>
              <w:keepLines/>
              <w:jc w:val="center"/>
              <w:rPr>
                <w:sz w:val="26"/>
                <w:szCs w:val="26"/>
              </w:rPr>
            </w:pPr>
          </w:p>
        </w:tc>
      </w:tr>
      <w:tr w:rsidR="002A65A6" w:rsidRPr="00051B41" w:rsidTr="00A27A01">
        <w:trPr>
          <w:trHeight w:val="283"/>
        </w:trPr>
        <w:tc>
          <w:tcPr>
            <w:tcW w:w="1379" w:type="pct"/>
            <w:tcBorders>
              <w:top w:val="single" w:sz="4" w:space="0" w:color="auto"/>
              <w:left w:val="single" w:sz="4" w:space="0" w:color="auto"/>
              <w:bottom w:val="single" w:sz="4" w:space="0" w:color="auto"/>
              <w:right w:val="single" w:sz="4" w:space="0" w:color="auto"/>
            </w:tcBorders>
            <w:vAlign w:val="center"/>
          </w:tcPr>
          <w:p w:rsidR="002A65A6" w:rsidRPr="00051B41" w:rsidRDefault="002A65A6" w:rsidP="002A65A6">
            <w:pPr>
              <w:widowControl/>
              <w:autoSpaceDE/>
              <w:autoSpaceDN/>
              <w:adjustRightInd/>
              <w:ind w:firstLine="284"/>
              <w:jc w:val="center"/>
              <w:rPr>
                <w:sz w:val="26"/>
                <w:szCs w:val="26"/>
              </w:rPr>
            </w:pPr>
            <w:r w:rsidRPr="00051B41">
              <w:rPr>
                <w:sz w:val="26"/>
                <w:szCs w:val="26"/>
              </w:rPr>
              <w:t>Объекты придорожного сервиса (4.9.1)</w:t>
            </w:r>
          </w:p>
        </w:tc>
        <w:tc>
          <w:tcPr>
            <w:tcW w:w="2700" w:type="pct"/>
            <w:tcBorders>
              <w:top w:val="single" w:sz="4" w:space="0" w:color="auto"/>
              <w:left w:val="single" w:sz="4" w:space="0" w:color="auto"/>
              <w:bottom w:val="single" w:sz="4" w:space="0" w:color="auto"/>
              <w:right w:val="single" w:sz="4" w:space="0" w:color="auto"/>
            </w:tcBorders>
            <w:vAlign w:val="center"/>
          </w:tcPr>
          <w:p w:rsidR="002A65A6" w:rsidRPr="00051B41" w:rsidRDefault="002A65A6" w:rsidP="002A65A6">
            <w:pPr>
              <w:widowControl/>
              <w:ind w:firstLine="317"/>
              <w:rPr>
                <w:sz w:val="26"/>
                <w:szCs w:val="26"/>
              </w:rPr>
            </w:pPr>
            <w:r w:rsidRPr="00051B41">
              <w:rPr>
                <w:sz w:val="26"/>
                <w:szCs w:val="26"/>
              </w:rPr>
              <w:t>Размещение автозаправочных станций (бензиновых, газовых);</w:t>
            </w:r>
          </w:p>
          <w:p w:rsidR="002A65A6" w:rsidRPr="00051B41" w:rsidRDefault="002A65A6" w:rsidP="002A65A6">
            <w:pPr>
              <w:widowControl/>
              <w:ind w:firstLine="317"/>
              <w:rPr>
                <w:sz w:val="26"/>
                <w:szCs w:val="26"/>
              </w:rPr>
            </w:pPr>
            <w:r w:rsidRPr="00051B41">
              <w:rPr>
                <w:sz w:val="26"/>
                <w:szCs w:val="26"/>
              </w:rPr>
              <w:lastRenderedPageBreak/>
              <w:t>размещение магазинов сопутствующей торговли, зданий для организации общественного питания в качестве объектов придорожного сервиса;</w:t>
            </w:r>
          </w:p>
          <w:p w:rsidR="002A65A6" w:rsidRPr="00051B41" w:rsidRDefault="002A65A6" w:rsidP="002A65A6">
            <w:pPr>
              <w:widowControl/>
              <w:ind w:firstLine="317"/>
              <w:rPr>
                <w:sz w:val="26"/>
                <w:szCs w:val="26"/>
              </w:rPr>
            </w:pPr>
            <w:r w:rsidRPr="00051B41">
              <w:rPr>
                <w:sz w:val="26"/>
                <w:szCs w:val="26"/>
              </w:rPr>
              <w:t>предоставление гостиничных услуг в качестве придорожного сервиса;</w:t>
            </w:r>
          </w:p>
          <w:p w:rsidR="002A65A6" w:rsidRPr="00051B41" w:rsidRDefault="002A65A6" w:rsidP="002A65A6">
            <w:pPr>
              <w:widowControl/>
              <w:ind w:firstLine="317"/>
              <w:rPr>
                <w:sz w:val="26"/>
                <w:szCs w:val="26"/>
              </w:rPr>
            </w:pPr>
            <w:r w:rsidRPr="00051B41">
              <w:rPr>
                <w:sz w:val="26"/>
                <w:szCs w:val="26"/>
              </w:rPr>
              <w:t>размещение автомобильных моек и прачечных для автомобильных принадлежностей, мастерских, предназначенных для ремонта и обслуживания автомобилей и прочих объектов придорожного сервиса</w:t>
            </w:r>
          </w:p>
          <w:p w:rsidR="002A65A6" w:rsidRPr="00051B41" w:rsidRDefault="002A65A6" w:rsidP="002A65A6">
            <w:pPr>
              <w:widowControl/>
              <w:ind w:firstLine="317"/>
              <w:rPr>
                <w:sz w:val="26"/>
                <w:szCs w:val="26"/>
              </w:rPr>
            </w:pPr>
          </w:p>
        </w:tc>
        <w:tc>
          <w:tcPr>
            <w:tcW w:w="921" w:type="pct"/>
            <w:tcBorders>
              <w:top w:val="single" w:sz="4" w:space="0" w:color="auto"/>
              <w:left w:val="single" w:sz="4" w:space="0" w:color="auto"/>
              <w:bottom w:val="single" w:sz="4" w:space="0" w:color="auto"/>
              <w:right w:val="single" w:sz="4" w:space="0" w:color="auto"/>
            </w:tcBorders>
            <w:vAlign w:val="center"/>
          </w:tcPr>
          <w:p w:rsidR="002A65A6" w:rsidRPr="00051B41" w:rsidRDefault="002A65A6" w:rsidP="002A65A6">
            <w:pPr>
              <w:keepLines/>
              <w:jc w:val="center"/>
              <w:rPr>
                <w:sz w:val="26"/>
                <w:szCs w:val="26"/>
              </w:rPr>
            </w:pPr>
          </w:p>
        </w:tc>
      </w:tr>
      <w:tr w:rsidR="002A65A6" w:rsidRPr="00051B41" w:rsidTr="00A27A01">
        <w:trPr>
          <w:trHeight w:val="283"/>
        </w:trPr>
        <w:tc>
          <w:tcPr>
            <w:tcW w:w="1379" w:type="pct"/>
            <w:tcBorders>
              <w:top w:val="single" w:sz="4" w:space="0" w:color="auto"/>
              <w:left w:val="single" w:sz="4" w:space="0" w:color="auto"/>
              <w:bottom w:val="single" w:sz="4" w:space="0" w:color="auto"/>
              <w:right w:val="single" w:sz="4" w:space="0" w:color="auto"/>
            </w:tcBorders>
            <w:vAlign w:val="center"/>
          </w:tcPr>
          <w:p w:rsidR="002A65A6" w:rsidRPr="00051B41" w:rsidRDefault="002A65A6" w:rsidP="002A65A6">
            <w:pPr>
              <w:widowControl/>
              <w:jc w:val="left"/>
              <w:rPr>
                <w:sz w:val="26"/>
                <w:szCs w:val="26"/>
              </w:rPr>
            </w:pPr>
            <w:r w:rsidRPr="00051B41">
              <w:rPr>
                <w:sz w:val="26"/>
                <w:szCs w:val="26"/>
              </w:rPr>
              <w:t>Обслуживание автотранспорта (4.9)</w:t>
            </w:r>
          </w:p>
        </w:tc>
        <w:tc>
          <w:tcPr>
            <w:tcW w:w="2700" w:type="pct"/>
            <w:tcBorders>
              <w:top w:val="single" w:sz="4" w:space="0" w:color="auto"/>
              <w:left w:val="single" w:sz="4" w:space="0" w:color="auto"/>
              <w:bottom w:val="single" w:sz="4" w:space="0" w:color="auto"/>
              <w:right w:val="single" w:sz="4" w:space="0" w:color="auto"/>
            </w:tcBorders>
            <w:vAlign w:val="center"/>
          </w:tcPr>
          <w:p w:rsidR="002A65A6" w:rsidRPr="00051B41" w:rsidRDefault="002A65A6" w:rsidP="002A65A6">
            <w:pPr>
              <w:widowControl/>
              <w:rPr>
                <w:sz w:val="26"/>
                <w:szCs w:val="26"/>
              </w:rPr>
            </w:pPr>
            <w:r w:rsidRPr="00051B41">
              <w:rPr>
                <w:sz w:val="26"/>
                <w:szCs w:val="26"/>
              </w:rPr>
              <w:t xml:space="preserve">Размещение постоянных или временных гаражей с несколькими стояночными местами, стоянок (парковок), гаражей, в том числе многоярусных, не указанных в коде 2.7. </w:t>
            </w:r>
          </w:p>
        </w:tc>
        <w:tc>
          <w:tcPr>
            <w:tcW w:w="921" w:type="pct"/>
            <w:tcBorders>
              <w:top w:val="single" w:sz="4" w:space="0" w:color="auto"/>
              <w:left w:val="single" w:sz="4" w:space="0" w:color="auto"/>
              <w:bottom w:val="single" w:sz="4" w:space="0" w:color="auto"/>
              <w:right w:val="single" w:sz="4" w:space="0" w:color="auto"/>
            </w:tcBorders>
            <w:vAlign w:val="center"/>
          </w:tcPr>
          <w:p w:rsidR="002A65A6" w:rsidRPr="00051B41" w:rsidRDefault="002A65A6" w:rsidP="002A65A6">
            <w:pPr>
              <w:keepLines/>
              <w:jc w:val="center"/>
              <w:rPr>
                <w:sz w:val="26"/>
                <w:szCs w:val="26"/>
              </w:rPr>
            </w:pPr>
          </w:p>
        </w:tc>
      </w:tr>
      <w:tr w:rsidR="002A65A6" w:rsidRPr="00051B41" w:rsidTr="00A27A01">
        <w:trPr>
          <w:trHeight w:val="283"/>
        </w:trPr>
        <w:tc>
          <w:tcPr>
            <w:tcW w:w="1379" w:type="pct"/>
            <w:tcBorders>
              <w:top w:val="single" w:sz="4" w:space="0" w:color="auto"/>
              <w:left w:val="single" w:sz="4" w:space="0" w:color="auto"/>
              <w:bottom w:val="single" w:sz="4" w:space="0" w:color="auto"/>
              <w:right w:val="single" w:sz="4" w:space="0" w:color="auto"/>
            </w:tcBorders>
            <w:vAlign w:val="center"/>
          </w:tcPr>
          <w:p w:rsidR="002A65A6" w:rsidRPr="00051B41" w:rsidRDefault="002A65A6" w:rsidP="002A65A6">
            <w:pPr>
              <w:widowControl/>
              <w:autoSpaceDE/>
              <w:autoSpaceDN/>
              <w:adjustRightInd/>
              <w:ind w:firstLine="284"/>
              <w:jc w:val="center"/>
              <w:rPr>
                <w:sz w:val="26"/>
                <w:szCs w:val="26"/>
              </w:rPr>
            </w:pPr>
            <w:r w:rsidRPr="00051B41">
              <w:rPr>
                <w:sz w:val="26"/>
                <w:szCs w:val="26"/>
              </w:rPr>
              <w:t>Коммунальное обслуживание (3.1)</w:t>
            </w:r>
          </w:p>
        </w:tc>
        <w:tc>
          <w:tcPr>
            <w:tcW w:w="2700" w:type="pct"/>
            <w:tcBorders>
              <w:top w:val="single" w:sz="4" w:space="0" w:color="auto"/>
              <w:left w:val="single" w:sz="4" w:space="0" w:color="auto"/>
              <w:bottom w:val="single" w:sz="4" w:space="0" w:color="auto"/>
              <w:right w:val="single" w:sz="4" w:space="0" w:color="auto"/>
            </w:tcBorders>
            <w:vAlign w:val="center"/>
          </w:tcPr>
          <w:p w:rsidR="002A65A6" w:rsidRPr="00051B41" w:rsidRDefault="002A65A6" w:rsidP="002A65A6">
            <w:pPr>
              <w:keepLines/>
              <w:ind w:firstLine="317"/>
              <w:rPr>
                <w:sz w:val="26"/>
                <w:szCs w:val="26"/>
              </w:rPr>
            </w:pPr>
            <w:r w:rsidRPr="00051B41">
              <w:rPr>
                <w:sz w:val="26"/>
                <w:szCs w:val="26"/>
              </w:rPr>
              <w:t>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921" w:type="pct"/>
            <w:tcBorders>
              <w:top w:val="single" w:sz="4" w:space="0" w:color="auto"/>
              <w:left w:val="single" w:sz="4" w:space="0" w:color="auto"/>
              <w:bottom w:val="single" w:sz="4" w:space="0" w:color="auto"/>
              <w:right w:val="single" w:sz="4" w:space="0" w:color="auto"/>
            </w:tcBorders>
            <w:vAlign w:val="center"/>
          </w:tcPr>
          <w:p w:rsidR="002A65A6" w:rsidRPr="00051B41" w:rsidRDefault="002A65A6" w:rsidP="002A65A6">
            <w:pPr>
              <w:widowControl/>
              <w:ind w:firstLine="540"/>
              <w:jc w:val="center"/>
              <w:rPr>
                <w:sz w:val="26"/>
                <w:szCs w:val="26"/>
              </w:rPr>
            </w:pPr>
          </w:p>
        </w:tc>
      </w:tr>
    </w:tbl>
    <w:p w:rsidR="002A65A6" w:rsidRPr="00051B41" w:rsidRDefault="002A65A6" w:rsidP="002A65A6">
      <w:pPr>
        <w:spacing w:before="120" w:after="120"/>
        <w:jc w:val="center"/>
        <w:rPr>
          <w:b/>
          <w:i/>
          <w:sz w:val="26"/>
          <w:szCs w:val="26"/>
        </w:rPr>
      </w:pPr>
      <w:r w:rsidRPr="00051B41">
        <w:rPr>
          <w:b/>
          <w:i/>
          <w:sz w:val="26"/>
          <w:szCs w:val="26"/>
        </w:rPr>
        <w:t xml:space="preserve">Условно разрешенные виды использования: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78"/>
        <w:gridCol w:w="7984"/>
        <w:gridCol w:w="2724"/>
      </w:tblGrid>
      <w:tr w:rsidR="002A65A6" w:rsidRPr="00051B41" w:rsidTr="00A27A01">
        <w:trPr>
          <w:trHeight w:val="283"/>
        </w:trPr>
        <w:tc>
          <w:tcPr>
            <w:tcW w:w="1379" w:type="pct"/>
            <w:tcBorders>
              <w:top w:val="single" w:sz="4" w:space="0" w:color="auto"/>
              <w:left w:val="single" w:sz="4" w:space="0" w:color="auto"/>
              <w:bottom w:val="single" w:sz="4" w:space="0" w:color="auto"/>
              <w:right w:val="single" w:sz="4" w:space="0" w:color="auto"/>
            </w:tcBorders>
            <w:vAlign w:val="center"/>
            <w:hideMark/>
          </w:tcPr>
          <w:p w:rsidR="002A65A6" w:rsidRPr="00051B41" w:rsidRDefault="002A65A6" w:rsidP="002A65A6">
            <w:pPr>
              <w:widowControl/>
              <w:autoSpaceDE/>
              <w:autoSpaceDN/>
              <w:adjustRightInd/>
              <w:ind w:firstLine="709"/>
              <w:rPr>
                <w:sz w:val="26"/>
                <w:szCs w:val="26"/>
              </w:rPr>
            </w:pPr>
            <w:r w:rsidRPr="00051B41">
              <w:rPr>
                <w:sz w:val="26"/>
                <w:szCs w:val="26"/>
              </w:rPr>
              <w:t xml:space="preserve">Наименование вида разрешенного использования </w:t>
            </w:r>
            <w:r w:rsidRPr="00051B41">
              <w:rPr>
                <w:sz w:val="26"/>
                <w:szCs w:val="26"/>
              </w:rPr>
              <w:lastRenderedPageBreak/>
              <w:t>земельного участка (код классификатора)</w:t>
            </w:r>
          </w:p>
        </w:tc>
        <w:tc>
          <w:tcPr>
            <w:tcW w:w="2700" w:type="pct"/>
            <w:tcBorders>
              <w:top w:val="single" w:sz="4" w:space="0" w:color="auto"/>
              <w:left w:val="single" w:sz="4" w:space="0" w:color="auto"/>
              <w:bottom w:val="single" w:sz="4" w:space="0" w:color="auto"/>
              <w:right w:val="single" w:sz="4" w:space="0" w:color="auto"/>
            </w:tcBorders>
            <w:vAlign w:val="center"/>
            <w:hideMark/>
          </w:tcPr>
          <w:p w:rsidR="002A65A6" w:rsidRPr="00051B41" w:rsidRDefault="002A65A6" w:rsidP="002A65A6">
            <w:pPr>
              <w:keepLines/>
              <w:jc w:val="center"/>
              <w:rPr>
                <w:sz w:val="26"/>
                <w:szCs w:val="26"/>
              </w:rPr>
            </w:pPr>
            <w:r w:rsidRPr="00051B41">
              <w:rPr>
                <w:sz w:val="26"/>
                <w:szCs w:val="26"/>
              </w:rPr>
              <w:lastRenderedPageBreak/>
              <w:t>Описание вида разрешенного использования</w:t>
            </w:r>
          </w:p>
          <w:p w:rsidR="002A65A6" w:rsidRPr="00051B41" w:rsidRDefault="002A65A6" w:rsidP="002A65A6">
            <w:pPr>
              <w:keepLines/>
              <w:jc w:val="center"/>
              <w:rPr>
                <w:sz w:val="26"/>
                <w:szCs w:val="26"/>
              </w:rPr>
            </w:pPr>
            <w:r w:rsidRPr="00051B41">
              <w:rPr>
                <w:sz w:val="26"/>
                <w:szCs w:val="26"/>
              </w:rPr>
              <w:t>земельного участка</w:t>
            </w:r>
          </w:p>
        </w:tc>
        <w:tc>
          <w:tcPr>
            <w:tcW w:w="921" w:type="pct"/>
            <w:tcBorders>
              <w:top w:val="single" w:sz="4" w:space="0" w:color="auto"/>
              <w:left w:val="single" w:sz="4" w:space="0" w:color="auto"/>
              <w:bottom w:val="single" w:sz="4" w:space="0" w:color="auto"/>
              <w:right w:val="single" w:sz="4" w:space="0" w:color="auto"/>
            </w:tcBorders>
            <w:vAlign w:val="center"/>
            <w:hideMark/>
          </w:tcPr>
          <w:p w:rsidR="002A65A6" w:rsidRPr="00051B41" w:rsidRDefault="002A65A6" w:rsidP="002A65A6">
            <w:pPr>
              <w:keepLines/>
              <w:jc w:val="center"/>
              <w:rPr>
                <w:sz w:val="26"/>
                <w:szCs w:val="26"/>
              </w:rPr>
            </w:pPr>
            <w:r w:rsidRPr="00051B41">
              <w:rPr>
                <w:sz w:val="26"/>
                <w:szCs w:val="26"/>
              </w:rPr>
              <w:t>Примечания</w:t>
            </w:r>
          </w:p>
        </w:tc>
      </w:tr>
      <w:tr w:rsidR="002A65A6" w:rsidRPr="00051B41" w:rsidTr="00A27A01">
        <w:trPr>
          <w:trHeight w:val="283"/>
        </w:trPr>
        <w:tc>
          <w:tcPr>
            <w:tcW w:w="1379" w:type="pct"/>
            <w:tcBorders>
              <w:top w:val="single" w:sz="4" w:space="0" w:color="auto"/>
              <w:left w:val="single" w:sz="4" w:space="0" w:color="auto"/>
              <w:bottom w:val="single" w:sz="4" w:space="0" w:color="auto"/>
              <w:right w:val="single" w:sz="4" w:space="0" w:color="auto"/>
            </w:tcBorders>
            <w:vAlign w:val="center"/>
          </w:tcPr>
          <w:p w:rsidR="002A65A6" w:rsidRPr="00051B41" w:rsidRDefault="002A65A6" w:rsidP="002A65A6">
            <w:pPr>
              <w:ind w:firstLine="284"/>
              <w:rPr>
                <w:sz w:val="26"/>
                <w:szCs w:val="26"/>
              </w:rPr>
            </w:pPr>
            <w:r w:rsidRPr="00051B41">
              <w:rPr>
                <w:sz w:val="26"/>
                <w:szCs w:val="26"/>
              </w:rPr>
              <w:t>Бытовое обслуживание (3.3)</w:t>
            </w:r>
          </w:p>
        </w:tc>
        <w:tc>
          <w:tcPr>
            <w:tcW w:w="2700" w:type="pct"/>
            <w:tcBorders>
              <w:top w:val="single" w:sz="4" w:space="0" w:color="auto"/>
              <w:left w:val="single" w:sz="4" w:space="0" w:color="auto"/>
              <w:bottom w:val="single" w:sz="4" w:space="0" w:color="auto"/>
              <w:right w:val="single" w:sz="4" w:space="0" w:color="auto"/>
            </w:tcBorders>
            <w:vAlign w:val="center"/>
          </w:tcPr>
          <w:p w:rsidR="002A65A6" w:rsidRPr="00051B41" w:rsidRDefault="002A65A6" w:rsidP="002A65A6">
            <w:pPr>
              <w:widowControl/>
              <w:ind w:firstLine="317"/>
              <w:rPr>
                <w:sz w:val="26"/>
                <w:szCs w:val="26"/>
              </w:rPr>
            </w:pPr>
            <w:r w:rsidRPr="00051B41">
              <w:rPr>
                <w:sz w:val="26"/>
                <w:szCs w:val="26"/>
              </w:rPr>
              <w:t>Размещение сооружений, имеющих назначение по временному хранению, распределению и перевалке грузов (за исключением хранения стратегических запасов), не являющихся частями производственных комплексов, на которых был создан груз: промышленные базы, склады, погрузочные терминалы и доки, нефтехранилища и нефтеналивные станции, газовые хранилища и обслуживающие их газоконденсатные и газоперекачивающие станции, элеваторы и продовольственные склады, за исключением железнодорожных перевалочных складов</w:t>
            </w:r>
          </w:p>
        </w:tc>
        <w:tc>
          <w:tcPr>
            <w:tcW w:w="921" w:type="pct"/>
            <w:tcBorders>
              <w:top w:val="single" w:sz="4" w:space="0" w:color="auto"/>
              <w:left w:val="single" w:sz="4" w:space="0" w:color="auto"/>
              <w:bottom w:val="single" w:sz="4" w:space="0" w:color="auto"/>
              <w:right w:val="single" w:sz="4" w:space="0" w:color="auto"/>
            </w:tcBorders>
            <w:vAlign w:val="center"/>
          </w:tcPr>
          <w:p w:rsidR="002A65A6" w:rsidRPr="00051B41" w:rsidRDefault="002A65A6" w:rsidP="002A65A6">
            <w:pPr>
              <w:keepLines/>
              <w:jc w:val="center"/>
              <w:rPr>
                <w:sz w:val="26"/>
                <w:szCs w:val="26"/>
              </w:rPr>
            </w:pPr>
          </w:p>
        </w:tc>
      </w:tr>
      <w:tr w:rsidR="002A65A6" w:rsidRPr="00051B41" w:rsidTr="00A27A01">
        <w:trPr>
          <w:trHeight w:val="283"/>
        </w:trPr>
        <w:tc>
          <w:tcPr>
            <w:tcW w:w="1379" w:type="pct"/>
            <w:tcBorders>
              <w:top w:val="single" w:sz="4" w:space="0" w:color="auto"/>
              <w:left w:val="single" w:sz="4" w:space="0" w:color="auto"/>
              <w:bottom w:val="single" w:sz="4" w:space="0" w:color="auto"/>
              <w:right w:val="single" w:sz="4" w:space="0" w:color="auto"/>
            </w:tcBorders>
            <w:vAlign w:val="center"/>
          </w:tcPr>
          <w:p w:rsidR="002A65A6" w:rsidRPr="00051B41" w:rsidRDefault="002A65A6" w:rsidP="002A65A6">
            <w:pPr>
              <w:ind w:firstLine="284"/>
              <w:rPr>
                <w:sz w:val="26"/>
                <w:szCs w:val="26"/>
              </w:rPr>
            </w:pPr>
            <w:r w:rsidRPr="00051B41">
              <w:rPr>
                <w:sz w:val="26"/>
                <w:szCs w:val="26"/>
              </w:rPr>
              <w:t>Магазины (4.4)</w:t>
            </w:r>
          </w:p>
        </w:tc>
        <w:tc>
          <w:tcPr>
            <w:tcW w:w="2700" w:type="pct"/>
            <w:tcBorders>
              <w:top w:val="single" w:sz="4" w:space="0" w:color="auto"/>
              <w:left w:val="single" w:sz="4" w:space="0" w:color="auto"/>
              <w:bottom w:val="single" w:sz="4" w:space="0" w:color="auto"/>
              <w:right w:val="single" w:sz="4" w:space="0" w:color="auto"/>
            </w:tcBorders>
            <w:vAlign w:val="center"/>
          </w:tcPr>
          <w:p w:rsidR="002A65A6" w:rsidRPr="00051B41" w:rsidRDefault="002A65A6" w:rsidP="002A65A6">
            <w:pPr>
              <w:widowControl/>
              <w:ind w:firstLine="317"/>
              <w:rPr>
                <w:sz w:val="26"/>
                <w:szCs w:val="26"/>
              </w:rPr>
            </w:pPr>
            <w:r w:rsidRPr="00051B41">
              <w:rPr>
                <w:sz w:val="26"/>
                <w:szCs w:val="26"/>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c>
          <w:tcPr>
            <w:tcW w:w="921" w:type="pct"/>
            <w:tcBorders>
              <w:top w:val="single" w:sz="4" w:space="0" w:color="auto"/>
              <w:left w:val="single" w:sz="4" w:space="0" w:color="auto"/>
              <w:bottom w:val="single" w:sz="4" w:space="0" w:color="auto"/>
              <w:right w:val="single" w:sz="4" w:space="0" w:color="auto"/>
            </w:tcBorders>
            <w:vAlign w:val="center"/>
          </w:tcPr>
          <w:p w:rsidR="002A65A6" w:rsidRPr="00051B41" w:rsidRDefault="002A65A6" w:rsidP="002A65A6">
            <w:pPr>
              <w:keepLines/>
              <w:jc w:val="center"/>
              <w:rPr>
                <w:sz w:val="26"/>
                <w:szCs w:val="26"/>
              </w:rPr>
            </w:pPr>
          </w:p>
        </w:tc>
      </w:tr>
      <w:tr w:rsidR="002A65A6" w:rsidRPr="00051B41" w:rsidTr="00A27A01">
        <w:trPr>
          <w:trHeight w:val="283"/>
        </w:trPr>
        <w:tc>
          <w:tcPr>
            <w:tcW w:w="1379" w:type="pct"/>
            <w:tcBorders>
              <w:top w:val="single" w:sz="4" w:space="0" w:color="auto"/>
              <w:left w:val="single" w:sz="4" w:space="0" w:color="auto"/>
              <w:bottom w:val="single" w:sz="4" w:space="0" w:color="auto"/>
              <w:right w:val="single" w:sz="4" w:space="0" w:color="auto"/>
            </w:tcBorders>
            <w:vAlign w:val="center"/>
          </w:tcPr>
          <w:p w:rsidR="002A65A6" w:rsidRPr="00051B41" w:rsidRDefault="002A65A6" w:rsidP="002A65A6">
            <w:pPr>
              <w:jc w:val="center"/>
              <w:rPr>
                <w:sz w:val="26"/>
                <w:szCs w:val="26"/>
              </w:rPr>
            </w:pPr>
            <w:r w:rsidRPr="00051B41">
              <w:rPr>
                <w:sz w:val="26"/>
                <w:szCs w:val="26"/>
              </w:rPr>
              <w:t>Общественное питание (4.6)</w:t>
            </w:r>
          </w:p>
        </w:tc>
        <w:tc>
          <w:tcPr>
            <w:tcW w:w="2700" w:type="pct"/>
            <w:tcBorders>
              <w:top w:val="single" w:sz="4" w:space="0" w:color="auto"/>
              <w:left w:val="single" w:sz="4" w:space="0" w:color="auto"/>
              <w:bottom w:val="single" w:sz="4" w:space="0" w:color="auto"/>
              <w:right w:val="single" w:sz="4" w:space="0" w:color="auto"/>
            </w:tcBorders>
            <w:vAlign w:val="center"/>
          </w:tcPr>
          <w:p w:rsidR="002A65A6" w:rsidRPr="00051B41" w:rsidRDefault="002A65A6" w:rsidP="002A65A6">
            <w:pPr>
              <w:widowControl/>
              <w:ind w:firstLine="317"/>
              <w:rPr>
                <w:sz w:val="26"/>
                <w:szCs w:val="26"/>
              </w:rPr>
            </w:pPr>
            <w:r w:rsidRPr="00051B41">
              <w:rPr>
                <w:sz w:val="26"/>
                <w:szCs w:val="26"/>
              </w:rPr>
              <w:t>Размещение автозаправочных станций (бензиновых, газовых);</w:t>
            </w:r>
          </w:p>
          <w:p w:rsidR="002A65A6" w:rsidRPr="00051B41" w:rsidRDefault="002A65A6" w:rsidP="002A65A6">
            <w:pPr>
              <w:widowControl/>
              <w:ind w:firstLine="317"/>
              <w:rPr>
                <w:sz w:val="26"/>
                <w:szCs w:val="26"/>
              </w:rPr>
            </w:pPr>
            <w:r w:rsidRPr="00051B41">
              <w:rPr>
                <w:sz w:val="26"/>
                <w:szCs w:val="26"/>
              </w:rPr>
              <w:t>размещение магазинов сопутствующей торговли, зданий для организации общественного питания в качестве объектов придорожного сервиса;</w:t>
            </w:r>
          </w:p>
          <w:p w:rsidR="002A65A6" w:rsidRPr="00051B41" w:rsidRDefault="002A65A6" w:rsidP="002A65A6">
            <w:pPr>
              <w:widowControl/>
              <w:ind w:firstLine="317"/>
              <w:rPr>
                <w:sz w:val="26"/>
                <w:szCs w:val="26"/>
              </w:rPr>
            </w:pPr>
            <w:r w:rsidRPr="00051B41">
              <w:rPr>
                <w:sz w:val="26"/>
                <w:szCs w:val="26"/>
              </w:rPr>
              <w:t>предоставление гостиничных услуг в качестве придорожного сервиса;</w:t>
            </w:r>
          </w:p>
          <w:p w:rsidR="002A65A6" w:rsidRPr="00051B41" w:rsidRDefault="002A65A6" w:rsidP="002A65A6">
            <w:pPr>
              <w:widowControl/>
              <w:ind w:firstLine="317"/>
              <w:rPr>
                <w:sz w:val="26"/>
                <w:szCs w:val="26"/>
              </w:rPr>
            </w:pPr>
            <w:r w:rsidRPr="00051B41">
              <w:rPr>
                <w:sz w:val="26"/>
                <w:szCs w:val="26"/>
              </w:rPr>
              <w:t xml:space="preserve">размещение автомобильных моек и прачечных для автомобильных принадлежностей, мастерских, предназначенных для ремонта и обслуживания автомобилей и </w:t>
            </w:r>
            <w:r w:rsidRPr="00051B41">
              <w:rPr>
                <w:sz w:val="26"/>
                <w:szCs w:val="26"/>
              </w:rPr>
              <w:lastRenderedPageBreak/>
              <w:t>прочих объектов придорожного сервиса</w:t>
            </w:r>
          </w:p>
          <w:p w:rsidR="002A65A6" w:rsidRPr="00051B41" w:rsidRDefault="002A65A6" w:rsidP="002A65A6">
            <w:pPr>
              <w:widowControl/>
              <w:ind w:firstLine="317"/>
              <w:rPr>
                <w:sz w:val="26"/>
                <w:szCs w:val="26"/>
              </w:rPr>
            </w:pPr>
          </w:p>
        </w:tc>
        <w:tc>
          <w:tcPr>
            <w:tcW w:w="921" w:type="pct"/>
            <w:tcBorders>
              <w:top w:val="single" w:sz="4" w:space="0" w:color="auto"/>
              <w:left w:val="single" w:sz="4" w:space="0" w:color="auto"/>
              <w:bottom w:val="single" w:sz="4" w:space="0" w:color="auto"/>
              <w:right w:val="single" w:sz="4" w:space="0" w:color="auto"/>
            </w:tcBorders>
            <w:vAlign w:val="center"/>
          </w:tcPr>
          <w:p w:rsidR="002A65A6" w:rsidRPr="00051B41" w:rsidRDefault="002A65A6" w:rsidP="002A65A6">
            <w:pPr>
              <w:keepLines/>
              <w:jc w:val="center"/>
              <w:rPr>
                <w:sz w:val="26"/>
                <w:szCs w:val="26"/>
              </w:rPr>
            </w:pPr>
          </w:p>
        </w:tc>
      </w:tr>
    </w:tbl>
    <w:p w:rsidR="002A65A6" w:rsidRPr="00051B41" w:rsidRDefault="002A65A6" w:rsidP="002A65A6">
      <w:pPr>
        <w:spacing w:before="120" w:after="120"/>
        <w:jc w:val="center"/>
        <w:rPr>
          <w:b/>
          <w:i/>
          <w:sz w:val="26"/>
          <w:szCs w:val="26"/>
        </w:rPr>
      </w:pPr>
      <w:r w:rsidRPr="00051B41">
        <w:rPr>
          <w:b/>
          <w:i/>
          <w:sz w:val="26"/>
          <w:szCs w:val="26"/>
        </w:rPr>
        <w:t xml:space="preserve">Вспомогательные виды разрешенного использования: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78"/>
        <w:gridCol w:w="7984"/>
        <w:gridCol w:w="2724"/>
      </w:tblGrid>
      <w:tr w:rsidR="002A65A6" w:rsidRPr="00051B41" w:rsidTr="00A27A01">
        <w:trPr>
          <w:trHeight w:val="283"/>
        </w:trPr>
        <w:tc>
          <w:tcPr>
            <w:tcW w:w="1379" w:type="pct"/>
            <w:tcBorders>
              <w:top w:val="single" w:sz="4" w:space="0" w:color="auto"/>
              <w:left w:val="single" w:sz="4" w:space="0" w:color="auto"/>
              <w:bottom w:val="single" w:sz="4" w:space="0" w:color="auto"/>
              <w:right w:val="single" w:sz="4" w:space="0" w:color="auto"/>
            </w:tcBorders>
            <w:vAlign w:val="center"/>
            <w:hideMark/>
          </w:tcPr>
          <w:p w:rsidR="002A65A6" w:rsidRPr="00051B41" w:rsidRDefault="002A65A6" w:rsidP="002A65A6">
            <w:pPr>
              <w:widowControl/>
              <w:autoSpaceDE/>
              <w:autoSpaceDN/>
              <w:adjustRightInd/>
              <w:ind w:firstLine="709"/>
              <w:rPr>
                <w:sz w:val="26"/>
                <w:szCs w:val="26"/>
              </w:rPr>
            </w:pPr>
            <w:r w:rsidRPr="00051B41">
              <w:rPr>
                <w:sz w:val="26"/>
                <w:szCs w:val="26"/>
              </w:rPr>
              <w:t>Наименование вида разрешенного использования земельного участка (код классификатора)</w:t>
            </w:r>
          </w:p>
        </w:tc>
        <w:tc>
          <w:tcPr>
            <w:tcW w:w="2700" w:type="pct"/>
            <w:tcBorders>
              <w:top w:val="single" w:sz="4" w:space="0" w:color="auto"/>
              <w:left w:val="single" w:sz="4" w:space="0" w:color="auto"/>
              <w:bottom w:val="single" w:sz="4" w:space="0" w:color="auto"/>
              <w:right w:val="single" w:sz="4" w:space="0" w:color="auto"/>
            </w:tcBorders>
            <w:vAlign w:val="center"/>
            <w:hideMark/>
          </w:tcPr>
          <w:p w:rsidR="002A65A6" w:rsidRPr="00051B41" w:rsidRDefault="002A65A6" w:rsidP="002A65A6">
            <w:pPr>
              <w:keepLines/>
              <w:jc w:val="center"/>
              <w:rPr>
                <w:sz w:val="26"/>
                <w:szCs w:val="26"/>
              </w:rPr>
            </w:pPr>
            <w:r w:rsidRPr="00051B41">
              <w:rPr>
                <w:sz w:val="26"/>
                <w:szCs w:val="26"/>
              </w:rPr>
              <w:t>Описание вида разрешенного использования</w:t>
            </w:r>
          </w:p>
          <w:p w:rsidR="002A65A6" w:rsidRPr="00051B41" w:rsidRDefault="002A65A6" w:rsidP="002A65A6">
            <w:pPr>
              <w:keepLines/>
              <w:jc w:val="center"/>
              <w:rPr>
                <w:sz w:val="26"/>
                <w:szCs w:val="26"/>
              </w:rPr>
            </w:pPr>
            <w:r w:rsidRPr="00051B41">
              <w:rPr>
                <w:sz w:val="26"/>
                <w:szCs w:val="26"/>
              </w:rPr>
              <w:t>земельного участка</w:t>
            </w:r>
          </w:p>
        </w:tc>
        <w:tc>
          <w:tcPr>
            <w:tcW w:w="921" w:type="pct"/>
            <w:tcBorders>
              <w:top w:val="single" w:sz="4" w:space="0" w:color="auto"/>
              <w:left w:val="single" w:sz="4" w:space="0" w:color="auto"/>
              <w:bottom w:val="single" w:sz="4" w:space="0" w:color="auto"/>
              <w:right w:val="single" w:sz="4" w:space="0" w:color="auto"/>
            </w:tcBorders>
            <w:vAlign w:val="center"/>
            <w:hideMark/>
          </w:tcPr>
          <w:p w:rsidR="002A65A6" w:rsidRPr="00051B41" w:rsidRDefault="002A65A6" w:rsidP="002A65A6">
            <w:pPr>
              <w:keepLines/>
              <w:jc w:val="center"/>
              <w:rPr>
                <w:sz w:val="26"/>
                <w:szCs w:val="26"/>
              </w:rPr>
            </w:pPr>
            <w:r w:rsidRPr="00051B41">
              <w:rPr>
                <w:sz w:val="26"/>
                <w:szCs w:val="26"/>
              </w:rPr>
              <w:t>Примечания</w:t>
            </w:r>
          </w:p>
        </w:tc>
      </w:tr>
      <w:tr w:rsidR="002A65A6" w:rsidRPr="00051B41" w:rsidTr="00A27A01">
        <w:trPr>
          <w:trHeight w:val="283"/>
        </w:trPr>
        <w:tc>
          <w:tcPr>
            <w:tcW w:w="1379" w:type="pct"/>
            <w:tcBorders>
              <w:top w:val="single" w:sz="4" w:space="0" w:color="auto"/>
              <w:left w:val="single" w:sz="4" w:space="0" w:color="auto"/>
              <w:bottom w:val="single" w:sz="4" w:space="0" w:color="auto"/>
              <w:right w:val="single" w:sz="4" w:space="0" w:color="auto"/>
            </w:tcBorders>
            <w:vAlign w:val="center"/>
          </w:tcPr>
          <w:p w:rsidR="002A65A6" w:rsidRPr="00051B41" w:rsidRDefault="002A65A6" w:rsidP="002A65A6">
            <w:pPr>
              <w:widowControl/>
              <w:autoSpaceDE/>
              <w:autoSpaceDN/>
              <w:adjustRightInd/>
              <w:ind w:firstLine="284"/>
              <w:rPr>
                <w:sz w:val="26"/>
                <w:szCs w:val="26"/>
              </w:rPr>
            </w:pPr>
            <w:r w:rsidRPr="00051B41">
              <w:rPr>
                <w:sz w:val="26"/>
                <w:szCs w:val="26"/>
              </w:rPr>
              <w:t>Коммунальное обслуживание (3.1)</w:t>
            </w:r>
          </w:p>
        </w:tc>
        <w:tc>
          <w:tcPr>
            <w:tcW w:w="2700" w:type="pct"/>
            <w:tcBorders>
              <w:top w:val="single" w:sz="4" w:space="0" w:color="auto"/>
              <w:left w:val="single" w:sz="4" w:space="0" w:color="auto"/>
              <w:bottom w:val="single" w:sz="4" w:space="0" w:color="auto"/>
              <w:right w:val="single" w:sz="4" w:space="0" w:color="auto"/>
            </w:tcBorders>
            <w:vAlign w:val="center"/>
          </w:tcPr>
          <w:p w:rsidR="002A65A6" w:rsidRPr="00051B41" w:rsidRDefault="002A65A6" w:rsidP="002A65A6">
            <w:pPr>
              <w:ind w:firstLine="317"/>
              <w:rPr>
                <w:sz w:val="26"/>
                <w:szCs w:val="26"/>
              </w:rPr>
            </w:pPr>
            <w:r w:rsidRPr="00051B41">
              <w:rPr>
                <w:sz w:val="26"/>
                <w:szCs w:val="26"/>
              </w:rPr>
              <w:t>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921" w:type="pct"/>
            <w:tcBorders>
              <w:top w:val="single" w:sz="4" w:space="0" w:color="auto"/>
              <w:left w:val="single" w:sz="4" w:space="0" w:color="auto"/>
              <w:bottom w:val="single" w:sz="4" w:space="0" w:color="auto"/>
              <w:right w:val="single" w:sz="4" w:space="0" w:color="auto"/>
            </w:tcBorders>
            <w:vAlign w:val="center"/>
          </w:tcPr>
          <w:p w:rsidR="002A65A6" w:rsidRPr="00051B41" w:rsidRDefault="002A65A6" w:rsidP="002A65A6">
            <w:pPr>
              <w:keepLines/>
              <w:jc w:val="center"/>
              <w:rPr>
                <w:sz w:val="26"/>
                <w:szCs w:val="26"/>
              </w:rPr>
            </w:pPr>
          </w:p>
        </w:tc>
      </w:tr>
      <w:tr w:rsidR="002A65A6" w:rsidRPr="00051B41" w:rsidTr="00A27A01">
        <w:trPr>
          <w:trHeight w:val="283"/>
        </w:trPr>
        <w:tc>
          <w:tcPr>
            <w:tcW w:w="1379" w:type="pct"/>
            <w:tcBorders>
              <w:top w:val="single" w:sz="4" w:space="0" w:color="auto"/>
              <w:left w:val="single" w:sz="4" w:space="0" w:color="auto"/>
              <w:bottom w:val="single" w:sz="4" w:space="0" w:color="auto"/>
              <w:right w:val="single" w:sz="4" w:space="0" w:color="auto"/>
            </w:tcBorders>
            <w:vAlign w:val="center"/>
          </w:tcPr>
          <w:p w:rsidR="002A65A6" w:rsidRPr="00051B41" w:rsidRDefault="002A65A6" w:rsidP="002A65A6">
            <w:pPr>
              <w:widowControl/>
              <w:autoSpaceDE/>
              <w:autoSpaceDN/>
              <w:adjustRightInd/>
              <w:jc w:val="center"/>
              <w:rPr>
                <w:sz w:val="26"/>
                <w:szCs w:val="26"/>
                <w:shd w:val="clear" w:color="auto" w:fill="FFFFFF"/>
              </w:rPr>
            </w:pPr>
            <w:r w:rsidRPr="00051B41">
              <w:rPr>
                <w:sz w:val="26"/>
                <w:szCs w:val="26"/>
                <w:shd w:val="clear" w:color="auto" w:fill="FFFFFF"/>
              </w:rPr>
              <w:t>Земельные участки (территории) общего пользования (12.0)</w:t>
            </w:r>
          </w:p>
        </w:tc>
        <w:tc>
          <w:tcPr>
            <w:tcW w:w="2700" w:type="pct"/>
            <w:tcBorders>
              <w:top w:val="single" w:sz="4" w:space="0" w:color="auto"/>
              <w:left w:val="single" w:sz="4" w:space="0" w:color="auto"/>
              <w:bottom w:val="single" w:sz="4" w:space="0" w:color="auto"/>
              <w:right w:val="single" w:sz="4" w:space="0" w:color="auto"/>
            </w:tcBorders>
          </w:tcPr>
          <w:p w:rsidR="002A65A6" w:rsidRPr="00051B41" w:rsidRDefault="002A65A6" w:rsidP="002A65A6">
            <w:pPr>
              <w:widowControl/>
              <w:rPr>
                <w:sz w:val="26"/>
                <w:szCs w:val="26"/>
              </w:rPr>
            </w:pPr>
            <w:r w:rsidRPr="00051B41">
              <w:rPr>
                <w:sz w:val="26"/>
                <w:szCs w:val="26"/>
              </w:rPr>
              <w:t>Размещение объектов улично-дорожной сети, автомобильных дорог и пешеходных тротуаров в границах населенных пунктов, пешеходных переходов, набережных, береговых полос водных объектов общего пользования, скверов, бульваров, площадей, проездов, малых архитектурных форм благоустройства</w:t>
            </w:r>
          </w:p>
        </w:tc>
        <w:tc>
          <w:tcPr>
            <w:tcW w:w="921" w:type="pct"/>
            <w:tcBorders>
              <w:top w:val="single" w:sz="4" w:space="0" w:color="auto"/>
              <w:left w:val="single" w:sz="4" w:space="0" w:color="auto"/>
              <w:bottom w:val="single" w:sz="4" w:space="0" w:color="auto"/>
              <w:right w:val="single" w:sz="4" w:space="0" w:color="auto"/>
            </w:tcBorders>
            <w:vAlign w:val="center"/>
          </w:tcPr>
          <w:p w:rsidR="002A65A6" w:rsidRPr="00051B41" w:rsidRDefault="002A65A6" w:rsidP="002A65A6">
            <w:pPr>
              <w:keepLines/>
              <w:jc w:val="center"/>
              <w:rPr>
                <w:sz w:val="26"/>
                <w:szCs w:val="26"/>
              </w:rPr>
            </w:pPr>
          </w:p>
        </w:tc>
      </w:tr>
    </w:tbl>
    <w:p w:rsidR="0018746A" w:rsidRPr="00051B41" w:rsidRDefault="0018746A" w:rsidP="002A65A6">
      <w:pPr>
        <w:spacing w:before="120" w:after="120"/>
        <w:ind w:firstLine="709"/>
        <w:jc w:val="center"/>
        <w:rPr>
          <w:b/>
          <w:i/>
          <w:sz w:val="26"/>
          <w:szCs w:val="26"/>
        </w:rPr>
      </w:pPr>
      <w:r w:rsidRPr="00051B41">
        <w:rPr>
          <w:b/>
          <w:i/>
          <w:sz w:val="26"/>
          <w:szCs w:val="26"/>
        </w:rPr>
        <w:br w:type="page"/>
      </w:r>
    </w:p>
    <w:p w:rsidR="002A65A6" w:rsidRPr="00051B41" w:rsidRDefault="002A65A6" w:rsidP="002A65A6">
      <w:pPr>
        <w:spacing w:before="120" w:after="120"/>
        <w:ind w:firstLine="709"/>
        <w:jc w:val="center"/>
        <w:rPr>
          <w:b/>
          <w:i/>
          <w:sz w:val="26"/>
          <w:szCs w:val="26"/>
        </w:rPr>
      </w:pPr>
      <w:r w:rsidRPr="00051B41">
        <w:rPr>
          <w:b/>
          <w:i/>
          <w:sz w:val="26"/>
          <w:szCs w:val="26"/>
        </w:rPr>
        <w:lastRenderedPageBreak/>
        <w:t>Предельные размеры земельных участков и предельные параметры разрешенного строительства, реконструкции объектов капитального строительства: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3813"/>
        <w:gridCol w:w="3532"/>
        <w:gridCol w:w="1951"/>
        <w:gridCol w:w="3201"/>
      </w:tblGrid>
      <w:tr w:rsidR="002A65A6" w:rsidRPr="00051B41" w:rsidTr="00A27A01">
        <w:tc>
          <w:tcPr>
            <w:tcW w:w="756" w:type="pct"/>
            <w:shd w:val="clear" w:color="auto" w:fill="auto"/>
            <w:vAlign w:val="center"/>
          </w:tcPr>
          <w:p w:rsidR="002A65A6" w:rsidRPr="00051B41" w:rsidRDefault="002A65A6" w:rsidP="002A65A6">
            <w:pPr>
              <w:rPr>
                <w:sz w:val="26"/>
                <w:szCs w:val="26"/>
              </w:rPr>
            </w:pPr>
            <w:r w:rsidRPr="00051B41">
              <w:rPr>
                <w:sz w:val="26"/>
                <w:szCs w:val="26"/>
              </w:rPr>
              <w:t>Наименование вида разрешенного использования земельного участка (код классификатора)</w:t>
            </w:r>
          </w:p>
        </w:tc>
        <w:tc>
          <w:tcPr>
            <w:tcW w:w="1294" w:type="pct"/>
            <w:shd w:val="clear" w:color="auto" w:fill="auto"/>
            <w:vAlign w:val="center"/>
          </w:tcPr>
          <w:p w:rsidR="002A65A6" w:rsidRPr="00051B41" w:rsidRDefault="002A65A6" w:rsidP="002A65A6">
            <w:pPr>
              <w:rPr>
                <w:sz w:val="26"/>
                <w:szCs w:val="26"/>
              </w:rPr>
            </w:pPr>
            <w:r w:rsidRPr="00051B41">
              <w:rPr>
                <w:sz w:val="26"/>
                <w:szCs w:val="26"/>
              </w:rPr>
              <w:t>Предельные (минимальные и (или) максимальные) размеры земельных участков, в том числе их площадь</w:t>
            </w:r>
          </w:p>
        </w:tc>
        <w:tc>
          <w:tcPr>
            <w:tcW w:w="1199" w:type="pct"/>
            <w:shd w:val="clear" w:color="auto" w:fill="auto"/>
            <w:vAlign w:val="center"/>
          </w:tcPr>
          <w:p w:rsidR="002A65A6" w:rsidRPr="00051B41" w:rsidRDefault="002A65A6" w:rsidP="002A65A6">
            <w:pPr>
              <w:rPr>
                <w:sz w:val="26"/>
                <w:szCs w:val="26"/>
              </w:rPr>
            </w:pPr>
            <w:r w:rsidRPr="00051B41">
              <w:rPr>
                <w:sz w:val="26"/>
                <w:szCs w:val="2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664" w:type="pct"/>
            <w:shd w:val="clear" w:color="auto" w:fill="auto"/>
            <w:vAlign w:val="center"/>
          </w:tcPr>
          <w:p w:rsidR="002A65A6" w:rsidRPr="00051B41" w:rsidRDefault="002A65A6" w:rsidP="002A65A6">
            <w:pPr>
              <w:rPr>
                <w:sz w:val="26"/>
                <w:szCs w:val="26"/>
              </w:rPr>
            </w:pPr>
            <w:r w:rsidRPr="00051B41">
              <w:rPr>
                <w:sz w:val="26"/>
                <w:szCs w:val="26"/>
              </w:rPr>
              <w:t>Предельное количество этажей или предельная высота зданий, строений, сооружений</w:t>
            </w:r>
          </w:p>
        </w:tc>
        <w:tc>
          <w:tcPr>
            <w:tcW w:w="1087" w:type="pct"/>
            <w:shd w:val="clear" w:color="auto" w:fill="auto"/>
            <w:vAlign w:val="center"/>
          </w:tcPr>
          <w:p w:rsidR="002A65A6" w:rsidRPr="00051B41" w:rsidRDefault="002A65A6" w:rsidP="002A65A6">
            <w:pPr>
              <w:rPr>
                <w:sz w:val="26"/>
                <w:szCs w:val="26"/>
              </w:rPr>
            </w:pPr>
            <w:r w:rsidRPr="00051B41">
              <w:rPr>
                <w:sz w:val="26"/>
                <w:szCs w:val="26"/>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w:t>
            </w:r>
          </w:p>
        </w:tc>
      </w:tr>
      <w:tr w:rsidR="002A65A6" w:rsidRPr="00051B41" w:rsidTr="00A27A01">
        <w:tc>
          <w:tcPr>
            <w:tcW w:w="5000" w:type="pct"/>
            <w:gridSpan w:val="5"/>
            <w:shd w:val="clear" w:color="auto" w:fill="auto"/>
            <w:vAlign w:val="center"/>
          </w:tcPr>
          <w:p w:rsidR="002A65A6" w:rsidRPr="00051B41" w:rsidRDefault="002A65A6" w:rsidP="002A65A6">
            <w:pPr>
              <w:spacing w:before="60" w:after="60"/>
              <w:jc w:val="center"/>
              <w:rPr>
                <w:b/>
                <w:sz w:val="26"/>
                <w:szCs w:val="26"/>
              </w:rPr>
            </w:pPr>
            <w:r w:rsidRPr="00051B41">
              <w:rPr>
                <w:b/>
                <w:sz w:val="26"/>
                <w:szCs w:val="26"/>
              </w:rPr>
              <w:t>Основные виды разрешенного использования</w:t>
            </w:r>
          </w:p>
        </w:tc>
      </w:tr>
      <w:tr w:rsidR="002A65A6" w:rsidRPr="00051B41" w:rsidTr="00A27A01">
        <w:tc>
          <w:tcPr>
            <w:tcW w:w="756" w:type="pct"/>
            <w:shd w:val="clear" w:color="auto" w:fill="auto"/>
            <w:vAlign w:val="center"/>
          </w:tcPr>
          <w:p w:rsidR="002A65A6" w:rsidRPr="00051B41" w:rsidRDefault="002A65A6" w:rsidP="002A65A6">
            <w:pPr>
              <w:ind w:firstLine="284"/>
              <w:rPr>
                <w:sz w:val="26"/>
                <w:szCs w:val="26"/>
              </w:rPr>
            </w:pPr>
            <w:r w:rsidRPr="00051B41">
              <w:rPr>
                <w:sz w:val="26"/>
                <w:szCs w:val="26"/>
                <w:shd w:val="clear" w:color="auto" w:fill="FFFFFF"/>
              </w:rPr>
              <w:t>Склады (6.9)</w:t>
            </w:r>
          </w:p>
        </w:tc>
        <w:tc>
          <w:tcPr>
            <w:tcW w:w="1294" w:type="pct"/>
            <w:shd w:val="clear" w:color="auto" w:fill="auto"/>
            <w:vAlign w:val="center"/>
          </w:tcPr>
          <w:p w:rsidR="002A65A6" w:rsidRPr="00051B41" w:rsidRDefault="002A65A6" w:rsidP="002A65A6">
            <w:pPr>
              <w:jc w:val="left"/>
              <w:rPr>
                <w:rFonts w:eastAsia="SimSun"/>
                <w:sz w:val="26"/>
                <w:szCs w:val="26"/>
                <w:lang w:val="x-none" w:eastAsia="ar-SA"/>
              </w:rPr>
            </w:pPr>
            <w:r w:rsidRPr="00051B41">
              <w:rPr>
                <w:sz w:val="26"/>
                <w:szCs w:val="26"/>
              </w:rPr>
              <w:t>Минимальный размер земельного участка 0,1 га</w:t>
            </w:r>
          </w:p>
        </w:tc>
        <w:tc>
          <w:tcPr>
            <w:tcW w:w="1199" w:type="pct"/>
            <w:shd w:val="clear" w:color="auto" w:fill="auto"/>
            <w:vAlign w:val="center"/>
          </w:tcPr>
          <w:p w:rsidR="002A65A6" w:rsidRPr="00051B41" w:rsidRDefault="002A65A6" w:rsidP="002A65A6">
            <w:pPr>
              <w:jc w:val="center"/>
              <w:rPr>
                <w:sz w:val="26"/>
                <w:szCs w:val="26"/>
                <w:lang w:val="x-none"/>
              </w:rPr>
            </w:pPr>
            <w:r w:rsidRPr="00051B41">
              <w:rPr>
                <w:rFonts w:eastAsia="SimSun"/>
                <w:sz w:val="26"/>
                <w:szCs w:val="26"/>
                <w:lang w:eastAsia="ar-SA"/>
              </w:rPr>
              <w:t>Минимальный отступ от границы земельного участка (красной линии) – 3 м.</w:t>
            </w:r>
          </w:p>
        </w:tc>
        <w:tc>
          <w:tcPr>
            <w:tcW w:w="664" w:type="pct"/>
            <w:shd w:val="clear" w:color="auto" w:fill="auto"/>
            <w:vAlign w:val="center"/>
          </w:tcPr>
          <w:p w:rsidR="002A65A6" w:rsidRPr="00051B41" w:rsidRDefault="002A65A6" w:rsidP="002A65A6">
            <w:pPr>
              <w:jc w:val="center"/>
              <w:rPr>
                <w:sz w:val="26"/>
                <w:szCs w:val="26"/>
              </w:rPr>
            </w:pPr>
            <w:r w:rsidRPr="00051B41">
              <w:rPr>
                <w:sz w:val="26"/>
                <w:szCs w:val="26"/>
              </w:rPr>
              <w:t>2 надземных этажа</w:t>
            </w:r>
          </w:p>
        </w:tc>
        <w:tc>
          <w:tcPr>
            <w:tcW w:w="1087" w:type="pct"/>
            <w:shd w:val="clear" w:color="auto" w:fill="auto"/>
            <w:vAlign w:val="center"/>
          </w:tcPr>
          <w:p w:rsidR="002A65A6" w:rsidRPr="00051B41" w:rsidRDefault="002A65A6" w:rsidP="002A65A6">
            <w:pPr>
              <w:jc w:val="center"/>
              <w:rPr>
                <w:sz w:val="26"/>
                <w:szCs w:val="26"/>
              </w:rPr>
            </w:pPr>
            <w:r w:rsidRPr="00051B41">
              <w:rPr>
                <w:sz w:val="26"/>
                <w:szCs w:val="26"/>
              </w:rPr>
              <w:t>80</w:t>
            </w:r>
          </w:p>
        </w:tc>
      </w:tr>
      <w:tr w:rsidR="002A65A6" w:rsidRPr="00051B41" w:rsidTr="00A27A01">
        <w:tc>
          <w:tcPr>
            <w:tcW w:w="756" w:type="pct"/>
            <w:shd w:val="clear" w:color="auto" w:fill="auto"/>
            <w:vAlign w:val="center"/>
          </w:tcPr>
          <w:p w:rsidR="002A65A6" w:rsidRPr="00051B41" w:rsidRDefault="002A65A6" w:rsidP="002A65A6">
            <w:pPr>
              <w:ind w:firstLine="284"/>
              <w:rPr>
                <w:sz w:val="26"/>
                <w:szCs w:val="26"/>
              </w:rPr>
            </w:pPr>
            <w:r w:rsidRPr="00051B41">
              <w:rPr>
                <w:sz w:val="26"/>
                <w:szCs w:val="26"/>
              </w:rPr>
              <w:t>Деловое управление (4.1)</w:t>
            </w:r>
          </w:p>
        </w:tc>
        <w:tc>
          <w:tcPr>
            <w:tcW w:w="1294" w:type="pct"/>
            <w:shd w:val="clear" w:color="auto" w:fill="auto"/>
            <w:vAlign w:val="center"/>
          </w:tcPr>
          <w:p w:rsidR="002A65A6" w:rsidRPr="00051B41" w:rsidRDefault="002A65A6" w:rsidP="002A65A6">
            <w:pPr>
              <w:ind w:firstLine="175"/>
              <w:rPr>
                <w:sz w:val="26"/>
                <w:szCs w:val="26"/>
                <w:lang w:val="x-none"/>
              </w:rPr>
            </w:pPr>
            <w:r w:rsidRPr="00051B41">
              <w:rPr>
                <w:sz w:val="26"/>
                <w:szCs w:val="26"/>
              </w:rPr>
              <w:t>Минимальный размер земельного участка 0,06 га</w:t>
            </w:r>
          </w:p>
        </w:tc>
        <w:tc>
          <w:tcPr>
            <w:tcW w:w="1199" w:type="pct"/>
            <w:shd w:val="clear" w:color="auto" w:fill="auto"/>
            <w:vAlign w:val="center"/>
          </w:tcPr>
          <w:p w:rsidR="002A65A6" w:rsidRPr="00051B41" w:rsidRDefault="002A65A6" w:rsidP="002A65A6">
            <w:pPr>
              <w:rPr>
                <w:sz w:val="26"/>
                <w:szCs w:val="26"/>
                <w:lang w:val="x-none"/>
              </w:rPr>
            </w:pPr>
            <w:r w:rsidRPr="00051B41">
              <w:rPr>
                <w:rFonts w:eastAsia="SimSun"/>
                <w:sz w:val="26"/>
                <w:szCs w:val="26"/>
                <w:lang w:eastAsia="ar-SA"/>
              </w:rPr>
              <w:t>Минимальный отступ от границы земельного участка (красной линии) – 3 м.</w:t>
            </w:r>
          </w:p>
        </w:tc>
        <w:tc>
          <w:tcPr>
            <w:tcW w:w="664" w:type="pct"/>
            <w:shd w:val="clear" w:color="auto" w:fill="auto"/>
            <w:vAlign w:val="center"/>
          </w:tcPr>
          <w:p w:rsidR="002A65A6" w:rsidRPr="00051B41" w:rsidRDefault="002A65A6" w:rsidP="002A65A6">
            <w:pPr>
              <w:jc w:val="center"/>
              <w:rPr>
                <w:sz w:val="26"/>
                <w:szCs w:val="26"/>
              </w:rPr>
            </w:pPr>
            <w:r w:rsidRPr="00051B41">
              <w:rPr>
                <w:sz w:val="26"/>
                <w:szCs w:val="26"/>
              </w:rPr>
              <w:t>2 надземных этажа</w:t>
            </w:r>
          </w:p>
        </w:tc>
        <w:tc>
          <w:tcPr>
            <w:tcW w:w="1087" w:type="pct"/>
            <w:shd w:val="clear" w:color="auto" w:fill="auto"/>
            <w:vAlign w:val="center"/>
          </w:tcPr>
          <w:p w:rsidR="002A65A6" w:rsidRPr="00051B41" w:rsidRDefault="002A65A6" w:rsidP="002A65A6">
            <w:pPr>
              <w:jc w:val="center"/>
              <w:rPr>
                <w:sz w:val="26"/>
                <w:szCs w:val="26"/>
              </w:rPr>
            </w:pPr>
            <w:r w:rsidRPr="00051B41">
              <w:rPr>
                <w:sz w:val="26"/>
                <w:szCs w:val="26"/>
              </w:rPr>
              <w:t>60</w:t>
            </w:r>
          </w:p>
        </w:tc>
      </w:tr>
      <w:tr w:rsidR="002A65A6" w:rsidRPr="00051B41" w:rsidTr="00A27A01">
        <w:tc>
          <w:tcPr>
            <w:tcW w:w="756" w:type="pct"/>
            <w:shd w:val="clear" w:color="auto" w:fill="auto"/>
            <w:vAlign w:val="center"/>
          </w:tcPr>
          <w:p w:rsidR="002A65A6" w:rsidRPr="00051B41" w:rsidRDefault="002A65A6" w:rsidP="002A65A6">
            <w:pPr>
              <w:widowControl/>
              <w:autoSpaceDE/>
              <w:autoSpaceDN/>
              <w:adjustRightInd/>
              <w:ind w:firstLine="284"/>
              <w:jc w:val="center"/>
              <w:rPr>
                <w:sz w:val="26"/>
                <w:szCs w:val="26"/>
              </w:rPr>
            </w:pPr>
            <w:r w:rsidRPr="00051B41">
              <w:rPr>
                <w:sz w:val="26"/>
                <w:szCs w:val="26"/>
              </w:rPr>
              <w:t>Объекты придорожного сервиса (4.9.1)</w:t>
            </w:r>
          </w:p>
        </w:tc>
        <w:tc>
          <w:tcPr>
            <w:tcW w:w="1294" w:type="pct"/>
            <w:shd w:val="clear" w:color="auto" w:fill="auto"/>
            <w:vAlign w:val="center"/>
          </w:tcPr>
          <w:p w:rsidR="002A65A6" w:rsidRPr="00051B41" w:rsidRDefault="002A65A6" w:rsidP="002A65A6">
            <w:pPr>
              <w:rPr>
                <w:sz w:val="26"/>
                <w:szCs w:val="26"/>
                <w:lang w:val="x-none"/>
              </w:rPr>
            </w:pPr>
            <w:r w:rsidRPr="00051B41">
              <w:rPr>
                <w:sz w:val="26"/>
                <w:szCs w:val="26"/>
              </w:rPr>
              <w:t>Минимальный размер земельного участка 0,1 га</w:t>
            </w:r>
          </w:p>
        </w:tc>
        <w:tc>
          <w:tcPr>
            <w:tcW w:w="1199" w:type="pct"/>
            <w:shd w:val="clear" w:color="auto" w:fill="auto"/>
            <w:vAlign w:val="center"/>
          </w:tcPr>
          <w:p w:rsidR="002A65A6" w:rsidRPr="00051B41" w:rsidRDefault="002A65A6" w:rsidP="002A65A6">
            <w:pPr>
              <w:jc w:val="center"/>
              <w:rPr>
                <w:sz w:val="26"/>
                <w:szCs w:val="26"/>
                <w:lang w:val="x-none"/>
              </w:rPr>
            </w:pPr>
            <w:r w:rsidRPr="00051B41">
              <w:rPr>
                <w:rFonts w:eastAsia="SimSun"/>
                <w:sz w:val="26"/>
                <w:szCs w:val="26"/>
                <w:lang w:eastAsia="ar-SA"/>
              </w:rPr>
              <w:t>Минимальный отступ от границы земельного участка (красной линии) – 3 м.</w:t>
            </w:r>
          </w:p>
        </w:tc>
        <w:tc>
          <w:tcPr>
            <w:tcW w:w="664" w:type="pct"/>
            <w:shd w:val="clear" w:color="auto" w:fill="auto"/>
            <w:vAlign w:val="center"/>
          </w:tcPr>
          <w:p w:rsidR="002A65A6" w:rsidRPr="00051B41" w:rsidRDefault="002A65A6" w:rsidP="002A65A6">
            <w:pPr>
              <w:jc w:val="center"/>
              <w:rPr>
                <w:sz w:val="26"/>
                <w:szCs w:val="26"/>
              </w:rPr>
            </w:pPr>
            <w:r w:rsidRPr="00051B41">
              <w:rPr>
                <w:sz w:val="26"/>
                <w:szCs w:val="26"/>
              </w:rPr>
              <w:t>3 надземных этажа</w:t>
            </w:r>
          </w:p>
        </w:tc>
        <w:tc>
          <w:tcPr>
            <w:tcW w:w="1087" w:type="pct"/>
            <w:shd w:val="clear" w:color="auto" w:fill="auto"/>
            <w:vAlign w:val="center"/>
          </w:tcPr>
          <w:p w:rsidR="002A65A6" w:rsidRPr="00051B41" w:rsidRDefault="002A65A6" w:rsidP="002A65A6">
            <w:pPr>
              <w:jc w:val="center"/>
              <w:rPr>
                <w:sz w:val="26"/>
                <w:szCs w:val="26"/>
              </w:rPr>
            </w:pPr>
            <w:r w:rsidRPr="00051B41">
              <w:rPr>
                <w:sz w:val="26"/>
                <w:szCs w:val="26"/>
              </w:rPr>
              <w:t>50</w:t>
            </w:r>
          </w:p>
        </w:tc>
      </w:tr>
      <w:tr w:rsidR="002A65A6" w:rsidRPr="00051B41" w:rsidTr="00A27A01">
        <w:tc>
          <w:tcPr>
            <w:tcW w:w="756" w:type="pct"/>
            <w:shd w:val="clear" w:color="auto" w:fill="auto"/>
            <w:vAlign w:val="center"/>
          </w:tcPr>
          <w:p w:rsidR="002A65A6" w:rsidRPr="00051B41" w:rsidRDefault="002A65A6" w:rsidP="002A65A6">
            <w:pPr>
              <w:rPr>
                <w:sz w:val="26"/>
                <w:szCs w:val="26"/>
              </w:rPr>
            </w:pPr>
            <w:r w:rsidRPr="00051B41">
              <w:rPr>
                <w:sz w:val="26"/>
                <w:szCs w:val="26"/>
              </w:rPr>
              <w:t xml:space="preserve">     Обслуживание автотранспорта (4.9)</w:t>
            </w:r>
          </w:p>
        </w:tc>
        <w:tc>
          <w:tcPr>
            <w:tcW w:w="1294" w:type="pct"/>
            <w:shd w:val="clear" w:color="auto" w:fill="auto"/>
            <w:vAlign w:val="center"/>
          </w:tcPr>
          <w:p w:rsidR="002A65A6" w:rsidRPr="00051B41" w:rsidRDefault="002A65A6" w:rsidP="002A65A6">
            <w:pPr>
              <w:jc w:val="center"/>
              <w:rPr>
                <w:sz w:val="26"/>
                <w:szCs w:val="26"/>
              </w:rPr>
            </w:pPr>
            <w:r w:rsidRPr="00051B41">
              <w:rPr>
                <w:sz w:val="26"/>
                <w:szCs w:val="26"/>
              </w:rPr>
              <w:t>Минимальный размер земельного участка 0,01 га</w:t>
            </w:r>
          </w:p>
        </w:tc>
        <w:tc>
          <w:tcPr>
            <w:tcW w:w="1199" w:type="pct"/>
            <w:shd w:val="clear" w:color="auto" w:fill="auto"/>
            <w:vAlign w:val="center"/>
          </w:tcPr>
          <w:p w:rsidR="002A65A6" w:rsidRPr="00051B41" w:rsidRDefault="002A65A6" w:rsidP="002A65A6">
            <w:pPr>
              <w:jc w:val="center"/>
              <w:rPr>
                <w:rFonts w:eastAsia="SimSun"/>
                <w:sz w:val="26"/>
                <w:szCs w:val="26"/>
                <w:lang w:eastAsia="ar-SA"/>
              </w:rPr>
            </w:pPr>
            <w:r w:rsidRPr="00051B41">
              <w:rPr>
                <w:rFonts w:eastAsia="SimSun"/>
                <w:sz w:val="26"/>
                <w:szCs w:val="26"/>
                <w:lang w:eastAsia="ar-SA"/>
              </w:rPr>
              <w:t>Минимальный отступ от границы земельного участка (красной линии) – 3 м.</w:t>
            </w:r>
          </w:p>
        </w:tc>
        <w:tc>
          <w:tcPr>
            <w:tcW w:w="664" w:type="pct"/>
            <w:shd w:val="clear" w:color="auto" w:fill="auto"/>
            <w:vAlign w:val="center"/>
          </w:tcPr>
          <w:p w:rsidR="002A65A6" w:rsidRPr="00051B41" w:rsidRDefault="002A65A6" w:rsidP="002A65A6">
            <w:pPr>
              <w:jc w:val="center"/>
              <w:rPr>
                <w:sz w:val="26"/>
                <w:szCs w:val="26"/>
              </w:rPr>
            </w:pPr>
            <w:r w:rsidRPr="00051B41">
              <w:rPr>
                <w:sz w:val="26"/>
                <w:szCs w:val="26"/>
              </w:rPr>
              <w:t>3 надземных этажа</w:t>
            </w:r>
          </w:p>
        </w:tc>
        <w:tc>
          <w:tcPr>
            <w:tcW w:w="1087" w:type="pct"/>
            <w:shd w:val="clear" w:color="auto" w:fill="auto"/>
            <w:vAlign w:val="center"/>
          </w:tcPr>
          <w:p w:rsidR="002A65A6" w:rsidRPr="00051B41" w:rsidRDefault="002A65A6" w:rsidP="002A65A6">
            <w:pPr>
              <w:jc w:val="center"/>
              <w:rPr>
                <w:sz w:val="26"/>
                <w:szCs w:val="26"/>
              </w:rPr>
            </w:pPr>
            <w:r w:rsidRPr="00051B41">
              <w:rPr>
                <w:sz w:val="26"/>
                <w:szCs w:val="26"/>
              </w:rPr>
              <w:t>80</w:t>
            </w:r>
          </w:p>
        </w:tc>
      </w:tr>
      <w:tr w:rsidR="002A65A6" w:rsidRPr="00051B41" w:rsidTr="00A27A01">
        <w:tc>
          <w:tcPr>
            <w:tcW w:w="756" w:type="pct"/>
            <w:shd w:val="clear" w:color="auto" w:fill="auto"/>
            <w:vAlign w:val="center"/>
          </w:tcPr>
          <w:p w:rsidR="002A65A6" w:rsidRPr="00051B41" w:rsidRDefault="002A65A6" w:rsidP="002A65A6">
            <w:pPr>
              <w:ind w:firstLine="284"/>
              <w:rPr>
                <w:sz w:val="26"/>
                <w:szCs w:val="26"/>
              </w:rPr>
            </w:pPr>
            <w:r w:rsidRPr="00051B41">
              <w:rPr>
                <w:sz w:val="26"/>
                <w:szCs w:val="26"/>
              </w:rPr>
              <w:lastRenderedPageBreak/>
              <w:t>Коммунальное обслуживание (3.1)</w:t>
            </w:r>
          </w:p>
        </w:tc>
        <w:tc>
          <w:tcPr>
            <w:tcW w:w="2493" w:type="pct"/>
            <w:gridSpan w:val="2"/>
            <w:shd w:val="clear" w:color="auto" w:fill="auto"/>
            <w:vAlign w:val="center"/>
          </w:tcPr>
          <w:p w:rsidR="002A65A6" w:rsidRPr="00051B41" w:rsidRDefault="002A65A6" w:rsidP="002A65A6">
            <w:pPr>
              <w:jc w:val="center"/>
              <w:rPr>
                <w:sz w:val="26"/>
                <w:szCs w:val="26"/>
              </w:rPr>
            </w:pPr>
            <w:r w:rsidRPr="00051B41">
              <w:rPr>
                <w:sz w:val="26"/>
                <w:szCs w:val="26"/>
              </w:rPr>
              <w:t>Не подлежат установлению</w:t>
            </w:r>
          </w:p>
        </w:tc>
        <w:tc>
          <w:tcPr>
            <w:tcW w:w="664" w:type="pct"/>
            <w:shd w:val="clear" w:color="auto" w:fill="auto"/>
            <w:vAlign w:val="center"/>
          </w:tcPr>
          <w:p w:rsidR="002A65A6" w:rsidRPr="00051B41" w:rsidRDefault="002A65A6" w:rsidP="002A65A6">
            <w:pPr>
              <w:jc w:val="center"/>
              <w:rPr>
                <w:sz w:val="26"/>
                <w:szCs w:val="26"/>
              </w:rPr>
            </w:pPr>
            <w:r w:rsidRPr="00051B41">
              <w:rPr>
                <w:sz w:val="26"/>
                <w:szCs w:val="26"/>
              </w:rPr>
              <w:t>2 надземных этажа</w:t>
            </w:r>
          </w:p>
        </w:tc>
        <w:tc>
          <w:tcPr>
            <w:tcW w:w="1087" w:type="pct"/>
            <w:shd w:val="clear" w:color="auto" w:fill="auto"/>
            <w:vAlign w:val="center"/>
          </w:tcPr>
          <w:p w:rsidR="002A65A6" w:rsidRPr="00051B41" w:rsidRDefault="002A65A6" w:rsidP="002A65A6">
            <w:pPr>
              <w:jc w:val="center"/>
              <w:rPr>
                <w:sz w:val="26"/>
                <w:szCs w:val="26"/>
              </w:rPr>
            </w:pPr>
            <w:r w:rsidRPr="00051B41">
              <w:rPr>
                <w:sz w:val="26"/>
                <w:szCs w:val="26"/>
              </w:rPr>
              <w:t>100</w:t>
            </w:r>
          </w:p>
        </w:tc>
      </w:tr>
      <w:tr w:rsidR="002A65A6" w:rsidRPr="00051B41" w:rsidTr="00A27A01">
        <w:tc>
          <w:tcPr>
            <w:tcW w:w="5000" w:type="pct"/>
            <w:gridSpan w:val="5"/>
            <w:shd w:val="clear" w:color="auto" w:fill="auto"/>
            <w:vAlign w:val="center"/>
          </w:tcPr>
          <w:p w:rsidR="002A65A6" w:rsidRPr="00051B41" w:rsidRDefault="002A65A6" w:rsidP="002A65A6">
            <w:pPr>
              <w:spacing w:before="60" w:after="60"/>
              <w:jc w:val="center"/>
              <w:rPr>
                <w:b/>
                <w:sz w:val="26"/>
                <w:szCs w:val="26"/>
              </w:rPr>
            </w:pPr>
            <w:r w:rsidRPr="00051B41">
              <w:rPr>
                <w:b/>
                <w:sz w:val="26"/>
                <w:szCs w:val="26"/>
              </w:rPr>
              <w:t>Условно разрешенные виды использования</w:t>
            </w:r>
          </w:p>
        </w:tc>
      </w:tr>
      <w:tr w:rsidR="002A65A6" w:rsidRPr="00051B41" w:rsidTr="00A27A01">
        <w:trPr>
          <w:trHeight w:val="700"/>
        </w:trPr>
        <w:tc>
          <w:tcPr>
            <w:tcW w:w="756" w:type="pct"/>
            <w:shd w:val="clear" w:color="auto" w:fill="auto"/>
            <w:vAlign w:val="center"/>
          </w:tcPr>
          <w:p w:rsidR="002A65A6" w:rsidRPr="00051B41" w:rsidRDefault="002A65A6" w:rsidP="002A65A6">
            <w:pPr>
              <w:ind w:firstLine="284"/>
              <w:rPr>
                <w:sz w:val="26"/>
                <w:szCs w:val="26"/>
              </w:rPr>
            </w:pPr>
            <w:r w:rsidRPr="00051B41">
              <w:rPr>
                <w:sz w:val="26"/>
                <w:szCs w:val="26"/>
              </w:rPr>
              <w:t>Бытовое обслуживание (3.3)</w:t>
            </w:r>
          </w:p>
        </w:tc>
        <w:tc>
          <w:tcPr>
            <w:tcW w:w="1294" w:type="pct"/>
            <w:shd w:val="clear" w:color="auto" w:fill="auto"/>
          </w:tcPr>
          <w:p w:rsidR="002A65A6" w:rsidRPr="00051B41" w:rsidRDefault="002A65A6" w:rsidP="002A65A6">
            <w:pPr>
              <w:rPr>
                <w:sz w:val="26"/>
                <w:szCs w:val="26"/>
              </w:rPr>
            </w:pPr>
            <w:r w:rsidRPr="00051B41">
              <w:rPr>
                <w:sz w:val="26"/>
                <w:szCs w:val="26"/>
              </w:rPr>
              <w:t>Минимальный размер земельного участка 0,06 га</w:t>
            </w:r>
          </w:p>
        </w:tc>
        <w:tc>
          <w:tcPr>
            <w:tcW w:w="1199" w:type="pct"/>
            <w:shd w:val="clear" w:color="auto" w:fill="auto"/>
          </w:tcPr>
          <w:p w:rsidR="002A65A6" w:rsidRPr="00051B41" w:rsidRDefault="002A65A6" w:rsidP="002A65A6">
            <w:pPr>
              <w:rPr>
                <w:sz w:val="26"/>
                <w:szCs w:val="26"/>
              </w:rPr>
            </w:pPr>
            <w:r w:rsidRPr="00051B41">
              <w:rPr>
                <w:rFonts w:eastAsia="SimSun"/>
                <w:sz w:val="26"/>
                <w:szCs w:val="26"/>
                <w:lang w:eastAsia="ar-SA"/>
              </w:rPr>
              <w:t>Минимальный отступ от границы земельного участка (красной линии) – 3 м.</w:t>
            </w:r>
          </w:p>
        </w:tc>
        <w:tc>
          <w:tcPr>
            <w:tcW w:w="664" w:type="pct"/>
            <w:shd w:val="clear" w:color="auto" w:fill="auto"/>
            <w:vAlign w:val="center"/>
          </w:tcPr>
          <w:p w:rsidR="002A65A6" w:rsidRPr="00051B41" w:rsidRDefault="002A65A6" w:rsidP="002A65A6">
            <w:pPr>
              <w:jc w:val="center"/>
              <w:rPr>
                <w:sz w:val="26"/>
                <w:szCs w:val="26"/>
              </w:rPr>
            </w:pPr>
            <w:r w:rsidRPr="00051B41">
              <w:rPr>
                <w:sz w:val="26"/>
                <w:szCs w:val="26"/>
              </w:rPr>
              <w:t>3 надземных этажа</w:t>
            </w:r>
          </w:p>
        </w:tc>
        <w:tc>
          <w:tcPr>
            <w:tcW w:w="1087" w:type="pct"/>
            <w:shd w:val="clear" w:color="auto" w:fill="auto"/>
            <w:vAlign w:val="center"/>
          </w:tcPr>
          <w:p w:rsidR="002A65A6" w:rsidRPr="00051B41" w:rsidRDefault="002A65A6" w:rsidP="002A65A6">
            <w:pPr>
              <w:jc w:val="center"/>
              <w:rPr>
                <w:sz w:val="26"/>
                <w:szCs w:val="26"/>
              </w:rPr>
            </w:pPr>
            <w:r w:rsidRPr="00051B41">
              <w:rPr>
                <w:sz w:val="26"/>
                <w:szCs w:val="26"/>
              </w:rPr>
              <w:t>60</w:t>
            </w:r>
          </w:p>
        </w:tc>
      </w:tr>
      <w:tr w:rsidR="002A65A6" w:rsidRPr="00051B41" w:rsidTr="00A27A01">
        <w:tc>
          <w:tcPr>
            <w:tcW w:w="756" w:type="pct"/>
            <w:shd w:val="clear" w:color="auto" w:fill="auto"/>
            <w:vAlign w:val="center"/>
          </w:tcPr>
          <w:p w:rsidR="002A65A6" w:rsidRPr="00051B41" w:rsidRDefault="002A65A6" w:rsidP="002A65A6">
            <w:pPr>
              <w:ind w:firstLine="284"/>
              <w:rPr>
                <w:sz w:val="26"/>
                <w:szCs w:val="26"/>
              </w:rPr>
            </w:pPr>
            <w:r w:rsidRPr="00051B41">
              <w:rPr>
                <w:sz w:val="26"/>
                <w:szCs w:val="26"/>
              </w:rPr>
              <w:t>Магазины (4.4)</w:t>
            </w:r>
          </w:p>
        </w:tc>
        <w:tc>
          <w:tcPr>
            <w:tcW w:w="1294" w:type="pct"/>
            <w:shd w:val="clear" w:color="auto" w:fill="auto"/>
          </w:tcPr>
          <w:p w:rsidR="002A65A6" w:rsidRPr="00051B41" w:rsidRDefault="002A65A6" w:rsidP="002A65A6">
            <w:pPr>
              <w:ind w:firstLine="175"/>
              <w:rPr>
                <w:sz w:val="26"/>
                <w:szCs w:val="26"/>
              </w:rPr>
            </w:pPr>
            <w:r w:rsidRPr="00051B41">
              <w:rPr>
                <w:sz w:val="26"/>
                <w:szCs w:val="26"/>
              </w:rPr>
              <w:t>Минимальный размер земельного участка 0,05 га</w:t>
            </w:r>
          </w:p>
        </w:tc>
        <w:tc>
          <w:tcPr>
            <w:tcW w:w="1199" w:type="pct"/>
            <w:shd w:val="clear" w:color="auto" w:fill="auto"/>
          </w:tcPr>
          <w:p w:rsidR="002A65A6" w:rsidRPr="00051B41" w:rsidRDefault="002A65A6" w:rsidP="002A65A6">
            <w:pPr>
              <w:jc w:val="center"/>
              <w:rPr>
                <w:sz w:val="26"/>
                <w:szCs w:val="26"/>
              </w:rPr>
            </w:pPr>
            <w:r w:rsidRPr="00051B41">
              <w:rPr>
                <w:rFonts w:eastAsia="SimSun"/>
                <w:sz w:val="26"/>
                <w:szCs w:val="26"/>
                <w:lang w:eastAsia="ar-SA"/>
              </w:rPr>
              <w:t>Минимальный отступ от границы земельного участка (красной линии) – 3 м.</w:t>
            </w:r>
          </w:p>
        </w:tc>
        <w:tc>
          <w:tcPr>
            <w:tcW w:w="664" w:type="pct"/>
            <w:shd w:val="clear" w:color="auto" w:fill="auto"/>
            <w:vAlign w:val="center"/>
          </w:tcPr>
          <w:p w:rsidR="002A65A6" w:rsidRPr="00051B41" w:rsidRDefault="002A65A6" w:rsidP="002A65A6">
            <w:pPr>
              <w:jc w:val="center"/>
              <w:rPr>
                <w:sz w:val="26"/>
                <w:szCs w:val="26"/>
              </w:rPr>
            </w:pPr>
            <w:r w:rsidRPr="00051B41">
              <w:rPr>
                <w:sz w:val="26"/>
                <w:szCs w:val="26"/>
              </w:rPr>
              <w:t>3 надземных этажа</w:t>
            </w:r>
          </w:p>
        </w:tc>
        <w:tc>
          <w:tcPr>
            <w:tcW w:w="1087" w:type="pct"/>
            <w:shd w:val="clear" w:color="auto" w:fill="auto"/>
            <w:vAlign w:val="center"/>
          </w:tcPr>
          <w:p w:rsidR="002A65A6" w:rsidRPr="00051B41" w:rsidRDefault="002A65A6" w:rsidP="002A65A6">
            <w:pPr>
              <w:jc w:val="center"/>
              <w:rPr>
                <w:sz w:val="26"/>
                <w:szCs w:val="26"/>
              </w:rPr>
            </w:pPr>
            <w:r w:rsidRPr="00051B41">
              <w:rPr>
                <w:sz w:val="26"/>
                <w:szCs w:val="26"/>
              </w:rPr>
              <w:t>60</w:t>
            </w:r>
          </w:p>
        </w:tc>
      </w:tr>
      <w:tr w:rsidR="002A65A6" w:rsidRPr="00051B41" w:rsidTr="00A27A01">
        <w:tc>
          <w:tcPr>
            <w:tcW w:w="756" w:type="pct"/>
            <w:shd w:val="clear" w:color="auto" w:fill="auto"/>
            <w:vAlign w:val="center"/>
          </w:tcPr>
          <w:p w:rsidR="002A65A6" w:rsidRPr="00051B41" w:rsidRDefault="002A65A6" w:rsidP="002A65A6">
            <w:pPr>
              <w:jc w:val="center"/>
              <w:rPr>
                <w:sz w:val="26"/>
                <w:szCs w:val="26"/>
              </w:rPr>
            </w:pPr>
            <w:r w:rsidRPr="00051B41">
              <w:rPr>
                <w:sz w:val="26"/>
                <w:szCs w:val="26"/>
              </w:rPr>
              <w:t>Общественное питание (4.6)</w:t>
            </w:r>
          </w:p>
        </w:tc>
        <w:tc>
          <w:tcPr>
            <w:tcW w:w="1294" w:type="pct"/>
            <w:shd w:val="clear" w:color="auto" w:fill="auto"/>
          </w:tcPr>
          <w:p w:rsidR="002A65A6" w:rsidRPr="00051B41" w:rsidRDefault="002A65A6" w:rsidP="002A65A6">
            <w:pPr>
              <w:rPr>
                <w:sz w:val="26"/>
                <w:szCs w:val="26"/>
              </w:rPr>
            </w:pPr>
            <w:r w:rsidRPr="00051B41">
              <w:rPr>
                <w:sz w:val="26"/>
                <w:szCs w:val="26"/>
              </w:rPr>
              <w:t>Минимальный размер земельного участка 0,06 га</w:t>
            </w:r>
          </w:p>
        </w:tc>
        <w:tc>
          <w:tcPr>
            <w:tcW w:w="1199" w:type="pct"/>
            <w:shd w:val="clear" w:color="auto" w:fill="auto"/>
          </w:tcPr>
          <w:p w:rsidR="002A65A6" w:rsidRPr="00051B41" w:rsidRDefault="002A65A6" w:rsidP="002A65A6">
            <w:pPr>
              <w:rPr>
                <w:sz w:val="26"/>
                <w:szCs w:val="26"/>
              </w:rPr>
            </w:pPr>
            <w:r w:rsidRPr="00051B41">
              <w:rPr>
                <w:rFonts w:eastAsia="SimSun"/>
                <w:sz w:val="26"/>
                <w:szCs w:val="26"/>
                <w:lang w:eastAsia="ar-SA"/>
              </w:rPr>
              <w:t>Минимальный отступ от границы земельного участка (красной линии) – 3 м.</w:t>
            </w:r>
          </w:p>
        </w:tc>
        <w:tc>
          <w:tcPr>
            <w:tcW w:w="664" w:type="pct"/>
            <w:shd w:val="clear" w:color="auto" w:fill="auto"/>
            <w:vAlign w:val="center"/>
          </w:tcPr>
          <w:p w:rsidR="002A65A6" w:rsidRPr="00051B41" w:rsidRDefault="002A65A6" w:rsidP="002A65A6">
            <w:pPr>
              <w:jc w:val="center"/>
              <w:rPr>
                <w:sz w:val="26"/>
                <w:szCs w:val="26"/>
              </w:rPr>
            </w:pPr>
            <w:r w:rsidRPr="00051B41">
              <w:rPr>
                <w:sz w:val="26"/>
                <w:szCs w:val="26"/>
              </w:rPr>
              <w:t>3 надземных этажа</w:t>
            </w:r>
          </w:p>
        </w:tc>
        <w:tc>
          <w:tcPr>
            <w:tcW w:w="1087" w:type="pct"/>
            <w:shd w:val="clear" w:color="auto" w:fill="auto"/>
            <w:vAlign w:val="center"/>
          </w:tcPr>
          <w:p w:rsidR="002A65A6" w:rsidRPr="00051B41" w:rsidRDefault="002A65A6" w:rsidP="002A65A6">
            <w:pPr>
              <w:jc w:val="center"/>
              <w:rPr>
                <w:sz w:val="26"/>
                <w:szCs w:val="26"/>
              </w:rPr>
            </w:pPr>
            <w:r w:rsidRPr="00051B41">
              <w:rPr>
                <w:sz w:val="26"/>
                <w:szCs w:val="26"/>
              </w:rPr>
              <w:t>60</w:t>
            </w:r>
          </w:p>
        </w:tc>
      </w:tr>
      <w:tr w:rsidR="002A65A6" w:rsidRPr="00051B41" w:rsidTr="00A27A01">
        <w:tc>
          <w:tcPr>
            <w:tcW w:w="5000" w:type="pct"/>
            <w:gridSpan w:val="5"/>
            <w:shd w:val="clear" w:color="auto" w:fill="auto"/>
            <w:vAlign w:val="center"/>
          </w:tcPr>
          <w:p w:rsidR="002A65A6" w:rsidRPr="00051B41" w:rsidRDefault="002A65A6" w:rsidP="002A65A6">
            <w:pPr>
              <w:spacing w:before="60" w:after="60"/>
              <w:jc w:val="center"/>
              <w:rPr>
                <w:b/>
                <w:sz w:val="26"/>
                <w:szCs w:val="26"/>
              </w:rPr>
            </w:pPr>
            <w:r w:rsidRPr="00051B41">
              <w:rPr>
                <w:b/>
                <w:sz w:val="26"/>
                <w:szCs w:val="26"/>
              </w:rPr>
              <w:t>Вспомогательные виды разрешенного использования</w:t>
            </w:r>
          </w:p>
        </w:tc>
      </w:tr>
      <w:tr w:rsidR="002A65A6" w:rsidRPr="00051B41" w:rsidTr="00A27A01">
        <w:tc>
          <w:tcPr>
            <w:tcW w:w="756" w:type="pct"/>
            <w:shd w:val="clear" w:color="auto" w:fill="auto"/>
            <w:vAlign w:val="center"/>
          </w:tcPr>
          <w:p w:rsidR="002A65A6" w:rsidRPr="00051B41" w:rsidRDefault="002A65A6" w:rsidP="002A65A6">
            <w:pPr>
              <w:widowControl/>
              <w:autoSpaceDE/>
              <w:autoSpaceDN/>
              <w:adjustRightInd/>
              <w:ind w:firstLine="284"/>
              <w:rPr>
                <w:sz w:val="26"/>
                <w:szCs w:val="26"/>
              </w:rPr>
            </w:pPr>
            <w:r w:rsidRPr="00051B41">
              <w:rPr>
                <w:sz w:val="26"/>
                <w:szCs w:val="26"/>
              </w:rPr>
              <w:t>Коммунальное обслуживание (3.1)</w:t>
            </w:r>
          </w:p>
        </w:tc>
        <w:tc>
          <w:tcPr>
            <w:tcW w:w="2493" w:type="pct"/>
            <w:gridSpan w:val="2"/>
            <w:shd w:val="clear" w:color="auto" w:fill="auto"/>
            <w:vAlign w:val="center"/>
          </w:tcPr>
          <w:p w:rsidR="002A65A6" w:rsidRPr="00051B41" w:rsidRDefault="002A65A6" w:rsidP="002A65A6">
            <w:pPr>
              <w:jc w:val="center"/>
              <w:rPr>
                <w:sz w:val="26"/>
                <w:szCs w:val="26"/>
              </w:rPr>
            </w:pPr>
            <w:r w:rsidRPr="00051B41">
              <w:rPr>
                <w:sz w:val="26"/>
                <w:szCs w:val="26"/>
              </w:rPr>
              <w:t>Не подлежат установлению</w:t>
            </w:r>
          </w:p>
        </w:tc>
        <w:tc>
          <w:tcPr>
            <w:tcW w:w="664" w:type="pct"/>
            <w:shd w:val="clear" w:color="auto" w:fill="auto"/>
            <w:vAlign w:val="center"/>
          </w:tcPr>
          <w:p w:rsidR="002A65A6" w:rsidRPr="00051B41" w:rsidRDefault="002A65A6" w:rsidP="002A65A6">
            <w:pPr>
              <w:jc w:val="center"/>
              <w:rPr>
                <w:sz w:val="26"/>
                <w:szCs w:val="26"/>
              </w:rPr>
            </w:pPr>
            <w:r w:rsidRPr="00051B41">
              <w:rPr>
                <w:sz w:val="26"/>
                <w:szCs w:val="26"/>
              </w:rPr>
              <w:t>2 надземных этажа</w:t>
            </w:r>
          </w:p>
        </w:tc>
        <w:tc>
          <w:tcPr>
            <w:tcW w:w="1087" w:type="pct"/>
            <w:shd w:val="clear" w:color="auto" w:fill="auto"/>
            <w:vAlign w:val="center"/>
          </w:tcPr>
          <w:p w:rsidR="002A65A6" w:rsidRPr="00051B41" w:rsidRDefault="002A65A6" w:rsidP="002A65A6">
            <w:pPr>
              <w:jc w:val="center"/>
              <w:rPr>
                <w:sz w:val="26"/>
                <w:szCs w:val="26"/>
              </w:rPr>
            </w:pPr>
            <w:r w:rsidRPr="00051B41">
              <w:rPr>
                <w:sz w:val="26"/>
                <w:szCs w:val="26"/>
              </w:rPr>
              <w:t>100</w:t>
            </w:r>
          </w:p>
        </w:tc>
      </w:tr>
      <w:tr w:rsidR="002A65A6" w:rsidRPr="00051B41" w:rsidTr="00A27A01">
        <w:tc>
          <w:tcPr>
            <w:tcW w:w="756" w:type="pct"/>
            <w:shd w:val="clear" w:color="auto" w:fill="auto"/>
            <w:vAlign w:val="center"/>
          </w:tcPr>
          <w:p w:rsidR="002A65A6" w:rsidRPr="00051B41" w:rsidRDefault="002A65A6" w:rsidP="002A65A6">
            <w:pPr>
              <w:ind w:firstLine="284"/>
              <w:rPr>
                <w:sz w:val="26"/>
                <w:szCs w:val="26"/>
              </w:rPr>
            </w:pPr>
            <w:r w:rsidRPr="00051B41">
              <w:rPr>
                <w:sz w:val="26"/>
                <w:szCs w:val="26"/>
              </w:rPr>
              <w:t>Земельные участки (территории) общего пользования (12.0)</w:t>
            </w:r>
          </w:p>
        </w:tc>
        <w:tc>
          <w:tcPr>
            <w:tcW w:w="4244" w:type="pct"/>
            <w:gridSpan w:val="4"/>
            <w:shd w:val="clear" w:color="auto" w:fill="auto"/>
            <w:vAlign w:val="center"/>
          </w:tcPr>
          <w:p w:rsidR="002A65A6" w:rsidRPr="00051B41" w:rsidRDefault="002A65A6" w:rsidP="002A65A6">
            <w:pPr>
              <w:jc w:val="center"/>
              <w:rPr>
                <w:sz w:val="26"/>
                <w:szCs w:val="26"/>
              </w:rPr>
            </w:pPr>
            <w:r w:rsidRPr="00051B41">
              <w:rPr>
                <w:sz w:val="26"/>
                <w:szCs w:val="26"/>
              </w:rPr>
              <w:t>Не подлежат установлению</w:t>
            </w:r>
          </w:p>
        </w:tc>
      </w:tr>
    </w:tbl>
    <w:p w:rsidR="002A65A6" w:rsidRPr="00051B41" w:rsidRDefault="002A65A6" w:rsidP="0036678B">
      <w:pPr>
        <w:pStyle w:val="4"/>
        <w:rPr>
          <w:rFonts w:ascii="Arial" w:hAnsi="Arial" w:cs="Arial"/>
          <w:sz w:val="26"/>
          <w:szCs w:val="26"/>
        </w:rPr>
      </w:pPr>
      <w:bookmarkStart w:id="315" w:name="_Toc521570042"/>
      <w:r w:rsidRPr="00051B41">
        <w:rPr>
          <w:rFonts w:ascii="Arial" w:hAnsi="Arial" w:cs="Arial"/>
          <w:sz w:val="26"/>
          <w:szCs w:val="26"/>
        </w:rPr>
        <w:lastRenderedPageBreak/>
        <w:t>§ 6. Зона сельскохозяйственного назначения (</w:t>
      </w:r>
      <w:proofErr w:type="spellStart"/>
      <w:r w:rsidRPr="00051B41">
        <w:rPr>
          <w:rFonts w:ascii="Arial" w:hAnsi="Arial" w:cs="Arial"/>
          <w:sz w:val="26"/>
          <w:szCs w:val="26"/>
        </w:rPr>
        <w:t>Сх</w:t>
      </w:r>
      <w:proofErr w:type="spellEnd"/>
      <w:r w:rsidRPr="00051B41">
        <w:rPr>
          <w:rFonts w:ascii="Arial" w:hAnsi="Arial" w:cs="Arial"/>
          <w:sz w:val="26"/>
          <w:szCs w:val="26"/>
        </w:rPr>
        <w:t>)</w:t>
      </w:r>
      <w:bookmarkEnd w:id="311"/>
      <w:bookmarkEnd w:id="314"/>
      <w:bookmarkEnd w:id="315"/>
    </w:p>
    <w:p w:rsidR="002A65A6" w:rsidRPr="00051B41" w:rsidRDefault="002A65A6" w:rsidP="0036678B">
      <w:pPr>
        <w:pStyle w:val="4"/>
        <w:rPr>
          <w:rFonts w:ascii="Arial" w:hAnsi="Arial" w:cs="Arial"/>
          <w:sz w:val="26"/>
          <w:szCs w:val="26"/>
        </w:rPr>
      </w:pPr>
      <w:bookmarkStart w:id="316" w:name="_Toc520888940"/>
      <w:bookmarkStart w:id="317" w:name="_Toc521570043"/>
      <w:r w:rsidRPr="00051B41">
        <w:rPr>
          <w:rFonts w:ascii="Arial" w:hAnsi="Arial" w:cs="Arial"/>
          <w:sz w:val="26"/>
          <w:szCs w:val="26"/>
        </w:rPr>
        <w:t>Статья 32. Зона сельскохозяйственных угодий (Сх-1)</w:t>
      </w:r>
      <w:bookmarkEnd w:id="316"/>
      <w:bookmarkEnd w:id="317"/>
    </w:p>
    <w:p w:rsidR="002A65A6" w:rsidRPr="00051B41" w:rsidRDefault="002A65A6" w:rsidP="002A65A6">
      <w:pPr>
        <w:spacing w:before="120" w:after="120"/>
        <w:jc w:val="center"/>
        <w:rPr>
          <w:b/>
          <w:i/>
          <w:sz w:val="26"/>
          <w:szCs w:val="26"/>
        </w:rPr>
      </w:pPr>
      <w:r w:rsidRPr="00051B41">
        <w:rPr>
          <w:b/>
          <w:i/>
          <w:sz w:val="26"/>
          <w:szCs w:val="26"/>
        </w:rPr>
        <w:t>Основные виды разрешенного использования: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78"/>
        <w:gridCol w:w="7984"/>
        <w:gridCol w:w="2724"/>
      </w:tblGrid>
      <w:tr w:rsidR="002A65A6" w:rsidRPr="00051B41" w:rsidTr="00A27A01">
        <w:trPr>
          <w:trHeight w:val="283"/>
        </w:trPr>
        <w:tc>
          <w:tcPr>
            <w:tcW w:w="1379" w:type="pct"/>
            <w:tcBorders>
              <w:top w:val="single" w:sz="4" w:space="0" w:color="auto"/>
              <w:left w:val="single" w:sz="4" w:space="0" w:color="auto"/>
              <w:bottom w:val="single" w:sz="4" w:space="0" w:color="auto"/>
              <w:right w:val="single" w:sz="4" w:space="0" w:color="auto"/>
            </w:tcBorders>
            <w:vAlign w:val="center"/>
            <w:hideMark/>
          </w:tcPr>
          <w:p w:rsidR="002A65A6" w:rsidRPr="00051B41" w:rsidRDefault="002A65A6" w:rsidP="002A65A6">
            <w:pPr>
              <w:widowControl/>
              <w:autoSpaceDE/>
              <w:autoSpaceDN/>
              <w:adjustRightInd/>
              <w:ind w:firstLine="709"/>
              <w:rPr>
                <w:sz w:val="26"/>
                <w:szCs w:val="26"/>
              </w:rPr>
            </w:pPr>
            <w:r w:rsidRPr="00051B41">
              <w:rPr>
                <w:sz w:val="26"/>
                <w:szCs w:val="26"/>
              </w:rPr>
              <w:t>Наименование вида разрешенного использования земельного участка (код классификатора)</w:t>
            </w:r>
          </w:p>
        </w:tc>
        <w:tc>
          <w:tcPr>
            <w:tcW w:w="2700" w:type="pct"/>
            <w:tcBorders>
              <w:top w:val="single" w:sz="4" w:space="0" w:color="auto"/>
              <w:left w:val="single" w:sz="4" w:space="0" w:color="auto"/>
              <w:bottom w:val="single" w:sz="4" w:space="0" w:color="auto"/>
              <w:right w:val="single" w:sz="4" w:space="0" w:color="auto"/>
            </w:tcBorders>
            <w:vAlign w:val="center"/>
            <w:hideMark/>
          </w:tcPr>
          <w:p w:rsidR="002A65A6" w:rsidRPr="00051B41" w:rsidRDefault="002A65A6" w:rsidP="002A65A6">
            <w:pPr>
              <w:keepLines/>
              <w:jc w:val="center"/>
              <w:rPr>
                <w:sz w:val="26"/>
                <w:szCs w:val="26"/>
              </w:rPr>
            </w:pPr>
            <w:r w:rsidRPr="00051B41">
              <w:rPr>
                <w:sz w:val="26"/>
                <w:szCs w:val="26"/>
              </w:rPr>
              <w:t>Описание вида разрешенного использования</w:t>
            </w:r>
          </w:p>
          <w:p w:rsidR="002A65A6" w:rsidRPr="00051B41" w:rsidRDefault="002A65A6" w:rsidP="002A65A6">
            <w:pPr>
              <w:keepLines/>
              <w:jc w:val="center"/>
              <w:rPr>
                <w:sz w:val="26"/>
                <w:szCs w:val="26"/>
              </w:rPr>
            </w:pPr>
            <w:r w:rsidRPr="00051B41">
              <w:rPr>
                <w:sz w:val="26"/>
                <w:szCs w:val="26"/>
              </w:rPr>
              <w:t>земельного участка</w:t>
            </w:r>
          </w:p>
        </w:tc>
        <w:tc>
          <w:tcPr>
            <w:tcW w:w="921" w:type="pct"/>
            <w:tcBorders>
              <w:top w:val="single" w:sz="4" w:space="0" w:color="auto"/>
              <w:left w:val="single" w:sz="4" w:space="0" w:color="auto"/>
              <w:bottom w:val="single" w:sz="4" w:space="0" w:color="auto"/>
              <w:right w:val="single" w:sz="4" w:space="0" w:color="auto"/>
            </w:tcBorders>
            <w:vAlign w:val="center"/>
            <w:hideMark/>
          </w:tcPr>
          <w:p w:rsidR="002A65A6" w:rsidRPr="00051B41" w:rsidRDefault="002A65A6" w:rsidP="002A65A6">
            <w:pPr>
              <w:keepLines/>
              <w:jc w:val="center"/>
              <w:rPr>
                <w:sz w:val="26"/>
                <w:szCs w:val="26"/>
              </w:rPr>
            </w:pPr>
            <w:r w:rsidRPr="00051B41">
              <w:rPr>
                <w:sz w:val="26"/>
                <w:szCs w:val="26"/>
              </w:rPr>
              <w:t>Примечания</w:t>
            </w:r>
          </w:p>
        </w:tc>
      </w:tr>
      <w:tr w:rsidR="002A65A6" w:rsidRPr="00051B41" w:rsidTr="00A27A01">
        <w:trPr>
          <w:trHeight w:val="283"/>
        </w:trPr>
        <w:tc>
          <w:tcPr>
            <w:tcW w:w="1379" w:type="pct"/>
            <w:tcBorders>
              <w:top w:val="single" w:sz="4" w:space="0" w:color="auto"/>
              <w:left w:val="single" w:sz="4" w:space="0" w:color="auto"/>
              <w:bottom w:val="single" w:sz="4" w:space="0" w:color="auto"/>
              <w:right w:val="single" w:sz="4" w:space="0" w:color="auto"/>
            </w:tcBorders>
            <w:vAlign w:val="center"/>
          </w:tcPr>
          <w:p w:rsidR="002A65A6" w:rsidRPr="00051B41" w:rsidRDefault="002A65A6" w:rsidP="002A65A6">
            <w:pPr>
              <w:widowControl/>
              <w:jc w:val="center"/>
              <w:rPr>
                <w:sz w:val="26"/>
                <w:szCs w:val="26"/>
              </w:rPr>
            </w:pPr>
            <w:r w:rsidRPr="00051B41">
              <w:rPr>
                <w:sz w:val="26"/>
                <w:szCs w:val="26"/>
              </w:rPr>
              <w:t>Растениеводство (1.1)</w:t>
            </w:r>
          </w:p>
        </w:tc>
        <w:tc>
          <w:tcPr>
            <w:tcW w:w="2700" w:type="pct"/>
            <w:tcBorders>
              <w:top w:val="single" w:sz="4" w:space="0" w:color="auto"/>
              <w:left w:val="single" w:sz="4" w:space="0" w:color="auto"/>
              <w:bottom w:val="single" w:sz="4" w:space="0" w:color="auto"/>
              <w:right w:val="single" w:sz="4" w:space="0" w:color="auto"/>
            </w:tcBorders>
            <w:vAlign w:val="center"/>
          </w:tcPr>
          <w:p w:rsidR="002A65A6" w:rsidRPr="00051B41" w:rsidRDefault="002A65A6" w:rsidP="002A65A6">
            <w:pPr>
              <w:widowControl/>
              <w:rPr>
                <w:sz w:val="26"/>
                <w:szCs w:val="26"/>
              </w:rPr>
            </w:pPr>
            <w:r w:rsidRPr="00051B41">
              <w:rPr>
                <w:sz w:val="26"/>
                <w:szCs w:val="26"/>
              </w:rPr>
              <w:t>Осуществление хозяйственной деятельности, связанной с выращиванием сельскохозяйственных культур.</w:t>
            </w:r>
          </w:p>
          <w:p w:rsidR="002A65A6" w:rsidRPr="00051B41" w:rsidRDefault="002A65A6" w:rsidP="002A65A6">
            <w:pPr>
              <w:widowControl/>
              <w:rPr>
                <w:sz w:val="26"/>
                <w:szCs w:val="26"/>
              </w:rPr>
            </w:pPr>
            <w:r w:rsidRPr="00051B41">
              <w:rPr>
                <w:sz w:val="26"/>
                <w:szCs w:val="26"/>
              </w:rPr>
              <w:t xml:space="preserve">Содержание данного вида разрешенного использования включает в себя содержание видов разрешенного использования с </w:t>
            </w:r>
            <w:hyperlink r:id="rId26" w:history="1">
              <w:r w:rsidRPr="00A6488F">
                <w:rPr>
                  <w:sz w:val="26"/>
                  <w:szCs w:val="26"/>
                </w:rPr>
                <w:t>кодами 1.2</w:t>
              </w:r>
            </w:hyperlink>
            <w:r w:rsidRPr="00A6488F">
              <w:rPr>
                <w:sz w:val="26"/>
                <w:szCs w:val="26"/>
              </w:rPr>
              <w:t xml:space="preserve"> - </w:t>
            </w:r>
            <w:hyperlink r:id="rId27" w:history="1">
              <w:r w:rsidRPr="00A6488F">
                <w:rPr>
                  <w:sz w:val="26"/>
                  <w:szCs w:val="26"/>
                </w:rPr>
                <w:t>1.6</w:t>
              </w:r>
            </w:hyperlink>
          </w:p>
        </w:tc>
        <w:tc>
          <w:tcPr>
            <w:tcW w:w="921" w:type="pct"/>
            <w:tcBorders>
              <w:top w:val="single" w:sz="4" w:space="0" w:color="auto"/>
              <w:left w:val="single" w:sz="4" w:space="0" w:color="auto"/>
              <w:bottom w:val="single" w:sz="4" w:space="0" w:color="auto"/>
              <w:right w:val="single" w:sz="4" w:space="0" w:color="auto"/>
            </w:tcBorders>
            <w:vAlign w:val="center"/>
          </w:tcPr>
          <w:p w:rsidR="002A65A6" w:rsidRPr="00051B41" w:rsidRDefault="002A65A6" w:rsidP="002A65A6">
            <w:pPr>
              <w:keepLines/>
              <w:jc w:val="center"/>
              <w:rPr>
                <w:sz w:val="26"/>
                <w:szCs w:val="26"/>
              </w:rPr>
            </w:pPr>
          </w:p>
        </w:tc>
      </w:tr>
      <w:tr w:rsidR="002A65A6" w:rsidRPr="00051B41" w:rsidTr="00A27A01">
        <w:trPr>
          <w:trHeight w:val="283"/>
        </w:trPr>
        <w:tc>
          <w:tcPr>
            <w:tcW w:w="1379" w:type="pct"/>
            <w:tcBorders>
              <w:top w:val="single" w:sz="4" w:space="0" w:color="auto"/>
              <w:left w:val="single" w:sz="4" w:space="0" w:color="auto"/>
              <w:bottom w:val="single" w:sz="4" w:space="0" w:color="auto"/>
              <w:right w:val="single" w:sz="4" w:space="0" w:color="auto"/>
            </w:tcBorders>
            <w:vAlign w:val="center"/>
          </w:tcPr>
          <w:p w:rsidR="002A65A6" w:rsidRPr="00051B41" w:rsidRDefault="002A65A6" w:rsidP="002A65A6">
            <w:pPr>
              <w:jc w:val="center"/>
              <w:rPr>
                <w:sz w:val="26"/>
                <w:szCs w:val="26"/>
              </w:rPr>
            </w:pPr>
            <w:r w:rsidRPr="00051B41">
              <w:rPr>
                <w:sz w:val="26"/>
                <w:szCs w:val="26"/>
              </w:rPr>
              <w:t>Пчеловодство (1.12)</w:t>
            </w:r>
          </w:p>
        </w:tc>
        <w:tc>
          <w:tcPr>
            <w:tcW w:w="2700" w:type="pct"/>
            <w:tcBorders>
              <w:top w:val="single" w:sz="4" w:space="0" w:color="auto"/>
              <w:left w:val="single" w:sz="4" w:space="0" w:color="auto"/>
              <w:bottom w:val="single" w:sz="4" w:space="0" w:color="auto"/>
              <w:right w:val="single" w:sz="4" w:space="0" w:color="auto"/>
            </w:tcBorders>
            <w:vAlign w:val="center"/>
          </w:tcPr>
          <w:p w:rsidR="002A65A6" w:rsidRPr="00051B41" w:rsidRDefault="002A65A6" w:rsidP="002A65A6">
            <w:pPr>
              <w:widowControl/>
              <w:rPr>
                <w:sz w:val="26"/>
                <w:szCs w:val="26"/>
              </w:rPr>
            </w:pPr>
            <w:r w:rsidRPr="00051B41">
              <w:rPr>
                <w:sz w:val="26"/>
                <w:szCs w:val="26"/>
              </w:rPr>
              <w:t>Осуществление хозяйственной деятельности, в том числе на сельскохозяйственных угодьях, по разведению, содержанию и использованию пчел и иных полезных насекомых;</w:t>
            </w:r>
          </w:p>
          <w:p w:rsidR="002A65A6" w:rsidRPr="00051B41" w:rsidRDefault="002A65A6" w:rsidP="002A65A6">
            <w:pPr>
              <w:widowControl/>
              <w:rPr>
                <w:sz w:val="26"/>
                <w:szCs w:val="26"/>
              </w:rPr>
            </w:pPr>
            <w:r w:rsidRPr="00051B41">
              <w:rPr>
                <w:sz w:val="26"/>
                <w:szCs w:val="26"/>
              </w:rPr>
              <w:t>размещение ульев, иных объектов и оборудования, необходимого для пчеловодства и разведениях иных полезных насекомых;</w:t>
            </w:r>
          </w:p>
          <w:p w:rsidR="002A65A6" w:rsidRPr="00051B41" w:rsidRDefault="002A65A6" w:rsidP="002A65A6">
            <w:pPr>
              <w:widowControl/>
              <w:rPr>
                <w:sz w:val="26"/>
                <w:szCs w:val="26"/>
              </w:rPr>
            </w:pPr>
            <w:r w:rsidRPr="00051B41">
              <w:rPr>
                <w:sz w:val="26"/>
                <w:szCs w:val="26"/>
              </w:rPr>
              <w:t>размещение сооружений, используемых для хранения и первичной переработки продукции пчеловодства.</w:t>
            </w:r>
          </w:p>
        </w:tc>
        <w:tc>
          <w:tcPr>
            <w:tcW w:w="921" w:type="pct"/>
            <w:tcBorders>
              <w:top w:val="single" w:sz="4" w:space="0" w:color="auto"/>
              <w:left w:val="single" w:sz="4" w:space="0" w:color="auto"/>
              <w:bottom w:val="single" w:sz="4" w:space="0" w:color="auto"/>
              <w:right w:val="single" w:sz="4" w:space="0" w:color="auto"/>
            </w:tcBorders>
            <w:vAlign w:val="center"/>
          </w:tcPr>
          <w:p w:rsidR="002A65A6" w:rsidRPr="00051B41" w:rsidRDefault="002A65A6" w:rsidP="002A65A6">
            <w:pPr>
              <w:keepLines/>
              <w:jc w:val="center"/>
              <w:rPr>
                <w:sz w:val="26"/>
                <w:szCs w:val="26"/>
              </w:rPr>
            </w:pPr>
          </w:p>
        </w:tc>
      </w:tr>
      <w:tr w:rsidR="002A65A6" w:rsidRPr="00051B41" w:rsidTr="00A27A01">
        <w:trPr>
          <w:trHeight w:val="283"/>
        </w:trPr>
        <w:tc>
          <w:tcPr>
            <w:tcW w:w="1379" w:type="pct"/>
            <w:tcBorders>
              <w:top w:val="single" w:sz="4" w:space="0" w:color="auto"/>
              <w:left w:val="single" w:sz="4" w:space="0" w:color="auto"/>
              <w:bottom w:val="single" w:sz="4" w:space="0" w:color="auto"/>
              <w:right w:val="single" w:sz="4" w:space="0" w:color="auto"/>
            </w:tcBorders>
            <w:vAlign w:val="center"/>
          </w:tcPr>
          <w:p w:rsidR="002A65A6" w:rsidRPr="00051B41" w:rsidRDefault="002A65A6" w:rsidP="002A65A6">
            <w:pPr>
              <w:widowControl/>
              <w:jc w:val="center"/>
              <w:rPr>
                <w:sz w:val="26"/>
                <w:szCs w:val="26"/>
              </w:rPr>
            </w:pPr>
            <w:r w:rsidRPr="00051B41">
              <w:rPr>
                <w:sz w:val="26"/>
                <w:szCs w:val="26"/>
              </w:rPr>
              <w:t>Ведение личного подсобного хозяйства на полевых участках (1.16)</w:t>
            </w:r>
          </w:p>
        </w:tc>
        <w:tc>
          <w:tcPr>
            <w:tcW w:w="2700" w:type="pct"/>
            <w:tcBorders>
              <w:top w:val="single" w:sz="4" w:space="0" w:color="auto"/>
              <w:left w:val="single" w:sz="4" w:space="0" w:color="auto"/>
              <w:bottom w:val="single" w:sz="4" w:space="0" w:color="auto"/>
              <w:right w:val="single" w:sz="4" w:space="0" w:color="auto"/>
            </w:tcBorders>
            <w:vAlign w:val="center"/>
          </w:tcPr>
          <w:p w:rsidR="002A65A6" w:rsidRPr="00051B41" w:rsidRDefault="002A65A6" w:rsidP="002A65A6">
            <w:pPr>
              <w:widowControl/>
              <w:rPr>
                <w:sz w:val="26"/>
                <w:szCs w:val="26"/>
              </w:rPr>
            </w:pPr>
            <w:r w:rsidRPr="00051B41">
              <w:rPr>
                <w:sz w:val="26"/>
                <w:szCs w:val="26"/>
              </w:rPr>
              <w:t>Производство сельскохозяйственной продукции без права возведения объектов капитального строительства</w:t>
            </w:r>
          </w:p>
        </w:tc>
        <w:tc>
          <w:tcPr>
            <w:tcW w:w="921" w:type="pct"/>
            <w:tcBorders>
              <w:top w:val="single" w:sz="4" w:space="0" w:color="auto"/>
              <w:left w:val="single" w:sz="4" w:space="0" w:color="auto"/>
              <w:bottom w:val="single" w:sz="4" w:space="0" w:color="auto"/>
              <w:right w:val="single" w:sz="4" w:space="0" w:color="auto"/>
            </w:tcBorders>
            <w:vAlign w:val="center"/>
          </w:tcPr>
          <w:p w:rsidR="002A65A6" w:rsidRPr="00051B41" w:rsidRDefault="002A65A6" w:rsidP="002A65A6">
            <w:pPr>
              <w:keepLines/>
              <w:jc w:val="center"/>
              <w:rPr>
                <w:sz w:val="26"/>
                <w:szCs w:val="26"/>
              </w:rPr>
            </w:pPr>
          </w:p>
        </w:tc>
      </w:tr>
      <w:tr w:rsidR="002A65A6" w:rsidRPr="00051B41" w:rsidTr="00A27A01">
        <w:trPr>
          <w:trHeight w:val="283"/>
        </w:trPr>
        <w:tc>
          <w:tcPr>
            <w:tcW w:w="1379" w:type="pct"/>
            <w:tcBorders>
              <w:top w:val="single" w:sz="4" w:space="0" w:color="auto"/>
              <w:left w:val="single" w:sz="4" w:space="0" w:color="auto"/>
              <w:bottom w:val="single" w:sz="4" w:space="0" w:color="auto"/>
              <w:right w:val="single" w:sz="4" w:space="0" w:color="auto"/>
            </w:tcBorders>
            <w:vAlign w:val="center"/>
          </w:tcPr>
          <w:p w:rsidR="002A65A6" w:rsidRPr="00051B41" w:rsidRDefault="002A65A6" w:rsidP="002A65A6">
            <w:pPr>
              <w:widowControl/>
              <w:jc w:val="center"/>
              <w:rPr>
                <w:sz w:val="26"/>
                <w:szCs w:val="26"/>
              </w:rPr>
            </w:pPr>
            <w:r w:rsidRPr="00051B41">
              <w:rPr>
                <w:sz w:val="26"/>
                <w:szCs w:val="26"/>
              </w:rPr>
              <w:t>Скотоводство (1.8)</w:t>
            </w:r>
          </w:p>
        </w:tc>
        <w:tc>
          <w:tcPr>
            <w:tcW w:w="2700" w:type="pct"/>
            <w:tcBorders>
              <w:top w:val="single" w:sz="4" w:space="0" w:color="auto"/>
              <w:left w:val="single" w:sz="4" w:space="0" w:color="auto"/>
              <w:bottom w:val="single" w:sz="4" w:space="0" w:color="auto"/>
              <w:right w:val="single" w:sz="4" w:space="0" w:color="auto"/>
            </w:tcBorders>
            <w:vAlign w:val="center"/>
          </w:tcPr>
          <w:p w:rsidR="002A65A6" w:rsidRPr="00051B41" w:rsidRDefault="002A65A6" w:rsidP="002A65A6">
            <w:pPr>
              <w:widowControl/>
              <w:rPr>
                <w:sz w:val="26"/>
                <w:szCs w:val="26"/>
              </w:rPr>
            </w:pPr>
            <w:r w:rsidRPr="00051B41">
              <w:rPr>
                <w:sz w:val="26"/>
                <w:szCs w:val="26"/>
              </w:rPr>
              <w:t>Осуществление хозяйственной деятельности, в том числе на сельскохозяйственных угодьях, связанной с разведением сельскохозяйственных животных (крупного рогатого скота, овец, коз, лошадей, верблюдов, оленей);</w:t>
            </w:r>
          </w:p>
          <w:p w:rsidR="002A65A6" w:rsidRPr="00051B41" w:rsidRDefault="002A65A6" w:rsidP="002A65A6">
            <w:pPr>
              <w:widowControl/>
              <w:rPr>
                <w:sz w:val="26"/>
                <w:szCs w:val="26"/>
              </w:rPr>
            </w:pPr>
            <w:r w:rsidRPr="00051B41">
              <w:rPr>
                <w:sz w:val="26"/>
                <w:szCs w:val="26"/>
              </w:rPr>
              <w:t xml:space="preserve">сенокошение, выпас сельскохозяйственных животных, </w:t>
            </w:r>
            <w:r w:rsidRPr="00051B41">
              <w:rPr>
                <w:sz w:val="26"/>
                <w:szCs w:val="26"/>
              </w:rPr>
              <w:lastRenderedPageBreak/>
              <w:t>производство кормов, размещение зданий, сооружений, используемых для содержания и разведения сельскохозяйственных животных;</w:t>
            </w:r>
          </w:p>
          <w:p w:rsidR="002A65A6" w:rsidRPr="00051B41" w:rsidRDefault="002A65A6" w:rsidP="002A65A6">
            <w:pPr>
              <w:widowControl/>
              <w:rPr>
                <w:sz w:val="26"/>
                <w:szCs w:val="26"/>
              </w:rPr>
            </w:pPr>
            <w:r w:rsidRPr="00051B41">
              <w:rPr>
                <w:sz w:val="26"/>
                <w:szCs w:val="26"/>
              </w:rPr>
              <w:t>разведение племенных животных, производство и использование племенной продукции (материала)</w:t>
            </w:r>
          </w:p>
        </w:tc>
        <w:tc>
          <w:tcPr>
            <w:tcW w:w="921" w:type="pct"/>
            <w:tcBorders>
              <w:top w:val="single" w:sz="4" w:space="0" w:color="auto"/>
              <w:left w:val="single" w:sz="4" w:space="0" w:color="auto"/>
              <w:bottom w:val="single" w:sz="4" w:space="0" w:color="auto"/>
              <w:right w:val="single" w:sz="4" w:space="0" w:color="auto"/>
            </w:tcBorders>
            <w:vAlign w:val="center"/>
          </w:tcPr>
          <w:p w:rsidR="002A65A6" w:rsidRPr="00051B41" w:rsidRDefault="002A65A6" w:rsidP="002A65A6">
            <w:pPr>
              <w:keepLines/>
              <w:jc w:val="center"/>
              <w:rPr>
                <w:sz w:val="26"/>
                <w:szCs w:val="26"/>
              </w:rPr>
            </w:pPr>
          </w:p>
        </w:tc>
      </w:tr>
    </w:tbl>
    <w:p w:rsidR="002A65A6" w:rsidRPr="00051B41" w:rsidRDefault="002A65A6" w:rsidP="002A65A6">
      <w:pPr>
        <w:spacing w:before="120" w:after="120"/>
        <w:jc w:val="center"/>
        <w:rPr>
          <w:b/>
          <w:i/>
          <w:sz w:val="26"/>
          <w:szCs w:val="26"/>
        </w:rPr>
      </w:pPr>
      <w:r w:rsidRPr="00051B41">
        <w:rPr>
          <w:b/>
          <w:i/>
          <w:sz w:val="26"/>
          <w:szCs w:val="26"/>
        </w:rPr>
        <w:t>Условно разрешенные виды использования: НЕТ</w:t>
      </w:r>
    </w:p>
    <w:p w:rsidR="002A65A6" w:rsidRPr="00051B41" w:rsidRDefault="002A65A6" w:rsidP="002A65A6">
      <w:pPr>
        <w:spacing w:before="120" w:after="120"/>
        <w:jc w:val="center"/>
        <w:rPr>
          <w:b/>
          <w:i/>
          <w:sz w:val="26"/>
          <w:szCs w:val="26"/>
        </w:rPr>
      </w:pPr>
      <w:r w:rsidRPr="00051B41">
        <w:rPr>
          <w:b/>
          <w:i/>
          <w:sz w:val="26"/>
          <w:szCs w:val="26"/>
        </w:rPr>
        <w:t>Вспомогательные виды разрешенного использования: НЕТ</w:t>
      </w:r>
    </w:p>
    <w:p w:rsidR="002A65A6" w:rsidRPr="00051B41" w:rsidRDefault="002A65A6" w:rsidP="002A65A6">
      <w:pPr>
        <w:spacing w:before="120" w:after="120"/>
        <w:ind w:firstLine="709"/>
        <w:jc w:val="center"/>
        <w:rPr>
          <w:b/>
          <w:i/>
          <w:sz w:val="26"/>
          <w:szCs w:val="26"/>
        </w:rPr>
      </w:pPr>
      <w:r w:rsidRPr="00051B41">
        <w:rPr>
          <w:b/>
          <w:i/>
          <w:sz w:val="26"/>
          <w:szCs w:val="26"/>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bl>
      <w:tblPr>
        <w:tblStyle w:val="211"/>
        <w:tblW w:w="5000" w:type="pct"/>
        <w:tblLook w:val="04A0" w:firstRow="1" w:lastRow="0" w:firstColumn="1" w:lastColumn="0" w:noHBand="0" w:noVBand="1"/>
      </w:tblPr>
      <w:tblGrid>
        <w:gridCol w:w="2351"/>
        <w:gridCol w:w="3164"/>
        <w:gridCol w:w="3865"/>
        <w:gridCol w:w="2200"/>
        <w:gridCol w:w="3206"/>
      </w:tblGrid>
      <w:tr w:rsidR="002A65A6" w:rsidRPr="00051B41" w:rsidTr="00A27A01">
        <w:tc>
          <w:tcPr>
            <w:tcW w:w="795" w:type="pct"/>
            <w:vAlign w:val="center"/>
          </w:tcPr>
          <w:p w:rsidR="002A65A6" w:rsidRPr="00051B41" w:rsidRDefault="002A65A6" w:rsidP="002A65A6">
            <w:pPr>
              <w:jc w:val="center"/>
              <w:rPr>
                <w:sz w:val="26"/>
                <w:szCs w:val="26"/>
              </w:rPr>
            </w:pPr>
            <w:r w:rsidRPr="00051B41">
              <w:rPr>
                <w:sz w:val="26"/>
                <w:szCs w:val="26"/>
              </w:rPr>
              <w:t>Наименование вида разрешенного использования земельного участка (код классификатора)</w:t>
            </w:r>
          </w:p>
        </w:tc>
        <w:tc>
          <w:tcPr>
            <w:tcW w:w="1070" w:type="pct"/>
            <w:vAlign w:val="center"/>
          </w:tcPr>
          <w:p w:rsidR="002A65A6" w:rsidRPr="00051B41" w:rsidRDefault="002A65A6" w:rsidP="002A65A6">
            <w:pPr>
              <w:jc w:val="center"/>
              <w:rPr>
                <w:sz w:val="26"/>
                <w:szCs w:val="26"/>
              </w:rPr>
            </w:pPr>
            <w:r w:rsidRPr="00051B41">
              <w:rPr>
                <w:sz w:val="26"/>
                <w:szCs w:val="26"/>
              </w:rPr>
              <w:t>Предельные (минимальные и (или) максимальные) размеры земельных участков, в том числе их площадь</w:t>
            </w:r>
          </w:p>
        </w:tc>
        <w:tc>
          <w:tcPr>
            <w:tcW w:w="1307" w:type="pct"/>
            <w:vAlign w:val="center"/>
          </w:tcPr>
          <w:p w:rsidR="002A65A6" w:rsidRPr="00051B41" w:rsidRDefault="002A65A6" w:rsidP="002A65A6">
            <w:pPr>
              <w:jc w:val="center"/>
              <w:rPr>
                <w:sz w:val="26"/>
                <w:szCs w:val="26"/>
              </w:rPr>
            </w:pPr>
            <w:r w:rsidRPr="00051B41">
              <w:rPr>
                <w:sz w:val="26"/>
                <w:szCs w:val="2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744" w:type="pct"/>
            <w:vAlign w:val="center"/>
          </w:tcPr>
          <w:p w:rsidR="002A65A6" w:rsidRPr="00051B41" w:rsidRDefault="002A65A6" w:rsidP="002A65A6">
            <w:pPr>
              <w:jc w:val="center"/>
              <w:rPr>
                <w:sz w:val="26"/>
                <w:szCs w:val="26"/>
              </w:rPr>
            </w:pPr>
            <w:r w:rsidRPr="00051B41">
              <w:rPr>
                <w:sz w:val="26"/>
                <w:szCs w:val="26"/>
              </w:rPr>
              <w:t>Предельное количество этажей или предельная высота зданий, строений, сооружений</w:t>
            </w:r>
          </w:p>
        </w:tc>
        <w:tc>
          <w:tcPr>
            <w:tcW w:w="1084" w:type="pct"/>
            <w:vAlign w:val="center"/>
          </w:tcPr>
          <w:p w:rsidR="002A65A6" w:rsidRPr="00051B41" w:rsidRDefault="002A65A6" w:rsidP="002A65A6">
            <w:pPr>
              <w:jc w:val="center"/>
              <w:rPr>
                <w:sz w:val="26"/>
                <w:szCs w:val="26"/>
              </w:rPr>
            </w:pPr>
            <w:r w:rsidRPr="00051B41">
              <w:rPr>
                <w:sz w:val="26"/>
                <w:szCs w:val="26"/>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tc>
      </w:tr>
      <w:tr w:rsidR="002A65A6" w:rsidRPr="00051B41" w:rsidTr="00A27A01">
        <w:tc>
          <w:tcPr>
            <w:tcW w:w="5000" w:type="pct"/>
            <w:gridSpan w:val="5"/>
            <w:vAlign w:val="center"/>
          </w:tcPr>
          <w:p w:rsidR="002A65A6" w:rsidRPr="00051B41" w:rsidRDefault="002A65A6" w:rsidP="002A65A6">
            <w:pPr>
              <w:spacing w:before="60" w:after="60"/>
              <w:jc w:val="center"/>
              <w:rPr>
                <w:b/>
                <w:sz w:val="26"/>
                <w:szCs w:val="26"/>
              </w:rPr>
            </w:pPr>
            <w:r w:rsidRPr="00051B41">
              <w:rPr>
                <w:b/>
                <w:sz w:val="26"/>
                <w:szCs w:val="26"/>
              </w:rPr>
              <w:t>Основные виды разрешенного использования</w:t>
            </w:r>
          </w:p>
        </w:tc>
      </w:tr>
      <w:tr w:rsidR="002A65A6" w:rsidRPr="00051B41" w:rsidTr="00A27A01">
        <w:tc>
          <w:tcPr>
            <w:tcW w:w="795" w:type="pct"/>
            <w:vAlign w:val="center"/>
          </w:tcPr>
          <w:p w:rsidR="002A65A6" w:rsidRPr="00051B41" w:rsidRDefault="002A65A6" w:rsidP="002A65A6">
            <w:pPr>
              <w:widowControl/>
              <w:ind w:firstLine="142"/>
              <w:jc w:val="center"/>
              <w:rPr>
                <w:sz w:val="26"/>
                <w:szCs w:val="26"/>
              </w:rPr>
            </w:pPr>
            <w:r w:rsidRPr="00051B41">
              <w:rPr>
                <w:sz w:val="26"/>
                <w:szCs w:val="26"/>
              </w:rPr>
              <w:t>Растениеводство (1.1)</w:t>
            </w:r>
          </w:p>
        </w:tc>
        <w:tc>
          <w:tcPr>
            <w:tcW w:w="4205" w:type="pct"/>
            <w:gridSpan w:val="4"/>
            <w:vAlign w:val="center"/>
          </w:tcPr>
          <w:p w:rsidR="002A65A6" w:rsidRPr="00051B41" w:rsidRDefault="002A65A6" w:rsidP="002A65A6">
            <w:pPr>
              <w:jc w:val="center"/>
              <w:rPr>
                <w:sz w:val="26"/>
                <w:szCs w:val="26"/>
              </w:rPr>
            </w:pPr>
            <w:r w:rsidRPr="00051B41">
              <w:rPr>
                <w:sz w:val="26"/>
                <w:szCs w:val="26"/>
              </w:rPr>
              <w:t>Не подлежат установлению.</w:t>
            </w:r>
          </w:p>
        </w:tc>
      </w:tr>
      <w:tr w:rsidR="002A65A6" w:rsidRPr="00051B41" w:rsidTr="00A27A01">
        <w:tc>
          <w:tcPr>
            <w:tcW w:w="795" w:type="pct"/>
            <w:vAlign w:val="center"/>
          </w:tcPr>
          <w:p w:rsidR="002A65A6" w:rsidRPr="00051B41" w:rsidRDefault="002A65A6" w:rsidP="002A65A6">
            <w:pPr>
              <w:rPr>
                <w:sz w:val="26"/>
                <w:szCs w:val="26"/>
              </w:rPr>
            </w:pPr>
            <w:r w:rsidRPr="00051B41">
              <w:rPr>
                <w:sz w:val="26"/>
                <w:szCs w:val="26"/>
              </w:rPr>
              <w:t>Пчеловодство (1.12)</w:t>
            </w:r>
          </w:p>
        </w:tc>
        <w:tc>
          <w:tcPr>
            <w:tcW w:w="1070" w:type="pct"/>
            <w:vAlign w:val="center"/>
          </w:tcPr>
          <w:p w:rsidR="002A65A6" w:rsidRPr="00051B41" w:rsidRDefault="002A65A6" w:rsidP="002A65A6">
            <w:pPr>
              <w:keepNext/>
              <w:widowControl/>
              <w:suppressAutoHyphens/>
              <w:autoSpaceDE/>
              <w:autoSpaceDN/>
              <w:adjustRightInd/>
              <w:jc w:val="left"/>
              <w:rPr>
                <w:sz w:val="26"/>
                <w:szCs w:val="26"/>
              </w:rPr>
            </w:pPr>
            <w:r w:rsidRPr="00051B41">
              <w:rPr>
                <w:sz w:val="26"/>
                <w:szCs w:val="26"/>
              </w:rPr>
              <w:t>Минимальный размер земельного участка 0,06 га</w:t>
            </w:r>
          </w:p>
        </w:tc>
        <w:tc>
          <w:tcPr>
            <w:tcW w:w="1307" w:type="pct"/>
            <w:vAlign w:val="center"/>
          </w:tcPr>
          <w:p w:rsidR="002A65A6" w:rsidRPr="00051B41" w:rsidRDefault="002A65A6" w:rsidP="002A65A6">
            <w:pPr>
              <w:jc w:val="center"/>
              <w:rPr>
                <w:rFonts w:eastAsia="SimSun"/>
                <w:sz w:val="26"/>
                <w:szCs w:val="26"/>
                <w:lang w:eastAsia="ar-SA"/>
              </w:rPr>
            </w:pPr>
            <w:r w:rsidRPr="00051B41">
              <w:rPr>
                <w:rFonts w:eastAsia="SimSun"/>
                <w:sz w:val="26"/>
                <w:szCs w:val="26"/>
                <w:lang w:eastAsia="ar-SA"/>
              </w:rPr>
              <w:t>Минимальный отступ от границы земельного участка (красной линии) – 3 м.</w:t>
            </w:r>
          </w:p>
        </w:tc>
        <w:tc>
          <w:tcPr>
            <w:tcW w:w="744" w:type="pct"/>
            <w:vAlign w:val="center"/>
          </w:tcPr>
          <w:p w:rsidR="002A65A6" w:rsidRPr="00051B41" w:rsidRDefault="002A65A6" w:rsidP="002A65A6">
            <w:pPr>
              <w:jc w:val="center"/>
              <w:rPr>
                <w:sz w:val="26"/>
                <w:szCs w:val="26"/>
              </w:rPr>
            </w:pPr>
            <w:r w:rsidRPr="00051B41">
              <w:rPr>
                <w:sz w:val="26"/>
                <w:szCs w:val="26"/>
              </w:rPr>
              <w:t>2 надземных этажа</w:t>
            </w:r>
          </w:p>
        </w:tc>
        <w:tc>
          <w:tcPr>
            <w:tcW w:w="1084" w:type="pct"/>
            <w:vAlign w:val="center"/>
          </w:tcPr>
          <w:p w:rsidR="002A65A6" w:rsidRPr="00051B41" w:rsidRDefault="002A65A6" w:rsidP="002A65A6">
            <w:pPr>
              <w:jc w:val="center"/>
              <w:rPr>
                <w:sz w:val="26"/>
                <w:szCs w:val="26"/>
              </w:rPr>
            </w:pPr>
            <w:r w:rsidRPr="00051B41">
              <w:rPr>
                <w:sz w:val="26"/>
                <w:szCs w:val="26"/>
              </w:rPr>
              <w:t>80</w:t>
            </w:r>
          </w:p>
        </w:tc>
      </w:tr>
      <w:tr w:rsidR="002A65A6" w:rsidRPr="00051B41" w:rsidTr="00A27A01">
        <w:tc>
          <w:tcPr>
            <w:tcW w:w="795" w:type="pct"/>
            <w:vAlign w:val="center"/>
          </w:tcPr>
          <w:p w:rsidR="002A65A6" w:rsidRPr="00051B41" w:rsidRDefault="002A65A6" w:rsidP="002A65A6">
            <w:pPr>
              <w:widowControl/>
              <w:ind w:firstLine="142"/>
              <w:jc w:val="center"/>
              <w:rPr>
                <w:sz w:val="26"/>
                <w:szCs w:val="26"/>
              </w:rPr>
            </w:pPr>
            <w:r w:rsidRPr="00051B41">
              <w:rPr>
                <w:sz w:val="26"/>
                <w:szCs w:val="26"/>
              </w:rPr>
              <w:t xml:space="preserve">Ведение личного подсобного </w:t>
            </w:r>
            <w:r w:rsidRPr="00051B41">
              <w:rPr>
                <w:sz w:val="26"/>
                <w:szCs w:val="26"/>
              </w:rPr>
              <w:lastRenderedPageBreak/>
              <w:t>хозяйства на полевых участках (1.16)</w:t>
            </w:r>
          </w:p>
        </w:tc>
        <w:tc>
          <w:tcPr>
            <w:tcW w:w="1070" w:type="pct"/>
            <w:vAlign w:val="center"/>
          </w:tcPr>
          <w:p w:rsidR="002A65A6" w:rsidRPr="00051B41" w:rsidRDefault="002A65A6" w:rsidP="002A65A6">
            <w:pPr>
              <w:widowControl/>
              <w:suppressAutoHyphens/>
              <w:autoSpaceDE/>
              <w:autoSpaceDN/>
              <w:adjustRightInd/>
              <w:jc w:val="left"/>
              <w:rPr>
                <w:sz w:val="26"/>
                <w:szCs w:val="26"/>
              </w:rPr>
            </w:pPr>
            <w:r w:rsidRPr="00051B41">
              <w:rPr>
                <w:sz w:val="26"/>
                <w:szCs w:val="26"/>
              </w:rPr>
              <w:lastRenderedPageBreak/>
              <w:t>Минимальные размеры земельного участка – 300 кв.м.</w:t>
            </w:r>
          </w:p>
        </w:tc>
        <w:tc>
          <w:tcPr>
            <w:tcW w:w="3135" w:type="pct"/>
            <w:gridSpan w:val="3"/>
            <w:vAlign w:val="center"/>
          </w:tcPr>
          <w:p w:rsidR="002A65A6" w:rsidRPr="00051B41" w:rsidRDefault="002A65A6" w:rsidP="002A65A6">
            <w:pPr>
              <w:jc w:val="center"/>
              <w:rPr>
                <w:sz w:val="26"/>
                <w:szCs w:val="26"/>
              </w:rPr>
            </w:pPr>
            <w:r w:rsidRPr="00051B41">
              <w:rPr>
                <w:sz w:val="26"/>
                <w:szCs w:val="26"/>
              </w:rPr>
              <w:t>Не подлежат установлению</w:t>
            </w:r>
          </w:p>
        </w:tc>
      </w:tr>
      <w:tr w:rsidR="002A65A6" w:rsidRPr="00051B41" w:rsidTr="00A27A01">
        <w:tc>
          <w:tcPr>
            <w:tcW w:w="795" w:type="pct"/>
            <w:vAlign w:val="center"/>
          </w:tcPr>
          <w:p w:rsidR="002A65A6" w:rsidRPr="00051B41" w:rsidRDefault="002A65A6" w:rsidP="002A65A6">
            <w:pPr>
              <w:widowControl/>
              <w:ind w:firstLine="142"/>
              <w:jc w:val="center"/>
              <w:rPr>
                <w:sz w:val="26"/>
                <w:szCs w:val="26"/>
              </w:rPr>
            </w:pPr>
            <w:r w:rsidRPr="00051B41">
              <w:rPr>
                <w:sz w:val="26"/>
                <w:szCs w:val="26"/>
              </w:rPr>
              <w:t>Скотоводство (1.8)</w:t>
            </w:r>
          </w:p>
        </w:tc>
        <w:tc>
          <w:tcPr>
            <w:tcW w:w="4205" w:type="pct"/>
            <w:gridSpan w:val="4"/>
            <w:vAlign w:val="center"/>
          </w:tcPr>
          <w:p w:rsidR="002A65A6" w:rsidRPr="00051B41" w:rsidRDefault="002A65A6" w:rsidP="002A65A6">
            <w:pPr>
              <w:jc w:val="center"/>
              <w:rPr>
                <w:sz w:val="26"/>
                <w:szCs w:val="26"/>
              </w:rPr>
            </w:pPr>
            <w:r w:rsidRPr="00051B41">
              <w:rPr>
                <w:sz w:val="26"/>
                <w:szCs w:val="26"/>
              </w:rPr>
              <w:t>Не подлежат установлению.</w:t>
            </w:r>
          </w:p>
        </w:tc>
      </w:tr>
      <w:tr w:rsidR="002A65A6" w:rsidRPr="00051B41" w:rsidTr="00A27A01">
        <w:tc>
          <w:tcPr>
            <w:tcW w:w="5000" w:type="pct"/>
            <w:gridSpan w:val="5"/>
            <w:vAlign w:val="center"/>
          </w:tcPr>
          <w:p w:rsidR="002A65A6" w:rsidRPr="00051B41" w:rsidRDefault="002A65A6" w:rsidP="002A65A6">
            <w:pPr>
              <w:spacing w:before="60" w:after="60"/>
              <w:jc w:val="center"/>
              <w:rPr>
                <w:b/>
                <w:sz w:val="26"/>
                <w:szCs w:val="26"/>
              </w:rPr>
            </w:pPr>
            <w:r w:rsidRPr="00051B41">
              <w:rPr>
                <w:b/>
                <w:sz w:val="26"/>
                <w:szCs w:val="26"/>
              </w:rPr>
              <w:t>Условно разрешенные виды использования: НЕТ</w:t>
            </w:r>
          </w:p>
        </w:tc>
      </w:tr>
      <w:tr w:rsidR="002A65A6" w:rsidRPr="00051B41" w:rsidTr="00A27A01">
        <w:tc>
          <w:tcPr>
            <w:tcW w:w="5000" w:type="pct"/>
            <w:gridSpan w:val="5"/>
            <w:vAlign w:val="center"/>
          </w:tcPr>
          <w:p w:rsidR="002A65A6" w:rsidRPr="00051B41" w:rsidRDefault="002A65A6" w:rsidP="002A65A6">
            <w:pPr>
              <w:spacing w:before="60" w:after="60"/>
              <w:jc w:val="center"/>
              <w:rPr>
                <w:b/>
                <w:sz w:val="26"/>
                <w:szCs w:val="26"/>
              </w:rPr>
            </w:pPr>
            <w:r w:rsidRPr="00051B41">
              <w:rPr>
                <w:b/>
                <w:sz w:val="26"/>
                <w:szCs w:val="26"/>
              </w:rPr>
              <w:t>Вспомогательные виды разрешенного использования: НЕТ</w:t>
            </w:r>
          </w:p>
        </w:tc>
      </w:tr>
    </w:tbl>
    <w:p w:rsidR="002A65A6" w:rsidRPr="00051B41" w:rsidRDefault="002A65A6" w:rsidP="0036678B">
      <w:pPr>
        <w:pStyle w:val="4"/>
        <w:rPr>
          <w:rFonts w:ascii="Arial" w:hAnsi="Arial" w:cs="Arial"/>
          <w:sz w:val="26"/>
          <w:szCs w:val="26"/>
        </w:rPr>
      </w:pPr>
      <w:bookmarkStart w:id="318" w:name="_Toc520810684"/>
      <w:bookmarkStart w:id="319" w:name="_Toc521570044"/>
      <w:r w:rsidRPr="00051B41">
        <w:rPr>
          <w:rFonts w:ascii="Arial" w:hAnsi="Arial" w:cs="Arial"/>
          <w:sz w:val="26"/>
          <w:szCs w:val="26"/>
        </w:rPr>
        <w:t>Статья 33. Зона объектов сельскохозяйственного назначения (Сх-3)</w:t>
      </w:r>
      <w:bookmarkEnd w:id="318"/>
      <w:bookmarkEnd w:id="319"/>
    </w:p>
    <w:p w:rsidR="002A65A6" w:rsidRPr="00051B41" w:rsidRDefault="002A65A6" w:rsidP="002A65A6">
      <w:pPr>
        <w:widowControl/>
        <w:autoSpaceDE/>
        <w:autoSpaceDN/>
        <w:adjustRightInd/>
        <w:ind w:firstLine="709"/>
        <w:jc w:val="center"/>
        <w:rPr>
          <w:b/>
          <w:i/>
          <w:sz w:val="26"/>
          <w:szCs w:val="26"/>
        </w:rPr>
      </w:pPr>
      <w:r w:rsidRPr="00051B41">
        <w:rPr>
          <w:b/>
          <w:i/>
          <w:sz w:val="26"/>
          <w:szCs w:val="26"/>
        </w:rPr>
        <w:t>Основные виды разрешенного использования: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78"/>
        <w:gridCol w:w="8505"/>
        <w:gridCol w:w="2203"/>
      </w:tblGrid>
      <w:tr w:rsidR="002A65A6" w:rsidRPr="00051B41" w:rsidTr="00A27A01">
        <w:trPr>
          <w:trHeight w:val="283"/>
        </w:trPr>
        <w:tc>
          <w:tcPr>
            <w:tcW w:w="1379" w:type="pct"/>
            <w:tcBorders>
              <w:top w:val="single" w:sz="4" w:space="0" w:color="auto"/>
              <w:left w:val="single" w:sz="4" w:space="0" w:color="auto"/>
              <w:bottom w:val="single" w:sz="4" w:space="0" w:color="auto"/>
              <w:right w:val="single" w:sz="4" w:space="0" w:color="auto"/>
            </w:tcBorders>
            <w:vAlign w:val="center"/>
            <w:hideMark/>
          </w:tcPr>
          <w:p w:rsidR="002A65A6" w:rsidRPr="00051B41" w:rsidRDefault="002A65A6" w:rsidP="002A65A6">
            <w:pPr>
              <w:widowControl/>
              <w:autoSpaceDE/>
              <w:autoSpaceDN/>
              <w:adjustRightInd/>
              <w:ind w:firstLine="709"/>
              <w:rPr>
                <w:sz w:val="26"/>
                <w:szCs w:val="26"/>
              </w:rPr>
            </w:pPr>
            <w:r w:rsidRPr="00051B41">
              <w:rPr>
                <w:sz w:val="26"/>
                <w:szCs w:val="26"/>
              </w:rPr>
              <w:t>Наименование вида разрешенного использования земельного участка (код классификатора)</w:t>
            </w:r>
          </w:p>
        </w:tc>
        <w:tc>
          <w:tcPr>
            <w:tcW w:w="2876" w:type="pct"/>
            <w:tcBorders>
              <w:top w:val="single" w:sz="4" w:space="0" w:color="auto"/>
              <w:left w:val="single" w:sz="4" w:space="0" w:color="auto"/>
              <w:bottom w:val="single" w:sz="4" w:space="0" w:color="auto"/>
              <w:right w:val="single" w:sz="4" w:space="0" w:color="auto"/>
            </w:tcBorders>
            <w:vAlign w:val="center"/>
            <w:hideMark/>
          </w:tcPr>
          <w:p w:rsidR="002A65A6" w:rsidRPr="00051B41" w:rsidRDefault="002A65A6" w:rsidP="002A65A6">
            <w:pPr>
              <w:keepLines/>
              <w:jc w:val="center"/>
              <w:rPr>
                <w:sz w:val="26"/>
                <w:szCs w:val="26"/>
              </w:rPr>
            </w:pPr>
            <w:r w:rsidRPr="00051B41">
              <w:rPr>
                <w:sz w:val="26"/>
                <w:szCs w:val="26"/>
              </w:rPr>
              <w:t>Описание вида разрешенного использования</w:t>
            </w:r>
          </w:p>
          <w:p w:rsidR="002A65A6" w:rsidRPr="00051B41" w:rsidRDefault="002A65A6" w:rsidP="002A65A6">
            <w:pPr>
              <w:keepLines/>
              <w:jc w:val="center"/>
              <w:rPr>
                <w:sz w:val="26"/>
                <w:szCs w:val="26"/>
              </w:rPr>
            </w:pPr>
            <w:r w:rsidRPr="00051B41">
              <w:rPr>
                <w:sz w:val="26"/>
                <w:szCs w:val="26"/>
              </w:rPr>
              <w:t>земельного участка</w:t>
            </w:r>
          </w:p>
        </w:tc>
        <w:tc>
          <w:tcPr>
            <w:tcW w:w="745" w:type="pct"/>
            <w:tcBorders>
              <w:top w:val="single" w:sz="4" w:space="0" w:color="auto"/>
              <w:left w:val="single" w:sz="4" w:space="0" w:color="auto"/>
              <w:bottom w:val="single" w:sz="4" w:space="0" w:color="auto"/>
              <w:right w:val="single" w:sz="4" w:space="0" w:color="auto"/>
            </w:tcBorders>
            <w:vAlign w:val="center"/>
            <w:hideMark/>
          </w:tcPr>
          <w:p w:rsidR="002A65A6" w:rsidRPr="00051B41" w:rsidRDefault="002A65A6" w:rsidP="002A65A6">
            <w:pPr>
              <w:keepLines/>
              <w:jc w:val="center"/>
              <w:rPr>
                <w:sz w:val="26"/>
                <w:szCs w:val="26"/>
              </w:rPr>
            </w:pPr>
            <w:r w:rsidRPr="00051B41">
              <w:rPr>
                <w:sz w:val="26"/>
                <w:szCs w:val="26"/>
              </w:rPr>
              <w:t>Примечания</w:t>
            </w:r>
          </w:p>
        </w:tc>
      </w:tr>
      <w:tr w:rsidR="002A65A6" w:rsidRPr="00051B41" w:rsidTr="00A27A01">
        <w:trPr>
          <w:trHeight w:val="283"/>
        </w:trPr>
        <w:tc>
          <w:tcPr>
            <w:tcW w:w="1379" w:type="pct"/>
            <w:tcBorders>
              <w:top w:val="single" w:sz="4" w:space="0" w:color="auto"/>
              <w:left w:val="single" w:sz="4" w:space="0" w:color="auto"/>
              <w:bottom w:val="single" w:sz="4" w:space="0" w:color="auto"/>
              <w:right w:val="single" w:sz="4" w:space="0" w:color="auto"/>
            </w:tcBorders>
            <w:vAlign w:val="center"/>
          </w:tcPr>
          <w:p w:rsidR="002A65A6" w:rsidRPr="00051B41" w:rsidRDefault="002A65A6" w:rsidP="002A65A6">
            <w:pPr>
              <w:widowControl/>
              <w:jc w:val="center"/>
              <w:rPr>
                <w:sz w:val="26"/>
                <w:szCs w:val="26"/>
              </w:rPr>
            </w:pPr>
            <w:r w:rsidRPr="00051B41">
              <w:rPr>
                <w:sz w:val="26"/>
                <w:szCs w:val="26"/>
              </w:rPr>
              <w:t>Животноводство (1.7)</w:t>
            </w:r>
          </w:p>
        </w:tc>
        <w:tc>
          <w:tcPr>
            <w:tcW w:w="2876" w:type="pct"/>
            <w:tcBorders>
              <w:top w:val="single" w:sz="4" w:space="0" w:color="auto"/>
              <w:left w:val="single" w:sz="4" w:space="0" w:color="auto"/>
              <w:bottom w:val="single" w:sz="4" w:space="0" w:color="auto"/>
              <w:right w:val="single" w:sz="4" w:space="0" w:color="auto"/>
            </w:tcBorders>
            <w:vAlign w:val="center"/>
          </w:tcPr>
          <w:p w:rsidR="002A65A6" w:rsidRPr="00051B41" w:rsidRDefault="002A65A6" w:rsidP="002A65A6">
            <w:pPr>
              <w:widowControl/>
              <w:ind w:firstLine="317"/>
              <w:rPr>
                <w:sz w:val="26"/>
                <w:szCs w:val="26"/>
              </w:rPr>
            </w:pPr>
            <w:r w:rsidRPr="00051B41">
              <w:rPr>
                <w:sz w:val="26"/>
                <w:szCs w:val="26"/>
              </w:rPr>
              <w:t>Осуществление хозяйственной деятельности, связанной с производством продукции животноводства, в том числе сенокошение, выпас сельскохозяйственных животных, разведение племенных животных, производство и использование племенной продукции (материала), размещение зданий, сооружений, используемых для содержания и разведения сельскохозяйственных животных, производства, хранения и первичной переработки сельскохозяйственной продукции.</w:t>
            </w:r>
          </w:p>
          <w:p w:rsidR="002A65A6" w:rsidRPr="00051B41" w:rsidRDefault="002A65A6" w:rsidP="002A65A6">
            <w:pPr>
              <w:widowControl/>
              <w:ind w:firstLine="317"/>
              <w:rPr>
                <w:sz w:val="26"/>
                <w:szCs w:val="26"/>
              </w:rPr>
            </w:pPr>
            <w:r w:rsidRPr="00051B41">
              <w:rPr>
                <w:sz w:val="26"/>
                <w:szCs w:val="26"/>
              </w:rPr>
              <w:t xml:space="preserve">Содержание данного вида разрешенного использования включает в себя содержание видов разрешенного использования с </w:t>
            </w:r>
            <w:hyperlink r:id="rId28" w:history="1">
              <w:r w:rsidRPr="00A6488F">
                <w:rPr>
                  <w:sz w:val="26"/>
                  <w:szCs w:val="26"/>
                </w:rPr>
                <w:t>кодами 1.8</w:t>
              </w:r>
            </w:hyperlink>
            <w:r w:rsidRPr="00A6488F">
              <w:rPr>
                <w:sz w:val="26"/>
                <w:szCs w:val="26"/>
              </w:rPr>
              <w:t xml:space="preserve"> - </w:t>
            </w:r>
            <w:hyperlink r:id="rId29" w:history="1">
              <w:r w:rsidRPr="00A6488F">
                <w:rPr>
                  <w:sz w:val="26"/>
                  <w:szCs w:val="26"/>
                </w:rPr>
                <w:t>1.11</w:t>
              </w:r>
            </w:hyperlink>
          </w:p>
        </w:tc>
        <w:tc>
          <w:tcPr>
            <w:tcW w:w="745" w:type="pct"/>
            <w:tcBorders>
              <w:top w:val="single" w:sz="4" w:space="0" w:color="auto"/>
              <w:left w:val="single" w:sz="4" w:space="0" w:color="auto"/>
              <w:bottom w:val="single" w:sz="4" w:space="0" w:color="auto"/>
              <w:right w:val="single" w:sz="4" w:space="0" w:color="auto"/>
            </w:tcBorders>
            <w:vAlign w:val="center"/>
            <w:hideMark/>
          </w:tcPr>
          <w:p w:rsidR="002A65A6" w:rsidRPr="00051B41" w:rsidRDefault="002A65A6" w:rsidP="002A65A6">
            <w:pPr>
              <w:keepLines/>
              <w:jc w:val="center"/>
              <w:rPr>
                <w:sz w:val="26"/>
                <w:szCs w:val="26"/>
              </w:rPr>
            </w:pPr>
          </w:p>
        </w:tc>
      </w:tr>
      <w:tr w:rsidR="002A65A6" w:rsidRPr="00051B41" w:rsidTr="00A27A01">
        <w:trPr>
          <w:trHeight w:val="283"/>
        </w:trPr>
        <w:tc>
          <w:tcPr>
            <w:tcW w:w="1379" w:type="pct"/>
            <w:tcBorders>
              <w:top w:val="single" w:sz="4" w:space="0" w:color="auto"/>
              <w:left w:val="single" w:sz="4" w:space="0" w:color="auto"/>
              <w:bottom w:val="single" w:sz="4" w:space="0" w:color="auto"/>
              <w:right w:val="single" w:sz="4" w:space="0" w:color="auto"/>
            </w:tcBorders>
            <w:vAlign w:val="center"/>
          </w:tcPr>
          <w:p w:rsidR="002A65A6" w:rsidRPr="00051B41" w:rsidRDefault="002A65A6" w:rsidP="002A65A6">
            <w:pPr>
              <w:jc w:val="center"/>
              <w:rPr>
                <w:sz w:val="26"/>
                <w:szCs w:val="26"/>
              </w:rPr>
            </w:pPr>
            <w:r w:rsidRPr="00051B41">
              <w:rPr>
                <w:sz w:val="26"/>
                <w:szCs w:val="26"/>
              </w:rPr>
              <w:t>Рыбоводство (1.13)</w:t>
            </w:r>
          </w:p>
        </w:tc>
        <w:tc>
          <w:tcPr>
            <w:tcW w:w="2876" w:type="pct"/>
            <w:tcBorders>
              <w:top w:val="single" w:sz="4" w:space="0" w:color="auto"/>
              <w:left w:val="single" w:sz="4" w:space="0" w:color="auto"/>
              <w:bottom w:val="single" w:sz="4" w:space="0" w:color="auto"/>
              <w:right w:val="single" w:sz="4" w:space="0" w:color="auto"/>
            </w:tcBorders>
            <w:vAlign w:val="center"/>
          </w:tcPr>
          <w:p w:rsidR="002A65A6" w:rsidRPr="00051B41" w:rsidRDefault="002A65A6" w:rsidP="002A65A6">
            <w:pPr>
              <w:widowControl/>
              <w:rPr>
                <w:sz w:val="26"/>
                <w:szCs w:val="26"/>
              </w:rPr>
            </w:pPr>
            <w:r w:rsidRPr="00051B41">
              <w:rPr>
                <w:sz w:val="26"/>
                <w:szCs w:val="26"/>
              </w:rPr>
              <w:t>Осуществление хозяйственной деятельности, связанной с разведением и (или) содержанием, выращиванием объектов рыбоводства (</w:t>
            </w:r>
            <w:proofErr w:type="spellStart"/>
            <w:r w:rsidRPr="00051B41">
              <w:rPr>
                <w:sz w:val="26"/>
                <w:szCs w:val="26"/>
              </w:rPr>
              <w:t>аквакультуры</w:t>
            </w:r>
            <w:proofErr w:type="spellEnd"/>
            <w:r w:rsidRPr="00051B41">
              <w:rPr>
                <w:sz w:val="26"/>
                <w:szCs w:val="26"/>
              </w:rPr>
              <w:t>);</w:t>
            </w:r>
          </w:p>
          <w:p w:rsidR="002A65A6" w:rsidRPr="00051B41" w:rsidRDefault="002A65A6" w:rsidP="002A65A6">
            <w:pPr>
              <w:widowControl/>
              <w:rPr>
                <w:sz w:val="26"/>
                <w:szCs w:val="26"/>
              </w:rPr>
            </w:pPr>
            <w:r w:rsidRPr="00051B41">
              <w:rPr>
                <w:sz w:val="26"/>
                <w:szCs w:val="26"/>
              </w:rPr>
              <w:t xml:space="preserve">размещение зданий, сооружений, оборудования, необходимых для </w:t>
            </w:r>
            <w:r w:rsidRPr="00051B41">
              <w:rPr>
                <w:sz w:val="26"/>
                <w:szCs w:val="26"/>
              </w:rPr>
              <w:lastRenderedPageBreak/>
              <w:t>осуществления рыбоводства (</w:t>
            </w:r>
            <w:proofErr w:type="spellStart"/>
            <w:r w:rsidRPr="00051B41">
              <w:rPr>
                <w:sz w:val="26"/>
                <w:szCs w:val="26"/>
              </w:rPr>
              <w:t>аквакультуры</w:t>
            </w:r>
            <w:proofErr w:type="spellEnd"/>
            <w:r w:rsidRPr="00051B41">
              <w:rPr>
                <w:sz w:val="26"/>
                <w:szCs w:val="26"/>
              </w:rPr>
              <w:t>).</w:t>
            </w:r>
          </w:p>
        </w:tc>
        <w:tc>
          <w:tcPr>
            <w:tcW w:w="745" w:type="pct"/>
            <w:tcBorders>
              <w:top w:val="single" w:sz="4" w:space="0" w:color="auto"/>
              <w:left w:val="single" w:sz="4" w:space="0" w:color="auto"/>
              <w:bottom w:val="single" w:sz="4" w:space="0" w:color="auto"/>
              <w:right w:val="single" w:sz="4" w:space="0" w:color="auto"/>
            </w:tcBorders>
            <w:vAlign w:val="center"/>
          </w:tcPr>
          <w:p w:rsidR="002A65A6" w:rsidRPr="00051B41" w:rsidRDefault="002A65A6" w:rsidP="002A65A6">
            <w:pPr>
              <w:keepLines/>
              <w:jc w:val="center"/>
              <w:rPr>
                <w:sz w:val="26"/>
                <w:szCs w:val="26"/>
              </w:rPr>
            </w:pPr>
          </w:p>
        </w:tc>
      </w:tr>
      <w:tr w:rsidR="002A65A6" w:rsidRPr="00051B41" w:rsidTr="00A27A01">
        <w:trPr>
          <w:trHeight w:val="283"/>
        </w:trPr>
        <w:tc>
          <w:tcPr>
            <w:tcW w:w="1379" w:type="pct"/>
            <w:tcBorders>
              <w:top w:val="single" w:sz="4" w:space="0" w:color="auto"/>
              <w:left w:val="single" w:sz="4" w:space="0" w:color="auto"/>
              <w:bottom w:val="single" w:sz="4" w:space="0" w:color="auto"/>
              <w:right w:val="single" w:sz="4" w:space="0" w:color="auto"/>
            </w:tcBorders>
            <w:vAlign w:val="center"/>
          </w:tcPr>
          <w:p w:rsidR="002A65A6" w:rsidRPr="00051B41" w:rsidRDefault="002A65A6" w:rsidP="002A65A6">
            <w:pPr>
              <w:widowControl/>
              <w:jc w:val="center"/>
              <w:rPr>
                <w:sz w:val="26"/>
                <w:szCs w:val="26"/>
              </w:rPr>
            </w:pPr>
            <w:r w:rsidRPr="00051B41">
              <w:rPr>
                <w:sz w:val="26"/>
                <w:szCs w:val="26"/>
              </w:rPr>
              <w:t>Хранение и переработка сельскохозяйственной продукции (1.15)</w:t>
            </w:r>
          </w:p>
        </w:tc>
        <w:tc>
          <w:tcPr>
            <w:tcW w:w="2876" w:type="pct"/>
            <w:tcBorders>
              <w:top w:val="single" w:sz="4" w:space="0" w:color="auto"/>
              <w:left w:val="single" w:sz="4" w:space="0" w:color="auto"/>
              <w:bottom w:val="single" w:sz="4" w:space="0" w:color="auto"/>
              <w:right w:val="single" w:sz="4" w:space="0" w:color="auto"/>
            </w:tcBorders>
            <w:vAlign w:val="center"/>
          </w:tcPr>
          <w:p w:rsidR="002A65A6" w:rsidRPr="00051B41" w:rsidRDefault="002A65A6" w:rsidP="002A65A6">
            <w:pPr>
              <w:widowControl/>
              <w:ind w:firstLine="317"/>
              <w:rPr>
                <w:sz w:val="26"/>
                <w:szCs w:val="26"/>
              </w:rPr>
            </w:pPr>
            <w:r w:rsidRPr="00051B41">
              <w:rPr>
                <w:sz w:val="26"/>
                <w:szCs w:val="26"/>
              </w:rPr>
              <w:t>Размещение зданий, сооружений, используемых для производства, хранения, первичной и глубокой переработки сельскохозяйственной продукции.</w:t>
            </w:r>
          </w:p>
        </w:tc>
        <w:tc>
          <w:tcPr>
            <w:tcW w:w="745" w:type="pct"/>
            <w:tcBorders>
              <w:top w:val="single" w:sz="4" w:space="0" w:color="auto"/>
              <w:left w:val="single" w:sz="4" w:space="0" w:color="auto"/>
              <w:bottom w:val="single" w:sz="4" w:space="0" w:color="auto"/>
              <w:right w:val="single" w:sz="4" w:space="0" w:color="auto"/>
            </w:tcBorders>
            <w:vAlign w:val="center"/>
          </w:tcPr>
          <w:p w:rsidR="002A65A6" w:rsidRPr="00051B41" w:rsidRDefault="002A65A6" w:rsidP="002A65A6">
            <w:pPr>
              <w:keepLines/>
              <w:jc w:val="center"/>
              <w:rPr>
                <w:sz w:val="26"/>
                <w:szCs w:val="26"/>
              </w:rPr>
            </w:pPr>
          </w:p>
        </w:tc>
      </w:tr>
      <w:tr w:rsidR="002A65A6" w:rsidRPr="00051B41" w:rsidTr="00A27A01">
        <w:trPr>
          <w:trHeight w:val="283"/>
        </w:trPr>
        <w:tc>
          <w:tcPr>
            <w:tcW w:w="1379" w:type="pct"/>
            <w:tcBorders>
              <w:top w:val="single" w:sz="4" w:space="0" w:color="auto"/>
              <w:left w:val="single" w:sz="4" w:space="0" w:color="auto"/>
              <w:bottom w:val="single" w:sz="4" w:space="0" w:color="auto"/>
              <w:right w:val="single" w:sz="4" w:space="0" w:color="auto"/>
            </w:tcBorders>
            <w:vAlign w:val="center"/>
          </w:tcPr>
          <w:p w:rsidR="002A65A6" w:rsidRPr="00051B41" w:rsidRDefault="002A65A6" w:rsidP="002A65A6">
            <w:pPr>
              <w:widowControl/>
              <w:jc w:val="center"/>
              <w:rPr>
                <w:bCs/>
                <w:sz w:val="26"/>
                <w:szCs w:val="26"/>
              </w:rPr>
            </w:pPr>
            <w:r w:rsidRPr="00051B41">
              <w:rPr>
                <w:bCs/>
                <w:sz w:val="26"/>
                <w:szCs w:val="26"/>
              </w:rPr>
              <w:t>Обеспечение сельскохозяйственного производства (1.18)</w:t>
            </w:r>
          </w:p>
        </w:tc>
        <w:tc>
          <w:tcPr>
            <w:tcW w:w="2876" w:type="pct"/>
            <w:tcBorders>
              <w:top w:val="single" w:sz="4" w:space="0" w:color="auto"/>
              <w:left w:val="single" w:sz="4" w:space="0" w:color="auto"/>
              <w:bottom w:val="single" w:sz="4" w:space="0" w:color="auto"/>
              <w:right w:val="single" w:sz="4" w:space="0" w:color="auto"/>
            </w:tcBorders>
            <w:vAlign w:val="center"/>
          </w:tcPr>
          <w:p w:rsidR="002A65A6" w:rsidRPr="00051B41" w:rsidRDefault="002A65A6" w:rsidP="002A65A6">
            <w:pPr>
              <w:widowControl/>
              <w:ind w:firstLine="317"/>
              <w:rPr>
                <w:sz w:val="26"/>
                <w:szCs w:val="26"/>
              </w:rPr>
            </w:pPr>
            <w:r w:rsidRPr="00051B41">
              <w:rPr>
                <w:sz w:val="26"/>
                <w:szCs w:val="26"/>
              </w:rPr>
              <w:t>Размещение машинно-транспортных и ремонтных станций, ангаров и гаражей для сельскохозяйственной техники, амбаров, водонапорных башен, трансформаторных станций и иного технического оборудования, используемого для ведения сельского хозяйства.</w:t>
            </w:r>
          </w:p>
        </w:tc>
        <w:tc>
          <w:tcPr>
            <w:tcW w:w="745" w:type="pct"/>
            <w:tcBorders>
              <w:top w:val="single" w:sz="4" w:space="0" w:color="auto"/>
              <w:left w:val="single" w:sz="4" w:space="0" w:color="auto"/>
              <w:bottom w:val="single" w:sz="4" w:space="0" w:color="auto"/>
              <w:right w:val="single" w:sz="4" w:space="0" w:color="auto"/>
            </w:tcBorders>
            <w:vAlign w:val="center"/>
          </w:tcPr>
          <w:p w:rsidR="002A65A6" w:rsidRPr="00051B41" w:rsidRDefault="002A65A6" w:rsidP="002A65A6">
            <w:pPr>
              <w:keepLines/>
              <w:jc w:val="center"/>
              <w:rPr>
                <w:sz w:val="26"/>
                <w:szCs w:val="26"/>
              </w:rPr>
            </w:pPr>
          </w:p>
        </w:tc>
      </w:tr>
      <w:tr w:rsidR="002A65A6" w:rsidRPr="00051B41" w:rsidTr="00A27A01">
        <w:trPr>
          <w:trHeight w:val="283"/>
        </w:trPr>
        <w:tc>
          <w:tcPr>
            <w:tcW w:w="1379" w:type="pct"/>
            <w:tcBorders>
              <w:top w:val="single" w:sz="4" w:space="0" w:color="auto"/>
              <w:left w:val="single" w:sz="4" w:space="0" w:color="auto"/>
              <w:bottom w:val="single" w:sz="4" w:space="0" w:color="auto"/>
              <w:right w:val="single" w:sz="4" w:space="0" w:color="auto"/>
            </w:tcBorders>
            <w:vAlign w:val="center"/>
          </w:tcPr>
          <w:p w:rsidR="002A65A6" w:rsidRPr="00051B41" w:rsidRDefault="002A65A6" w:rsidP="002A65A6">
            <w:pPr>
              <w:widowControl/>
              <w:jc w:val="center"/>
              <w:rPr>
                <w:sz w:val="26"/>
                <w:szCs w:val="26"/>
              </w:rPr>
            </w:pPr>
            <w:r w:rsidRPr="00051B41">
              <w:rPr>
                <w:sz w:val="26"/>
                <w:szCs w:val="26"/>
              </w:rPr>
              <w:t>Обеспечение научной деятельности (3.9)</w:t>
            </w:r>
          </w:p>
        </w:tc>
        <w:tc>
          <w:tcPr>
            <w:tcW w:w="2876" w:type="pct"/>
            <w:tcBorders>
              <w:top w:val="single" w:sz="4" w:space="0" w:color="auto"/>
              <w:left w:val="single" w:sz="4" w:space="0" w:color="auto"/>
              <w:bottom w:val="single" w:sz="4" w:space="0" w:color="auto"/>
              <w:right w:val="single" w:sz="4" w:space="0" w:color="auto"/>
            </w:tcBorders>
            <w:vAlign w:val="center"/>
          </w:tcPr>
          <w:p w:rsidR="002A65A6" w:rsidRPr="00051B41" w:rsidRDefault="002A65A6" w:rsidP="002A65A6">
            <w:pPr>
              <w:widowControl/>
              <w:rPr>
                <w:sz w:val="26"/>
                <w:szCs w:val="26"/>
              </w:rPr>
            </w:pPr>
            <w:r w:rsidRPr="00051B41">
              <w:rPr>
                <w:sz w:val="26"/>
                <w:szCs w:val="26"/>
              </w:rPr>
              <w:t>Размещение объектов капитального строительства для проведения научных исследований и изысканий, испытаний опытных промышленных образцов, для размещения организаций, осуществляющих научные изыскания, исследования и разработки (научно-исследовательские институты, проектные институты, научные центры, опытно-конструкторские центры, государственные академии наук, в том числе отраслевые), проведения научной и селекционной работы, ведения сельского и лесного хозяйства для получения ценных с научной точки зрения образцов растительного и животного мира</w:t>
            </w:r>
          </w:p>
        </w:tc>
        <w:tc>
          <w:tcPr>
            <w:tcW w:w="745" w:type="pct"/>
            <w:tcBorders>
              <w:top w:val="single" w:sz="4" w:space="0" w:color="auto"/>
              <w:left w:val="single" w:sz="4" w:space="0" w:color="auto"/>
              <w:bottom w:val="single" w:sz="4" w:space="0" w:color="auto"/>
              <w:right w:val="single" w:sz="4" w:space="0" w:color="auto"/>
            </w:tcBorders>
            <w:vAlign w:val="center"/>
          </w:tcPr>
          <w:p w:rsidR="002A65A6" w:rsidRPr="00051B41" w:rsidRDefault="002A65A6" w:rsidP="002A65A6">
            <w:pPr>
              <w:keepLines/>
              <w:jc w:val="center"/>
              <w:rPr>
                <w:sz w:val="26"/>
                <w:szCs w:val="26"/>
              </w:rPr>
            </w:pPr>
          </w:p>
        </w:tc>
      </w:tr>
    </w:tbl>
    <w:p w:rsidR="002A65A6" w:rsidRPr="00051B41" w:rsidRDefault="002A65A6" w:rsidP="002A65A6">
      <w:pPr>
        <w:spacing w:before="120" w:after="120"/>
        <w:jc w:val="center"/>
        <w:rPr>
          <w:b/>
          <w:i/>
          <w:sz w:val="26"/>
          <w:szCs w:val="26"/>
        </w:rPr>
      </w:pPr>
      <w:r w:rsidRPr="00051B41">
        <w:rPr>
          <w:b/>
          <w:i/>
          <w:sz w:val="26"/>
          <w:szCs w:val="26"/>
        </w:rPr>
        <w:t>Условно разрешенные виды использования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78"/>
        <w:gridCol w:w="8505"/>
        <w:gridCol w:w="2203"/>
      </w:tblGrid>
      <w:tr w:rsidR="002A65A6" w:rsidRPr="00051B41" w:rsidTr="00A27A01">
        <w:trPr>
          <w:trHeight w:val="283"/>
        </w:trPr>
        <w:tc>
          <w:tcPr>
            <w:tcW w:w="1379" w:type="pct"/>
            <w:tcBorders>
              <w:top w:val="single" w:sz="4" w:space="0" w:color="auto"/>
              <w:left w:val="single" w:sz="4" w:space="0" w:color="auto"/>
              <w:bottom w:val="single" w:sz="4" w:space="0" w:color="auto"/>
              <w:right w:val="single" w:sz="4" w:space="0" w:color="auto"/>
            </w:tcBorders>
            <w:vAlign w:val="center"/>
            <w:hideMark/>
          </w:tcPr>
          <w:p w:rsidR="002A65A6" w:rsidRPr="00051B41" w:rsidRDefault="002A65A6" w:rsidP="002A65A6">
            <w:pPr>
              <w:ind w:firstLine="142"/>
              <w:rPr>
                <w:sz w:val="26"/>
                <w:szCs w:val="26"/>
              </w:rPr>
            </w:pPr>
            <w:r w:rsidRPr="00051B41">
              <w:rPr>
                <w:sz w:val="26"/>
                <w:szCs w:val="26"/>
              </w:rPr>
              <w:t>Наименование вида разрешенного использования земельного участка (код классификатора)</w:t>
            </w:r>
          </w:p>
        </w:tc>
        <w:tc>
          <w:tcPr>
            <w:tcW w:w="2876" w:type="pct"/>
            <w:tcBorders>
              <w:top w:val="single" w:sz="4" w:space="0" w:color="auto"/>
              <w:left w:val="single" w:sz="4" w:space="0" w:color="auto"/>
              <w:bottom w:val="single" w:sz="4" w:space="0" w:color="auto"/>
              <w:right w:val="single" w:sz="4" w:space="0" w:color="auto"/>
            </w:tcBorders>
            <w:vAlign w:val="center"/>
            <w:hideMark/>
          </w:tcPr>
          <w:p w:rsidR="002A65A6" w:rsidRPr="00051B41" w:rsidRDefault="002A65A6" w:rsidP="002A65A6">
            <w:pPr>
              <w:keepLines/>
              <w:jc w:val="center"/>
              <w:rPr>
                <w:sz w:val="26"/>
                <w:szCs w:val="26"/>
              </w:rPr>
            </w:pPr>
            <w:r w:rsidRPr="00051B41">
              <w:rPr>
                <w:sz w:val="26"/>
                <w:szCs w:val="26"/>
              </w:rPr>
              <w:t>Описание вида разрешенного использования</w:t>
            </w:r>
          </w:p>
          <w:p w:rsidR="002A65A6" w:rsidRPr="00051B41" w:rsidRDefault="002A65A6" w:rsidP="002A65A6">
            <w:pPr>
              <w:keepLines/>
              <w:jc w:val="center"/>
              <w:rPr>
                <w:sz w:val="26"/>
                <w:szCs w:val="26"/>
              </w:rPr>
            </w:pPr>
            <w:r w:rsidRPr="00051B41">
              <w:rPr>
                <w:sz w:val="26"/>
                <w:szCs w:val="26"/>
              </w:rPr>
              <w:t>земельного участка</w:t>
            </w:r>
          </w:p>
        </w:tc>
        <w:tc>
          <w:tcPr>
            <w:tcW w:w="745" w:type="pct"/>
            <w:tcBorders>
              <w:top w:val="single" w:sz="4" w:space="0" w:color="auto"/>
              <w:left w:val="single" w:sz="4" w:space="0" w:color="auto"/>
              <w:bottom w:val="single" w:sz="4" w:space="0" w:color="auto"/>
              <w:right w:val="single" w:sz="4" w:space="0" w:color="auto"/>
            </w:tcBorders>
            <w:vAlign w:val="center"/>
            <w:hideMark/>
          </w:tcPr>
          <w:p w:rsidR="002A65A6" w:rsidRPr="00051B41" w:rsidRDefault="002A65A6" w:rsidP="002A65A6">
            <w:pPr>
              <w:keepLines/>
              <w:jc w:val="center"/>
              <w:rPr>
                <w:sz w:val="26"/>
                <w:szCs w:val="26"/>
              </w:rPr>
            </w:pPr>
            <w:r w:rsidRPr="00051B41">
              <w:rPr>
                <w:sz w:val="26"/>
                <w:szCs w:val="26"/>
              </w:rPr>
              <w:t>Примечания</w:t>
            </w:r>
          </w:p>
        </w:tc>
      </w:tr>
      <w:tr w:rsidR="002A65A6" w:rsidRPr="00051B41" w:rsidTr="00A27A01">
        <w:trPr>
          <w:trHeight w:val="283"/>
        </w:trPr>
        <w:tc>
          <w:tcPr>
            <w:tcW w:w="1379" w:type="pct"/>
            <w:tcBorders>
              <w:top w:val="single" w:sz="4" w:space="0" w:color="auto"/>
              <w:left w:val="single" w:sz="4" w:space="0" w:color="auto"/>
              <w:bottom w:val="single" w:sz="4" w:space="0" w:color="auto"/>
              <w:right w:val="single" w:sz="4" w:space="0" w:color="auto"/>
            </w:tcBorders>
            <w:vAlign w:val="center"/>
          </w:tcPr>
          <w:p w:rsidR="002A65A6" w:rsidRPr="00051B41" w:rsidRDefault="002A65A6" w:rsidP="002A65A6">
            <w:pPr>
              <w:ind w:firstLine="284"/>
              <w:jc w:val="center"/>
              <w:rPr>
                <w:sz w:val="26"/>
                <w:szCs w:val="26"/>
              </w:rPr>
            </w:pPr>
            <w:r w:rsidRPr="00051B41">
              <w:rPr>
                <w:sz w:val="26"/>
                <w:szCs w:val="26"/>
              </w:rPr>
              <w:t>Склады (6.9)</w:t>
            </w:r>
          </w:p>
        </w:tc>
        <w:tc>
          <w:tcPr>
            <w:tcW w:w="2876" w:type="pct"/>
            <w:tcBorders>
              <w:top w:val="single" w:sz="4" w:space="0" w:color="auto"/>
              <w:left w:val="single" w:sz="4" w:space="0" w:color="auto"/>
              <w:bottom w:val="single" w:sz="4" w:space="0" w:color="auto"/>
              <w:right w:val="single" w:sz="4" w:space="0" w:color="auto"/>
            </w:tcBorders>
            <w:vAlign w:val="center"/>
          </w:tcPr>
          <w:p w:rsidR="002A65A6" w:rsidRPr="00051B41" w:rsidRDefault="002A65A6" w:rsidP="002A65A6">
            <w:pPr>
              <w:rPr>
                <w:sz w:val="26"/>
                <w:szCs w:val="26"/>
              </w:rPr>
            </w:pPr>
            <w:r w:rsidRPr="00051B41">
              <w:rPr>
                <w:sz w:val="26"/>
                <w:szCs w:val="26"/>
              </w:rPr>
              <w:t xml:space="preserve">Размещение сооружений, имеющих назначение по временному хранению, распределению и перевалке грузов (за исключением хранения стратегических запасов), не являющихся частями производственных комплексов, на которых был создан груз: промышленные базы, склады, погрузочные терминалы и доки, </w:t>
            </w:r>
            <w:r w:rsidRPr="00051B41">
              <w:rPr>
                <w:sz w:val="26"/>
                <w:szCs w:val="26"/>
              </w:rPr>
              <w:lastRenderedPageBreak/>
              <w:t>нефтехранилища и нефтеналивные станции, газовые хранилища и обслуживающие их газоконденсатные и газоперекачивающие станции, элеваторы и продовольственные склады, за исключением железнодорожных перевалочных складов</w:t>
            </w:r>
          </w:p>
        </w:tc>
        <w:tc>
          <w:tcPr>
            <w:tcW w:w="745" w:type="pct"/>
            <w:tcBorders>
              <w:top w:val="single" w:sz="4" w:space="0" w:color="auto"/>
              <w:left w:val="single" w:sz="4" w:space="0" w:color="auto"/>
              <w:bottom w:val="single" w:sz="4" w:space="0" w:color="auto"/>
              <w:right w:val="single" w:sz="4" w:space="0" w:color="auto"/>
            </w:tcBorders>
            <w:vAlign w:val="center"/>
          </w:tcPr>
          <w:p w:rsidR="002A65A6" w:rsidRPr="00051B41" w:rsidRDefault="002A65A6" w:rsidP="002A65A6">
            <w:pPr>
              <w:keepLines/>
              <w:jc w:val="center"/>
              <w:rPr>
                <w:sz w:val="26"/>
                <w:szCs w:val="26"/>
              </w:rPr>
            </w:pPr>
          </w:p>
        </w:tc>
      </w:tr>
    </w:tbl>
    <w:p w:rsidR="002A65A6" w:rsidRPr="00051B41" w:rsidRDefault="002A65A6" w:rsidP="002A65A6">
      <w:pPr>
        <w:spacing w:before="120" w:after="120"/>
        <w:jc w:val="center"/>
        <w:rPr>
          <w:b/>
          <w:i/>
          <w:sz w:val="26"/>
          <w:szCs w:val="26"/>
        </w:rPr>
      </w:pPr>
      <w:r w:rsidRPr="00051B41">
        <w:rPr>
          <w:b/>
          <w:i/>
          <w:sz w:val="26"/>
          <w:szCs w:val="26"/>
        </w:rPr>
        <w:t xml:space="preserve">Вспомогательные виды разрешенного использования: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78"/>
        <w:gridCol w:w="8505"/>
        <w:gridCol w:w="2203"/>
      </w:tblGrid>
      <w:tr w:rsidR="002A65A6" w:rsidRPr="00051B41" w:rsidTr="00A27A01">
        <w:trPr>
          <w:trHeight w:val="283"/>
        </w:trPr>
        <w:tc>
          <w:tcPr>
            <w:tcW w:w="1379" w:type="pct"/>
            <w:tcBorders>
              <w:top w:val="single" w:sz="4" w:space="0" w:color="auto"/>
              <w:left w:val="single" w:sz="4" w:space="0" w:color="auto"/>
              <w:bottom w:val="single" w:sz="4" w:space="0" w:color="auto"/>
              <w:right w:val="single" w:sz="4" w:space="0" w:color="auto"/>
            </w:tcBorders>
            <w:vAlign w:val="center"/>
            <w:hideMark/>
          </w:tcPr>
          <w:p w:rsidR="002A65A6" w:rsidRPr="00051B41" w:rsidRDefault="002A65A6" w:rsidP="002A65A6">
            <w:pPr>
              <w:ind w:firstLine="142"/>
              <w:rPr>
                <w:sz w:val="26"/>
                <w:szCs w:val="26"/>
              </w:rPr>
            </w:pPr>
            <w:r w:rsidRPr="00051B41">
              <w:rPr>
                <w:sz w:val="26"/>
                <w:szCs w:val="26"/>
              </w:rPr>
              <w:t>Наименование вида разрешенного использования земельного участка (код классификатора)</w:t>
            </w:r>
          </w:p>
        </w:tc>
        <w:tc>
          <w:tcPr>
            <w:tcW w:w="2876" w:type="pct"/>
            <w:tcBorders>
              <w:top w:val="single" w:sz="4" w:space="0" w:color="auto"/>
              <w:left w:val="single" w:sz="4" w:space="0" w:color="auto"/>
              <w:bottom w:val="single" w:sz="4" w:space="0" w:color="auto"/>
              <w:right w:val="single" w:sz="4" w:space="0" w:color="auto"/>
            </w:tcBorders>
            <w:vAlign w:val="center"/>
            <w:hideMark/>
          </w:tcPr>
          <w:p w:rsidR="002A65A6" w:rsidRPr="00051B41" w:rsidRDefault="002A65A6" w:rsidP="002A65A6">
            <w:pPr>
              <w:keepLines/>
              <w:jc w:val="center"/>
              <w:rPr>
                <w:sz w:val="26"/>
                <w:szCs w:val="26"/>
              </w:rPr>
            </w:pPr>
            <w:r w:rsidRPr="00051B41">
              <w:rPr>
                <w:sz w:val="26"/>
                <w:szCs w:val="26"/>
              </w:rPr>
              <w:t>Описание вида разрешенного использования</w:t>
            </w:r>
          </w:p>
          <w:p w:rsidR="002A65A6" w:rsidRPr="00051B41" w:rsidRDefault="002A65A6" w:rsidP="002A65A6">
            <w:pPr>
              <w:keepLines/>
              <w:jc w:val="center"/>
              <w:rPr>
                <w:sz w:val="26"/>
                <w:szCs w:val="26"/>
              </w:rPr>
            </w:pPr>
            <w:r w:rsidRPr="00051B41">
              <w:rPr>
                <w:sz w:val="26"/>
                <w:szCs w:val="26"/>
              </w:rPr>
              <w:t>земельного участка</w:t>
            </w:r>
          </w:p>
        </w:tc>
        <w:tc>
          <w:tcPr>
            <w:tcW w:w="745" w:type="pct"/>
            <w:tcBorders>
              <w:top w:val="single" w:sz="4" w:space="0" w:color="auto"/>
              <w:left w:val="single" w:sz="4" w:space="0" w:color="auto"/>
              <w:bottom w:val="single" w:sz="4" w:space="0" w:color="auto"/>
              <w:right w:val="single" w:sz="4" w:space="0" w:color="auto"/>
            </w:tcBorders>
            <w:vAlign w:val="center"/>
            <w:hideMark/>
          </w:tcPr>
          <w:p w:rsidR="002A65A6" w:rsidRPr="00051B41" w:rsidRDefault="002A65A6" w:rsidP="002A65A6">
            <w:pPr>
              <w:keepLines/>
              <w:jc w:val="center"/>
              <w:rPr>
                <w:sz w:val="26"/>
                <w:szCs w:val="26"/>
              </w:rPr>
            </w:pPr>
            <w:r w:rsidRPr="00051B41">
              <w:rPr>
                <w:sz w:val="26"/>
                <w:szCs w:val="26"/>
              </w:rPr>
              <w:t>Примечания</w:t>
            </w:r>
          </w:p>
        </w:tc>
      </w:tr>
      <w:tr w:rsidR="002A65A6" w:rsidRPr="00051B41" w:rsidTr="00A27A01">
        <w:trPr>
          <w:trHeight w:val="283"/>
        </w:trPr>
        <w:tc>
          <w:tcPr>
            <w:tcW w:w="1379" w:type="pct"/>
            <w:tcBorders>
              <w:top w:val="single" w:sz="4" w:space="0" w:color="auto"/>
              <w:left w:val="single" w:sz="4" w:space="0" w:color="auto"/>
              <w:bottom w:val="single" w:sz="4" w:space="0" w:color="auto"/>
              <w:right w:val="single" w:sz="4" w:space="0" w:color="auto"/>
            </w:tcBorders>
            <w:vAlign w:val="center"/>
          </w:tcPr>
          <w:p w:rsidR="002A65A6" w:rsidRPr="00051B41" w:rsidRDefault="002A65A6" w:rsidP="002A65A6">
            <w:pPr>
              <w:widowControl/>
              <w:autoSpaceDE/>
              <w:autoSpaceDN/>
              <w:adjustRightInd/>
              <w:ind w:firstLine="709"/>
              <w:jc w:val="center"/>
              <w:rPr>
                <w:sz w:val="26"/>
                <w:szCs w:val="26"/>
              </w:rPr>
            </w:pPr>
            <w:r w:rsidRPr="00051B41">
              <w:rPr>
                <w:sz w:val="26"/>
                <w:szCs w:val="26"/>
              </w:rPr>
              <w:t>Коммунальное обслуживание (3.1)</w:t>
            </w:r>
          </w:p>
        </w:tc>
        <w:tc>
          <w:tcPr>
            <w:tcW w:w="2876" w:type="pct"/>
            <w:tcBorders>
              <w:top w:val="single" w:sz="4" w:space="0" w:color="auto"/>
              <w:left w:val="single" w:sz="4" w:space="0" w:color="auto"/>
              <w:bottom w:val="single" w:sz="4" w:space="0" w:color="auto"/>
              <w:right w:val="single" w:sz="4" w:space="0" w:color="auto"/>
            </w:tcBorders>
            <w:vAlign w:val="center"/>
          </w:tcPr>
          <w:p w:rsidR="002A65A6" w:rsidRPr="00051B41" w:rsidRDefault="002A65A6" w:rsidP="002A65A6">
            <w:pPr>
              <w:keepLines/>
              <w:ind w:firstLine="284"/>
              <w:rPr>
                <w:sz w:val="26"/>
                <w:szCs w:val="26"/>
              </w:rPr>
            </w:pPr>
            <w:r w:rsidRPr="00051B41">
              <w:rPr>
                <w:sz w:val="26"/>
                <w:szCs w:val="26"/>
              </w:rPr>
              <w:t>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745" w:type="pct"/>
            <w:tcBorders>
              <w:top w:val="single" w:sz="4" w:space="0" w:color="auto"/>
              <w:left w:val="single" w:sz="4" w:space="0" w:color="auto"/>
              <w:bottom w:val="single" w:sz="4" w:space="0" w:color="auto"/>
              <w:right w:val="single" w:sz="4" w:space="0" w:color="auto"/>
            </w:tcBorders>
            <w:vAlign w:val="center"/>
          </w:tcPr>
          <w:p w:rsidR="002A65A6" w:rsidRPr="00051B41" w:rsidRDefault="002A65A6" w:rsidP="002A65A6">
            <w:pPr>
              <w:keepLines/>
              <w:jc w:val="center"/>
              <w:rPr>
                <w:sz w:val="26"/>
                <w:szCs w:val="26"/>
              </w:rPr>
            </w:pPr>
          </w:p>
        </w:tc>
      </w:tr>
    </w:tbl>
    <w:p w:rsidR="002A65A6" w:rsidRPr="00051B41" w:rsidRDefault="002A65A6" w:rsidP="002A65A6">
      <w:pPr>
        <w:spacing w:before="120" w:after="120"/>
        <w:jc w:val="center"/>
        <w:rPr>
          <w:b/>
          <w:i/>
          <w:sz w:val="26"/>
          <w:szCs w:val="26"/>
        </w:rPr>
      </w:pPr>
      <w:r w:rsidRPr="00051B41">
        <w:rPr>
          <w:b/>
          <w:i/>
          <w:sz w:val="26"/>
          <w:szCs w:val="26"/>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20"/>
        <w:gridCol w:w="2800"/>
        <w:gridCol w:w="3259"/>
        <w:gridCol w:w="2552"/>
        <w:gridCol w:w="3055"/>
      </w:tblGrid>
      <w:tr w:rsidR="002A65A6" w:rsidRPr="00051B41" w:rsidTr="00A27A01">
        <w:tc>
          <w:tcPr>
            <w:tcW w:w="1055" w:type="pct"/>
            <w:vAlign w:val="center"/>
          </w:tcPr>
          <w:p w:rsidR="002A65A6" w:rsidRPr="00051B41" w:rsidRDefault="002A65A6" w:rsidP="002A65A6">
            <w:pPr>
              <w:jc w:val="center"/>
              <w:rPr>
                <w:sz w:val="26"/>
                <w:szCs w:val="26"/>
              </w:rPr>
            </w:pPr>
            <w:r w:rsidRPr="00051B41">
              <w:rPr>
                <w:sz w:val="26"/>
                <w:szCs w:val="26"/>
              </w:rPr>
              <w:t>Наименование вида разрешенного использования земельного участка (код классификатора)</w:t>
            </w:r>
          </w:p>
        </w:tc>
        <w:tc>
          <w:tcPr>
            <w:tcW w:w="947" w:type="pct"/>
            <w:vAlign w:val="center"/>
          </w:tcPr>
          <w:p w:rsidR="002A65A6" w:rsidRPr="00051B41" w:rsidRDefault="002A65A6" w:rsidP="002A65A6">
            <w:pPr>
              <w:jc w:val="center"/>
              <w:rPr>
                <w:sz w:val="26"/>
                <w:szCs w:val="26"/>
              </w:rPr>
            </w:pPr>
            <w:r w:rsidRPr="00051B41">
              <w:rPr>
                <w:sz w:val="26"/>
                <w:szCs w:val="26"/>
              </w:rPr>
              <w:t xml:space="preserve">Предельные (минимальные и (или) максимальные) размеры земельных участков, в том </w:t>
            </w:r>
            <w:r w:rsidRPr="00051B41">
              <w:rPr>
                <w:sz w:val="26"/>
                <w:szCs w:val="26"/>
              </w:rPr>
              <w:lastRenderedPageBreak/>
              <w:t>числе их площадь</w:t>
            </w:r>
          </w:p>
        </w:tc>
        <w:tc>
          <w:tcPr>
            <w:tcW w:w="1102" w:type="pct"/>
            <w:vAlign w:val="center"/>
          </w:tcPr>
          <w:p w:rsidR="002A65A6" w:rsidRPr="00051B41" w:rsidRDefault="002A65A6" w:rsidP="002A65A6">
            <w:pPr>
              <w:jc w:val="center"/>
              <w:rPr>
                <w:sz w:val="26"/>
                <w:szCs w:val="26"/>
              </w:rPr>
            </w:pPr>
            <w:r w:rsidRPr="00051B41">
              <w:rPr>
                <w:sz w:val="26"/>
                <w:szCs w:val="26"/>
              </w:rPr>
              <w:lastRenderedPageBreak/>
              <w:t xml:space="preserve">Минимальные отступы от границ земельных участков в целях определения мест допустимого </w:t>
            </w:r>
            <w:r w:rsidRPr="00051B41">
              <w:rPr>
                <w:sz w:val="26"/>
                <w:szCs w:val="26"/>
              </w:rPr>
              <w:lastRenderedPageBreak/>
              <w:t>размещения зданий, строений, сооружений, за пределами которых запрещено строительство зданий, строений, сооружений</w:t>
            </w:r>
          </w:p>
        </w:tc>
        <w:tc>
          <w:tcPr>
            <w:tcW w:w="863" w:type="pct"/>
            <w:vAlign w:val="center"/>
          </w:tcPr>
          <w:p w:rsidR="002A65A6" w:rsidRPr="00051B41" w:rsidRDefault="002A65A6" w:rsidP="002A65A6">
            <w:pPr>
              <w:jc w:val="center"/>
              <w:rPr>
                <w:sz w:val="26"/>
                <w:szCs w:val="26"/>
              </w:rPr>
            </w:pPr>
            <w:r w:rsidRPr="00051B41">
              <w:rPr>
                <w:sz w:val="26"/>
                <w:szCs w:val="26"/>
              </w:rPr>
              <w:lastRenderedPageBreak/>
              <w:t xml:space="preserve">Предельное количество этажей или предельная высота зданий, строений, </w:t>
            </w:r>
            <w:r w:rsidRPr="00051B41">
              <w:rPr>
                <w:sz w:val="26"/>
                <w:szCs w:val="26"/>
              </w:rPr>
              <w:lastRenderedPageBreak/>
              <w:t>сооружений</w:t>
            </w:r>
          </w:p>
        </w:tc>
        <w:tc>
          <w:tcPr>
            <w:tcW w:w="1033" w:type="pct"/>
            <w:vAlign w:val="center"/>
          </w:tcPr>
          <w:p w:rsidR="002A65A6" w:rsidRPr="00051B41" w:rsidRDefault="002A65A6" w:rsidP="002A65A6">
            <w:pPr>
              <w:jc w:val="center"/>
              <w:rPr>
                <w:sz w:val="26"/>
                <w:szCs w:val="26"/>
              </w:rPr>
            </w:pPr>
            <w:r w:rsidRPr="00051B41">
              <w:rPr>
                <w:sz w:val="26"/>
                <w:szCs w:val="26"/>
              </w:rPr>
              <w:lastRenderedPageBreak/>
              <w:t xml:space="preserve">Максимальный процент застройки в границах земельного участка, определяемый как </w:t>
            </w:r>
            <w:r w:rsidRPr="00051B41">
              <w:rPr>
                <w:sz w:val="26"/>
                <w:szCs w:val="26"/>
              </w:rPr>
              <w:lastRenderedPageBreak/>
              <w:t>отношение суммарной площади земельного участка, которая может быть застроена, ко всей площади земельного участка, %</w:t>
            </w:r>
          </w:p>
        </w:tc>
      </w:tr>
      <w:tr w:rsidR="002A65A6" w:rsidRPr="00051B41" w:rsidTr="00A27A01">
        <w:tc>
          <w:tcPr>
            <w:tcW w:w="5000" w:type="pct"/>
            <w:gridSpan w:val="5"/>
            <w:vAlign w:val="center"/>
          </w:tcPr>
          <w:p w:rsidR="002A65A6" w:rsidRPr="00051B41" w:rsidRDefault="002A65A6" w:rsidP="002A65A6">
            <w:pPr>
              <w:spacing w:before="60" w:after="60"/>
              <w:jc w:val="center"/>
              <w:rPr>
                <w:b/>
                <w:sz w:val="26"/>
                <w:szCs w:val="26"/>
              </w:rPr>
            </w:pPr>
            <w:r w:rsidRPr="00051B41">
              <w:rPr>
                <w:b/>
                <w:sz w:val="26"/>
                <w:szCs w:val="26"/>
              </w:rPr>
              <w:lastRenderedPageBreak/>
              <w:t xml:space="preserve">Основные виды разрешенного использования: </w:t>
            </w:r>
          </w:p>
        </w:tc>
      </w:tr>
      <w:tr w:rsidR="002A65A6" w:rsidRPr="00051B41" w:rsidTr="00A27A01">
        <w:tc>
          <w:tcPr>
            <w:tcW w:w="1055" w:type="pct"/>
            <w:vAlign w:val="center"/>
          </w:tcPr>
          <w:p w:rsidR="002A65A6" w:rsidRPr="00051B41" w:rsidRDefault="002A65A6" w:rsidP="002A65A6">
            <w:pPr>
              <w:widowControl/>
              <w:jc w:val="center"/>
              <w:rPr>
                <w:sz w:val="26"/>
                <w:szCs w:val="26"/>
              </w:rPr>
            </w:pPr>
            <w:r w:rsidRPr="00051B41">
              <w:rPr>
                <w:sz w:val="26"/>
                <w:szCs w:val="26"/>
              </w:rPr>
              <w:t>Животноводство (1.7)</w:t>
            </w:r>
          </w:p>
        </w:tc>
        <w:tc>
          <w:tcPr>
            <w:tcW w:w="947" w:type="pct"/>
            <w:vAlign w:val="center"/>
          </w:tcPr>
          <w:p w:rsidR="002A65A6" w:rsidRPr="00051B41" w:rsidRDefault="002A65A6" w:rsidP="002A65A6">
            <w:pPr>
              <w:rPr>
                <w:sz w:val="26"/>
                <w:szCs w:val="26"/>
              </w:rPr>
            </w:pPr>
            <w:r w:rsidRPr="00051B41">
              <w:rPr>
                <w:sz w:val="26"/>
                <w:szCs w:val="26"/>
              </w:rPr>
              <w:t>Минимальный размер земельного участка 0,06 га</w:t>
            </w:r>
          </w:p>
        </w:tc>
        <w:tc>
          <w:tcPr>
            <w:tcW w:w="1102" w:type="pct"/>
            <w:vAlign w:val="center"/>
          </w:tcPr>
          <w:p w:rsidR="002A65A6" w:rsidRPr="00051B41" w:rsidRDefault="002A65A6" w:rsidP="002A65A6">
            <w:pPr>
              <w:adjustRightInd/>
              <w:ind w:firstLine="434"/>
              <w:rPr>
                <w:rFonts w:eastAsia="SimSun"/>
                <w:sz w:val="26"/>
                <w:szCs w:val="26"/>
                <w:lang w:eastAsia="ar-SA"/>
              </w:rPr>
            </w:pPr>
            <w:r w:rsidRPr="00051B41">
              <w:rPr>
                <w:rFonts w:eastAsia="SimSun"/>
                <w:sz w:val="26"/>
                <w:szCs w:val="26"/>
                <w:lang w:eastAsia="ar-SA"/>
              </w:rPr>
              <w:t>Минимальный отступ от границы земельного участка (красной линии) – 3 м.</w:t>
            </w:r>
          </w:p>
        </w:tc>
        <w:tc>
          <w:tcPr>
            <w:tcW w:w="863" w:type="pct"/>
            <w:vAlign w:val="center"/>
          </w:tcPr>
          <w:p w:rsidR="002A65A6" w:rsidRPr="00051B41" w:rsidRDefault="002A65A6" w:rsidP="002A65A6">
            <w:pPr>
              <w:jc w:val="center"/>
              <w:rPr>
                <w:sz w:val="26"/>
                <w:szCs w:val="26"/>
              </w:rPr>
            </w:pPr>
            <w:r w:rsidRPr="00051B41">
              <w:rPr>
                <w:sz w:val="26"/>
                <w:szCs w:val="26"/>
              </w:rPr>
              <w:t>2 надземных этажа</w:t>
            </w:r>
          </w:p>
        </w:tc>
        <w:tc>
          <w:tcPr>
            <w:tcW w:w="1033" w:type="pct"/>
            <w:vAlign w:val="center"/>
          </w:tcPr>
          <w:p w:rsidR="002A65A6" w:rsidRPr="00051B41" w:rsidRDefault="002A65A6" w:rsidP="002A65A6">
            <w:pPr>
              <w:ind w:firstLine="318"/>
              <w:jc w:val="center"/>
              <w:rPr>
                <w:sz w:val="26"/>
                <w:szCs w:val="26"/>
              </w:rPr>
            </w:pPr>
            <w:r w:rsidRPr="00051B41">
              <w:rPr>
                <w:sz w:val="26"/>
                <w:szCs w:val="26"/>
              </w:rPr>
              <w:t>80</w:t>
            </w:r>
          </w:p>
        </w:tc>
      </w:tr>
      <w:tr w:rsidR="002A65A6" w:rsidRPr="00051B41" w:rsidTr="00A27A01">
        <w:tc>
          <w:tcPr>
            <w:tcW w:w="1055" w:type="pct"/>
            <w:vAlign w:val="center"/>
          </w:tcPr>
          <w:p w:rsidR="002A65A6" w:rsidRPr="00051B41" w:rsidRDefault="002A65A6" w:rsidP="002A65A6">
            <w:pPr>
              <w:rPr>
                <w:sz w:val="26"/>
                <w:szCs w:val="26"/>
              </w:rPr>
            </w:pPr>
            <w:r w:rsidRPr="00051B41">
              <w:rPr>
                <w:sz w:val="26"/>
                <w:szCs w:val="26"/>
              </w:rPr>
              <w:t>Рыбоводство (1.13)</w:t>
            </w:r>
          </w:p>
        </w:tc>
        <w:tc>
          <w:tcPr>
            <w:tcW w:w="947" w:type="pct"/>
            <w:vAlign w:val="center"/>
          </w:tcPr>
          <w:p w:rsidR="002A65A6" w:rsidRPr="00051B41" w:rsidRDefault="002A65A6" w:rsidP="002A65A6">
            <w:pPr>
              <w:keepNext/>
              <w:widowControl/>
              <w:suppressAutoHyphens/>
              <w:autoSpaceDE/>
              <w:autoSpaceDN/>
              <w:adjustRightInd/>
              <w:jc w:val="left"/>
              <w:rPr>
                <w:sz w:val="26"/>
                <w:szCs w:val="26"/>
                <w:lang w:val="x-none" w:eastAsia="zh-CN"/>
              </w:rPr>
            </w:pPr>
            <w:r w:rsidRPr="00051B41">
              <w:rPr>
                <w:sz w:val="26"/>
                <w:szCs w:val="26"/>
                <w:lang w:eastAsia="zh-CN"/>
              </w:rPr>
              <w:t>Минимальный размер земельного участка 0,06 га</w:t>
            </w:r>
          </w:p>
        </w:tc>
        <w:tc>
          <w:tcPr>
            <w:tcW w:w="1102" w:type="pct"/>
            <w:vAlign w:val="center"/>
          </w:tcPr>
          <w:p w:rsidR="002A65A6" w:rsidRPr="00051B41" w:rsidRDefault="002A65A6" w:rsidP="002A65A6">
            <w:pPr>
              <w:jc w:val="center"/>
              <w:rPr>
                <w:rFonts w:eastAsia="SimSun"/>
                <w:sz w:val="26"/>
                <w:szCs w:val="26"/>
                <w:lang w:eastAsia="ar-SA"/>
              </w:rPr>
            </w:pPr>
            <w:r w:rsidRPr="00051B41">
              <w:rPr>
                <w:rFonts w:eastAsia="SimSun"/>
                <w:sz w:val="26"/>
                <w:szCs w:val="26"/>
                <w:lang w:eastAsia="ar-SA"/>
              </w:rPr>
              <w:t>Минимальный отступ от границы земельного участка (красной линии) – 3 м.</w:t>
            </w:r>
          </w:p>
        </w:tc>
        <w:tc>
          <w:tcPr>
            <w:tcW w:w="863" w:type="pct"/>
          </w:tcPr>
          <w:p w:rsidR="002A65A6" w:rsidRPr="00051B41" w:rsidRDefault="002A65A6" w:rsidP="002A65A6">
            <w:pPr>
              <w:rPr>
                <w:sz w:val="26"/>
                <w:szCs w:val="26"/>
              </w:rPr>
            </w:pPr>
            <w:r w:rsidRPr="00051B41">
              <w:rPr>
                <w:sz w:val="26"/>
                <w:szCs w:val="26"/>
              </w:rPr>
              <w:t>2 надземных этажа</w:t>
            </w:r>
          </w:p>
        </w:tc>
        <w:tc>
          <w:tcPr>
            <w:tcW w:w="1033" w:type="pct"/>
            <w:vAlign w:val="center"/>
          </w:tcPr>
          <w:p w:rsidR="002A65A6" w:rsidRPr="00051B41" w:rsidRDefault="002A65A6" w:rsidP="002A65A6">
            <w:pPr>
              <w:jc w:val="center"/>
              <w:rPr>
                <w:sz w:val="26"/>
                <w:szCs w:val="26"/>
              </w:rPr>
            </w:pPr>
            <w:r w:rsidRPr="00051B41">
              <w:rPr>
                <w:sz w:val="26"/>
                <w:szCs w:val="26"/>
              </w:rPr>
              <w:t>80</w:t>
            </w:r>
          </w:p>
        </w:tc>
      </w:tr>
      <w:tr w:rsidR="002A65A6" w:rsidRPr="00051B41" w:rsidTr="00A27A01">
        <w:tc>
          <w:tcPr>
            <w:tcW w:w="1055" w:type="pct"/>
            <w:vAlign w:val="center"/>
          </w:tcPr>
          <w:p w:rsidR="002A65A6" w:rsidRPr="00051B41" w:rsidRDefault="002A65A6" w:rsidP="002A65A6">
            <w:pPr>
              <w:widowControl/>
              <w:jc w:val="center"/>
              <w:rPr>
                <w:sz w:val="26"/>
                <w:szCs w:val="26"/>
              </w:rPr>
            </w:pPr>
            <w:r w:rsidRPr="00051B41">
              <w:rPr>
                <w:sz w:val="26"/>
                <w:szCs w:val="26"/>
              </w:rPr>
              <w:t>Хранение и переработка сельскохозяйственной продукции (1.15)</w:t>
            </w:r>
          </w:p>
        </w:tc>
        <w:tc>
          <w:tcPr>
            <w:tcW w:w="947" w:type="pct"/>
            <w:vAlign w:val="center"/>
          </w:tcPr>
          <w:p w:rsidR="002A65A6" w:rsidRPr="00051B41" w:rsidRDefault="002A65A6" w:rsidP="002A65A6">
            <w:pPr>
              <w:rPr>
                <w:sz w:val="26"/>
                <w:szCs w:val="26"/>
              </w:rPr>
            </w:pPr>
            <w:r w:rsidRPr="00051B41">
              <w:rPr>
                <w:sz w:val="26"/>
                <w:szCs w:val="26"/>
              </w:rPr>
              <w:t>Минимальный размер земельного участка 0,1 га</w:t>
            </w:r>
          </w:p>
        </w:tc>
        <w:tc>
          <w:tcPr>
            <w:tcW w:w="1102" w:type="pct"/>
            <w:vAlign w:val="center"/>
          </w:tcPr>
          <w:p w:rsidR="002A65A6" w:rsidRPr="00051B41" w:rsidRDefault="002A65A6" w:rsidP="002A65A6">
            <w:pPr>
              <w:adjustRightInd/>
              <w:ind w:firstLine="434"/>
              <w:rPr>
                <w:rFonts w:eastAsia="SimSun"/>
                <w:sz w:val="26"/>
                <w:szCs w:val="26"/>
                <w:lang w:eastAsia="ar-SA"/>
              </w:rPr>
            </w:pPr>
            <w:r w:rsidRPr="00051B41">
              <w:rPr>
                <w:rFonts w:eastAsia="SimSun"/>
                <w:sz w:val="26"/>
                <w:szCs w:val="26"/>
                <w:lang w:eastAsia="ar-SA"/>
              </w:rPr>
              <w:t>Минимальный отступ от границы земельного участка (красной линии) – 3 м.</w:t>
            </w:r>
          </w:p>
        </w:tc>
        <w:tc>
          <w:tcPr>
            <w:tcW w:w="863" w:type="pct"/>
            <w:vAlign w:val="center"/>
          </w:tcPr>
          <w:p w:rsidR="002A65A6" w:rsidRPr="00051B41" w:rsidRDefault="002A65A6" w:rsidP="002A65A6">
            <w:pPr>
              <w:jc w:val="center"/>
              <w:rPr>
                <w:sz w:val="26"/>
                <w:szCs w:val="26"/>
              </w:rPr>
            </w:pPr>
            <w:r w:rsidRPr="00051B41">
              <w:rPr>
                <w:sz w:val="26"/>
                <w:szCs w:val="26"/>
              </w:rPr>
              <w:t>2 надземных этажа</w:t>
            </w:r>
          </w:p>
        </w:tc>
        <w:tc>
          <w:tcPr>
            <w:tcW w:w="1033" w:type="pct"/>
            <w:vAlign w:val="center"/>
          </w:tcPr>
          <w:p w:rsidR="002A65A6" w:rsidRPr="00051B41" w:rsidRDefault="002A65A6" w:rsidP="002A65A6">
            <w:pPr>
              <w:ind w:firstLine="318"/>
              <w:jc w:val="center"/>
              <w:rPr>
                <w:sz w:val="26"/>
                <w:szCs w:val="26"/>
              </w:rPr>
            </w:pPr>
            <w:r w:rsidRPr="00051B41">
              <w:rPr>
                <w:sz w:val="26"/>
                <w:szCs w:val="26"/>
              </w:rPr>
              <w:t>80</w:t>
            </w:r>
          </w:p>
        </w:tc>
      </w:tr>
      <w:tr w:rsidR="002A65A6" w:rsidRPr="00051B41" w:rsidTr="00A27A01">
        <w:tc>
          <w:tcPr>
            <w:tcW w:w="1055" w:type="pct"/>
            <w:vAlign w:val="center"/>
          </w:tcPr>
          <w:p w:rsidR="002A65A6" w:rsidRPr="00051B41" w:rsidRDefault="002A65A6" w:rsidP="002A65A6">
            <w:pPr>
              <w:widowControl/>
              <w:jc w:val="center"/>
              <w:rPr>
                <w:bCs/>
                <w:sz w:val="26"/>
                <w:szCs w:val="26"/>
              </w:rPr>
            </w:pPr>
            <w:r w:rsidRPr="00051B41">
              <w:rPr>
                <w:bCs/>
                <w:sz w:val="26"/>
                <w:szCs w:val="26"/>
              </w:rPr>
              <w:t>Обеспечение сельскохозяйственного производства (1.18)</w:t>
            </w:r>
          </w:p>
        </w:tc>
        <w:tc>
          <w:tcPr>
            <w:tcW w:w="947" w:type="pct"/>
            <w:vAlign w:val="center"/>
          </w:tcPr>
          <w:p w:rsidR="002A65A6" w:rsidRPr="00051B41" w:rsidRDefault="002A65A6" w:rsidP="002A65A6">
            <w:pPr>
              <w:rPr>
                <w:sz w:val="26"/>
                <w:szCs w:val="26"/>
              </w:rPr>
            </w:pPr>
            <w:r w:rsidRPr="00051B41">
              <w:rPr>
                <w:sz w:val="26"/>
                <w:szCs w:val="26"/>
              </w:rPr>
              <w:t>Минимальный размер земельного участка 0,06 га</w:t>
            </w:r>
          </w:p>
        </w:tc>
        <w:tc>
          <w:tcPr>
            <w:tcW w:w="1102" w:type="pct"/>
            <w:vAlign w:val="center"/>
          </w:tcPr>
          <w:p w:rsidR="002A65A6" w:rsidRPr="00051B41" w:rsidRDefault="002A65A6" w:rsidP="002A65A6">
            <w:pPr>
              <w:adjustRightInd/>
              <w:ind w:firstLine="434"/>
              <w:rPr>
                <w:rFonts w:eastAsia="SimSun"/>
                <w:sz w:val="26"/>
                <w:szCs w:val="26"/>
                <w:lang w:eastAsia="ar-SA"/>
              </w:rPr>
            </w:pPr>
            <w:r w:rsidRPr="00051B41">
              <w:rPr>
                <w:rFonts w:eastAsia="SimSun"/>
                <w:sz w:val="26"/>
                <w:szCs w:val="26"/>
                <w:lang w:eastAsia="ar-SA"/>
              </w:rPr>
              <w:t>Минимальный отступ от границы земельного участка (красной линии) – 3 м.</w:t>
            </w:r>
          </w:p>
        </w:tc>
        <w:tc>
          <w:tcPr>
            <w:tcW w:w="863" w:type="pct"/>
            <w:vAlign w:val="center"/>
          </w:tcPr>
          <w:p w:rsidR="002A65A6" w:rsidRPr="00051B41" w:rsidRDefault="002A65A6" w:rsidP="002A65A6">
            <w:pPr>
              <w:jc w:val="center"/>
              <w:rPr>
                <w:sz w:val="26"/>
                <w:szCs w:val="26"/>
              </w:rPr>
            </w:pPr>
            <w:r w:rsidRPr="00051B41">
              <w:rPr>
                <w:sz w:val="26"/>
                <w:szCs w:val="26"/>
              </w:rPr>
              <w:t>3 надземных этажа</w:t>
            </w:r>
          </w:p>
        </w:tc>
        <w:tc>
          <w:tcPr>
            <w:tcW w:w="1033" w:type="pct"/>
            <w:vAlign w:val="center"/>
          </w:tcPr>
          <w:p w:rsidR="002A65A6" w:rsidRPr="00051B41" w:rsidRDefault="002A65A6" w:rsidP="002A65A6">
            <w:pPr>
              <w:ind w:firstLine="318"/>
              <w:jc w:val="center"/>
              <w:rPr>
                <w:sz w:val="26"/>
                <w:szCs w:val="26"/>
              </w:rPr>
            </w:pPr>
            <w:r w:rsidRPr="00051B41">
              <w:rPr>
                <w:sz w:val="26"/>
                <w:szCs w:val="26"/>
              </w:rPr>
              <w:t>80</w:t>
            </w:r>
          </w:p>
        </w:tc>
      </w:tr>
      <w:tr w:rsidR="002A65A6" w:rsidRPr="00051B41" w:rsidTr="00A27A01">
        <w:tc>
          <w:tcPr>
            <w:tcW w:w="1055" w:type="pct"/>
            <w:vAlign w:val="center"/>
          </w:tcPr>
          <w:p w:rsidR="002A65A6" w:rsidRPr="00051B41" w:rsidRDefault="002A65A6" w:rsidP="002A65A6">
            <w:pPr>
              <w:widowControl/>
              <w:jc w:val="center"/>
              <w:rPr>
                <w:bCs/>
                <w:sz w:val="26"/>
                <w:szCs w:val="26"/>
              </w:rPr>
            </w:pPr>
            <w:r w:rsidRPr="00051B41">
              <w:rPr>
                <w:sz w:val="26"/>
                <w:szCs w:val="26"/>
              </w:rPr>
              <w:t>Обеспечение научной деятельности (3.9)</w:t>
            </w:r>
          </w:p>
        </w:tc>
        <w:tc>
          <w:tcPr>
            <w:tcW w:w="947" w:type="pct"/>
            <w:vAlign w:val="center"/>
          </w:tcPr>
          <w:p w:rsidR="002A65A6" w:rsidRPr="00051B41" w:rsidRDefault="002A65A6" w:rsidP="002A65A6">
            <w:pPr>
              <w:rPr>
                <w:sz w:val="26"/>
                <w:szCs w:val="26"/>
              </w:rPr>
            </w:pPr>
            <w:r w:rsidRPr="00051B41">
              <w:rPr>
                <w:sz w:val="26"/>
                <w:szCs w:val="26"/>
              </w:rPr>
              <w:t>Минимальный размер земельного участка 0,06 га</w:t>
            </w:r>
          </w:p>
        </w:tc>
        <w:tc>
          <w:tcPr>
            <w:tcW w:w="1102" w:type="pct"/>
            <w:vAlign w:val="center"/>
          </w:tcPr>
          <w:p w:rsidR="002A65A6" w:rsidRPr="00051B41" w:rsidRDefault="002A65A6" w:rsidP="002A65A6">
            <w:pPr>
              <w:adjustRightInd/>
              <w:ind w:firstLine="434"/>
              <w:rPr>
                <w:rFonts w:eastAsia="SimSun"/>
                <w:sz w:val="26"/>
                <w:szCs w:val="26"/>
                <w:lang w:eastAsia="ar-SA"/>
              </w:rPr>
            </w:pPr>
            <w:r w:rsidRPr="00051B41">
              <w:rPr>
                <w:rFonts w:eastAsia="SimSun"/>
                <w:sz w:val="26"/>
                <w:szCs w:val="26"/>
                <w:lang w:eastAsia="ar-SA"/>
              </w:rPr>
              <w:t>Минимальный отступ от границы земельного участка (красной линии) – 3 м.</w:t>
            </w:r>
          </w:p>
        </w:tc>
        <w:tc>
          <w:tcPr>
            <w:tcW w:w="863" w:type="pct"/>
            <w:vAlign w:val="center"/>
          </w:tcPr>
          <w:p w:rsidR="002A65A6" w:rsidRPr="00051B41" w:rsidRDefault="002A65A6" w:rsidP="002A65A6">
            <w:pPr>
              <w:jc w:val="center"/>
              <w:rPr>
                <w:sz w:val="26"/>
                <w:szCs w:val="26"/>
              </w:rPr>
            </w:pPr>
            <w:r w:rsidRPr="00051B41">
              <w:rPr>
                <w:sz w:val="26"/>
                <w:szCs w:val="26"/>
              </w:rPr>
              <w:t>2 надземных этажа</w:t>
            </w:r>
          </w:p>
        </w:tc>
        <w:tc>
          <w:tcPr>
            <w:tcW w:w="1033" w:type="pct"/>
            <w:vAlign w:val="center"/>
          </w:tcPr>
          <w:p w:rsidR="002A65A6" w:rsidRPr="00051B41" w:rsidRDefault="002A65A6" w:rsidP="002A65A6">
            <w:pPr>
              <w:ind w:firstLine="318"/>
              <w:jc w:val="center"/>
              <w:rPr>
                <w:sz w:val="26"/>
                <w:szCs w:val="26"/>
              </w:rPr>
            </w:pPr>
            <w:r w:rsidRPr="00051B41">
              <w:rPr>
                <w:sz w:val="26"/>
                <w:szCs w:val="26"/>
              </w:rPr>
              <w:t>80</w:t>
            </w:r>
          </w:p>
        </w:tc>
      </w:tr>
      <w:tr w:rsidR="002A65A6" w:rsidRPr="00051B41" w:rsidTr="00A27A01">
        <w:tc>
          <w:tcPr>
            <w:tcW w:w="5000" w:type="pct"/>
            <w:gridSpan w:val="5"/>
            <w:vAlign w:val="center"/>
          </w:tcPr>
          <w:p w:rsidR="002A65A6" w:rsidRPr="00051B41" w:rsidRDefault="002A65A6" w:rsidP="002A65A6">
            <w:pPr>
              <w:ind w:firstLine="318"/>
              <w:jc w:val="center"/>
              <w:rPr>
                <w:sz w:val="26"/>
                <w:szCs w:val="26"/>
              </w:rPr>
            </w:pPr>
            <w:r w:rsidRPr="00051B41">
              <w:rPr>
                <w:b/>
                <w:sz w:val="26"/>
                <w:szCs w:val="26"/>
              </w:rPr>
              <w:t>Условно разрешенные виды использования</w:t>
            </w:r>
          </w:p>
        </w:tc>
      </w:tr>
      <w:tr w:rsidR="002A65A6" w:rsidRPr="00051B41" w:rsidTr="00A27A01">
        <w:tc>
          <w:tcPr>
            <w:tcW w:w="1055" w:type="pct"/>
            <w:vAlign w:val="center"/>
          </w:tcPr>
          <w:p w:rsidR="002A65A6" w:rsidRPr="00051B41" w:rsidRDefault="002A65A6" w:rsidP="002A65A6">
            <w:pPr>
              <w:ind w:firstLine="284"/>
              <w:rPr>
                <w:sz w:val="26"/>
                <w:szCs w:val="26"/>
              </w:rPr>
            </w:pPr>
            <w:r w:rsidRPr="00051B41">
              <w:rPr>
                <w:sz w:val="26"/>
                <w:szCs w:val="26"/>
              </w:rPr>
              <w:t>Склады (6.9)</w:t>
            </w:r>
          </w:p>
        </w:tc>
        <w:tc>
          <w:tcPr>
            <w:tcW w:w="947" w:type="pct"/>
            <w:vAlign w:val="center"/>
          </w:tcPr>
          <w:p w:rsidR="002A65A6" w:rsidRPr="00051B41" w:rsidRDefault="002A65A6" w:rsidP="002A65A6">
            <w:pPr>
              <w:ind w:firstLine="230"/>
              <w:rPr>
                <w:sz w:val="26"/>
                <w:szCs w:val="26"/>
              </w:rPr>
            </w:pPr>
            <w:r w:rsidRPr="00051B41">
              <w:rPr>
                <w:sz w:val="26"/>
                <w:szCs w:val="26"/>
              </w:rPr>
              <w:t xml:space="preserve">Минимальный </w:t>
            </w:r>
            <w:r w:rsidRPr="00051B41">
              <w:rPr>
                <w:sz w:val="26"/>
                <w:szCs w:val="26"/>
              </w:rPr>
              <w:lastRenderedPageBreak/>
              <w:t>размер земельного участка 0,1 га</w:t>
            </w:r>
          </w:p>
        </w:tc>
        <w:tc>
          <w:tcPr>
            <w:tcW w:w="1102" w:type="pct"/>
            <w:vAlign w:val="center"/>
          </w:tcPr>
          <w:p w:rsidR="002A65A6" w:rsidRPr="00051B41" w:rsidRDefault="002A65A6" w:rsidP="002A65A6">
            <w:pPr>
              <w:widowControl/>
              <w:suppressAutoHyphens/>
              <w:autoSpaceDE/>
              <w:autoSpaceDN/>
              <w:adjustRightInd/>
              <w:ind w:firstLine="458"/>
              <w:rPr>
                <w:sz w:val="26"/>
                <w:szCs w:val="26"/>
                <w:lang w:eastAsia="zh-CN"/>
              </w:rPr>
            </w:pPr>
            <w:r w:rsidRPr="00051B41">
              <w:rPr>
                <w:rFonts w:eastAsia="SimSun"/>
                <w:sz w:val="26"/>
                <w:szCs w:val="26"/>
                <w:lang w:eastAsia="ar-SA"/>
              </w:rPr>
              <w:lastRenderedPageBreak/>
              <w:t xml:space="preserve">Минимальный </w:t>
            </w:r>
            <w:r w:rsidRPr="00051B41">
              <w:rPr>
                <w:rFonts w:eastAsia="SimSun"/>
                <w:sz w:val="26"/>
                <w:szCs w:val="26"/>
                <w:lang w:eastAsia="ar-SA"/>
              </w:rPr>
              <w:lastRenderedPageBreak/>
              <w:t>отступ от границы земельного участка (красной линии) – 3 м</w:t>
            </w:r>
          </w:p>
        </w:tc>
        <w:tc>
          <w:tcPr>
            <w:tcW w:w="863" w:type="pct"/>
            <w:vAlign w:val="center"/>
          </w:tcPr>
          <w:p w:rsidR="002A65A6" w:rsidRPr="00051B41" w:rsidRDefault="002A65A6" w:rsidP="002A65A6">
            <w:pPr>
              <w:jc w:val="center"/>
              <w:rPr>
                <w:sz w:val="26"/>
                <w:szCs w:val="26"/>
              </w:rPr>
            </w:pPr>
            <w:r w:rsidRPr="00051B41">
              <w:rPr>
                <w:sz w:val="26"/>
                <w:szCs w:val="26"/>
              </w:rPr>
              <w:lastRenderedPageBreak/>
              <w:t xml:space="preserve">2 надземных </w:t>
            </w:r>
            <w:r w:rsidRPr="00051B41">
              <w:rPr>
                <w:sz w:val="26"/>
                <w:szCs w:val="26"/>
              </w:rPr>
              <w:lastRenderedPageBreak/>
              <w:t>этажа</w:t>
            </w:r>
          </w:p>
        </w:tc>
        <w:tc>
          <w:tcPr>
            <w:tcW w:w="1033" w:type="pct"/>
            <w:vAlign w:val="center"/>
          </w:tcPr>
          <w:p w:rsidR="002A65A6" w:rsidRPr="00051B41" w:rsidRDefault="002A65A6" w:rsidP="002A65A6">
            <w:pPr>
              <w:jc w:val="center"/>
              <w:rPr>
                <w:sz w:val="26"/>
                <w:szCs w:val="26"/>
              </w:rPr>
            </w:pPr>
            <w:r w:rsidRPr="00051B41">
              <w:rPr>
                <w:sz w:val="26"/>
                <w:szCs w:val="26"/>
              </w:rPr>
              <w:lastRenderedPageBreak/>
              <w:t>80</w:t>
            </w:r>
          </w:p>
        </w:tc>
      </w:tr>
      <w:tr w:rsidR="002A65A6" w:rsidRPr="00051B41" w:rsidTr="00A27A01">
        <w:tc>
          <w:tcPr>
            <w:tcW w:w="5000" w:type="pct"/>
            <w:gridSpan w:val="5"/>
            <w:vAlign w:val="center"/>
          </w:tcPr>
          <w:p w:rsidR="002A65A6" w:rsidRPr="00051B41" w:rsidRDefault="002A65A6" w:rsidP="002A65A6">
            <w:pPr>
              <w:spacing w:before="60" w:after="60"/>
              <w:jc w:val="center"/>
              <w:rPr>
                <w:b/>
                <w:sz w:val="26"/>
                <w:szCs w:val="26"/>
              </w:rPr>
            </w:pPr>
            <w:r w:rsidRPr="00051B41">
              <w:rPr>
                <w:b/>
                <w:sz w:val="26"/>
                <w:szCs w:val="26"/>
              </w:rPr>
              <w:t>Вспомогательные виды разрешенного использования</w:t>
            </w:r>
          </w:p>
        </w:tc>
      </w:tr>
      <w:tr w:rsidR="002A65A6" w:rsidRPr="00051B41" w:rsidTr="00A27A01">
        <w:tc>
          <w:tcPr>
            <w:tcW w:w="1055" w:type="pct"/>
            <w:vAlign w:val="center"/>
          </w:tcPr>
          <w:p w:rsidR="002A65A6" w:rsidRPr="00051B41" w:rsidRDefault="002A65A6" w:rsidP="002A65A6">
            <w:pPr>
              <w:widowControl/>
              <w:jc w:val="center"/>
              <w:rPr>
                <w:sz w:val="26"/>
                <w:szCs w:val="26"/>
              </w:rPr>
            </w:pPr>
            <w:r w:rsidRPr="00051B41">
              <w:rPr>
                <w:sz w:val="26"/>
                <w:szCs w:val="26"/>
              </w:rPr>
              <w:t>Коммунальное обслуживание (3.1)</w:t>
            </w:r>
          </w:p>
        </w:tc>
        <w:tc>
          <w:tcPr>
            <w:tcW w:w="2049" w:type="pct"/>
            <w:gridSpan w:val="2"/>
            <w:vAlign w:val="center"/>
          </w:tcPr>
          <w:p w:rsidR="002A65A6" w:rsidRPr="00051B41" w:rsidRDefault="002A65A6" w:rsidP="002A65A6">
            <w:pPr>
              <w:jc w:val="center"/>
              <w:rPr>
                <w:sz w:val="26"/>
                <w:szCs w:val="26"/>
              </w:rPr>
            </w:pPr>
            <w:r w:rsidRPr="00051B41">
              <w:rPr>
                <w:sz w:val="26"/>
                <w:szCs w:val="26"/>
              </w:rPr>
              <w:t>Не подлежат установлению</w:t>
            </w:r>
          </w:p>
        </w:tc>
        <w:tc>
          <w:tcPr>
            <w:tcW w:w="863" w:type="pct"/>
            <w:vAlign w:val="center"/>
          </w:tcPr>
          <w:p w:rsidR="002A65A6" w:rsidRPr="00051B41" w:rsidRDefault="002A65A6" w:rsidP="002A65A6">
            <w:pPr>
              <w:jc w:val="center"/>
              <w:rPr>
                <w:sz w:val="26"/>
                <w:szCs w:val="26"/>
              </w:rPr>
            </w:pPr>
            <w:r w:rsidRPr="00051B41">
              <w:rPr>
                <w:sz w:val="26"/>
                <w:szCs w:val="26"/>
              </w:rPr>
              <w:t>2 надземных этажа</w:t>
            </w:r>
          </w:p>
        </w:tc>
        <w:tc>
          <w:tcPr>
            <w:tcW w:w="1033" w:type="pct"/>
            <w:vAlign w:val="center"/>
          </w:tcPr>
          <w:p w:rsidR="002A65A6" w:rsidRPr="00051B41" w:rsidRDefault="002A65A6" w:rsidP="002A65A6">
            <w:pPr>
              <w:jc w:val="center"/>
              <w:rPr>
                <w:sz w:val="26"/>
                <w:szCs w:val="26"/>
              </w:rPr>
            </w:pPr>
            <w:r w:rsidRPr="00051B41">
              <w:rPr>
                <w:sz w:val="26"/>
                <w:szCs w:val="26"/>
              </w:rPr>
              <w:t>100</w:t>
            </w:r>
          </w:p>
        </w:tc>
      </w:tr>
    </w:tbl>
    <w:p w:rsidR="002A65A6" w:rsidRPr="00051B41" w:rsidRDefault="002A65A6" w:rsidP="0036678B">
      <w:pPr>
        <w:pStyle w:val="4"/>
        <w:rPr>
          <w:rFonts w:ascii="Arial" w:hAnsi="Arial" w:cs="Arial"/>
          <w:sz w:val="26"/>
          <w:szCs w:val="26"/>
        </w:rPr>
      </w:pPr>
      <w:bookmarkStart w:id="320" w:name="_Toc520810685"/>
      <w:bookmarkStart w:id="321" w:name="_Toc521570045"/>
      <w:r w:rsidRPr="00051B41">
        <w:rPr>
          <w:rFonts w:ascii="Arial" w:hAnsi="Arial" w:cs="Arial"/>
          <w:sz w:val="26"/>
          <w:szCs w:val="26"/>
        </w:rPr>
        <w:t>§ 7. Зоны рекреационного назначения (Р)</w:t>
      </w:r>
      <w:bookmarkEnd w:id="320"/>
      <w:bookmarkEnd w:id="321"/>
    </w:p>
    <w:p w:rsidR="002A65A6" w:rsidRPr="00051B41" w:rsidRDefault="002A65A6" w:rsidP="0036678B">
      <w:pPr>
        <w:pStyle w:val="4"/>
        <w:rPr>
          <w:rFonts w:ascii="Arial" w:hAnsi="Arial" w:cs="Arial"/>
          <w:sz w:val="26"/>
          <w:szCs w:val="26"/>
        </w:rPr>
      </w:pPr>
      <w:bookmarkStart w:id="322" w:name="_Toc520810686"/>
      <w:bookmarkStart w:id="323" w:name="_Toc521570046"/>
      <w:r w:rsidRPr="00051B41">
        <w:rPr>
          <w:rFonts w:ascii="Arial" w:hAnsi="Arial" w:cs="Arial"/>
          <w:sz w:val="26"/>
          <w:szCs w:val="26"/>
        </w:rPr>
        <w:t>Статья 34. Зона природного ландшафта (Р-1)</w:t>
      </w:r>
      <w:bookmarkEnd w:id="322"/>
      <w:bookmarkEnd w:id="323"/>
    </w:p>
    <w:p w:rsidR="002A65A6" w:rsidRPr="00051B41" w:rsidRDefault="002A65A6" w:rsidP="002A65A6">
      <w:pPr>
        <w:spacing w:before="120" w:after="120"/>
        <w:jc w:val="center"/>
        <w:rPr>
          <w:b/>
          <w:i/>
          <w:sz w:val="26"/>
          <w:szCs w:val="26"/>
        </w:rPr>
      </w:pPr>
      <w:r w:rsidRPr="00051B41">
        <w:rPr>
          <w:b/>
          <w:i/>
          <w:sz w:val="26"/>
          <w:szCs w:val="26"/>
        </w:rPr>
        <w:t>Основные виды разрешенного использования: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04"/>
        <w:gridCol w:w="7937"/>
        <w:gridCol w:w="2345"/>
      </w:tblGrid>
      <w:tr w:rsidR="002A65A6" w:rsidRPr="00051B41" w:rsidTr="00A27A01">
        <w:trPr>
          <w:trHeight w:val="283"/>
        </w:trPr>
        <w:tc>
          <w:tcPr>
            <w:tcW w:w="1523" w:type="pct"/>
            <w:tcBorders>
              <w:top w:val="single" w:sz="4" w:space="0" w:color="auto"/>
              <w:left w:val="single" w:sz="4" w:space="0" w:color="auto"/>
              <w:bottom w:val="single" w:sz="4" w:space="0" w:color="auto"/>
              <w:right w:val="single" w:sz="4" w:space="0" w:color="auto"/>
            </w:tcBorders>
            <w:vAlign w:val="center"/>
          </w:tcPr>
          <w:p w:rsidR="002A65A6" w:rsidRPr="00051B41" w:rsidRDefault="002A65A6" w:rsidP="002A65A6">
            <w:pPr>
              <w:widowControl/>
              <w:autoSpaceDE/>
              <w:autoSpaceDN/>
              <w:adjustRightInd/>
              <w:ind w:firstLine="709"/>
              <w:rPr>
                <w:sz w:val="26"/>
                <w:szCs w:val="26"/>
              </w:rPr>
            </w:pPr>
            <w:r w:rsidRPr="00051B41">
              <w:rPr>
                <w:sz w:val="26"/>
                <w:szCs w:val="26"/>
              </w:rPr>
              <w:t>Наименование вида разрешенного использования земельного участка (код классификатора)</w:t>
            </w:r>
          </w:p>
        </w:tc>
        <w:tc>
          <w:tcPr>
            <w:tcW w:w="2684" w:type="pct"/>
            <w:tcBorders>
              <w:top w:val="single" w:sz="4" w:space="0" w:color="auto"/>
              <w:left w:val="single" w:sz="4" w:space="0" w:color="auto"/>
              <w:bottom w:val="single" w:sz="4" w:space="0" w:color="auto"/>
              <w:right w:val="single" w:sz="4" w:space="0" w:color="auto"/>
            </w:tcBorders>
            <w:vAlign w:val="center"/>
            <w:hideMark/>
          </w:tcPr>
          <w:p w:rsidR="002A65A6" w:rsidRPr="00051B41" w:rsidRDefault="002A65A6" w:rsidP="002A65A6">
            <w:pPr>
              <w:keepLines/>
              <w:jc w:val="center"/>
              <w:rPr>
                <w:sz w:val="26"/>
                <w:szCs w:val="26"/>
              </w:rPr>
            </w:pPr>
            <w:r w:rsidRPr="00051B41">
              <w:rPr>
                <w:sz w:val="26"/>
                <w:szCs w:val="26"/>
              </w:rPr>
              <w:t>Описание вида разрешенного использования</w:t>
            </w:r>
          </w:p>
          <w:p w:rsidR="002A65A6" w:rsidRPr="00051B41" w:rsidRDefault="002A65A6" w:rsidP="002A65A6">
            <w:pPr>
              <w:keepLines/>
              <w:jc w:val="center"/>
              <w:rPr>
                <w:sz w:val="26"/>
                <w:szCs w:val="26"/>
              </w:rPr>
            </w:pPr>
            <w:r w:rsidRPr="00051B41">
              <w:rPr>
                <w:sz w:val="26"/>
                <w:szCs w:val="26"/>
              </w:rPr>
              <w:t>земельного участка</w:t>
            </w:r>
          </w:p>
        </w:tc>
        <w:tc>
          <w:tcPr>
            <w:tcW w:w="793" w:type="pct"/>
            <w:tcBorders>
              <w:top w:val="single" w:sz="4" w:space="0" w:color="auto"/>
              <w:left w:val="single" w:sz="4" w:space="0" w:color="auto"/>
              <w:bottom w:val="single" w:sz="4" w:space="0" w:color="auto"/>
              <w:right w:val="single" w:sz="4" w:space="0" w:color="auto"/>
            </w:tcBorders>
            <w:vAlign w:val="center"/>
            <w:hideMark/>
          </w:tcPr>
          <w:p w:rsidR="002A65A6" w:rsidRPr="00051B41" w:rsidRDefault="002A65A6" w:rsidP="002A65A6">
            <w:pPr>
              <w:keepLines/>
              <w:jc w:val="center"/>
              <w:rPr>
                <w:sz w:val="26"/>
                <w:szCs w:val="26"/>
              </w:rPr>
            </w:pPr>
            <w:r w:rsidRPr="00051B41">
              <w:rPr>
                <w:sz w:val="26"/>
                <w:szCs w:val="26"/>
              </w:rPr>
              <w:t>Примечания</w:t>
            </w:r>
          </w:p>
        </w:tc>
      </w:tr>
      <w:tr w:rsidR="002A65A6" w:rsidRPr="00051B41" w:rsidTr="00A27A01">
        <w:trPr>
          <w:trHeight w:val="283"/>
        </w:trPr>
        <w:tc>
          <w:tcPr>
            <w:tcW w:w="1523" w:type="pct"/>
            <w:tcBorders>
              <w:top w:val="single" w:sz="4" w:space="0" w:color="auto"/>
              <w:left w:val="single" w:sz="4" w:space="0" w:color="auto"/>
              <w:bottom w:val="single" w:sz="4" w:space="0" w:color="auto"/>
              <w:right w:val="single" w:sz="4" w:space="0" w:color="auto"/>
            </w:tcBorders>
            <w:vAlign w:val="center"/>
          </w:tcPr>
          <w:p w:rsidR="002A65A6" w:rsidRPr="00051B41" w:rsidRDefault="002A65A6" w:rsidP="002A65A6">
            <w:pPr>
              <w:jc w:val="center"/>
              <w:rPr>
                <w:sz w:val="26"/>
                <w:szCs w:val="26"/>
              </w:rPr>
            </w:pPr>
            <w:r w:rsidRPr="00051B41">
              <w:rPr>
                <w:sz w:val="26"/>
                <w:szCs w:val="26"/>
              </w:rPr>
              <w:t>Земельные участки (территории) общего пользования (12)</w:t>
            </w:r>
          </w:p>
        </w:tc>
        <w:tc>
          <w:tcPr>
            <w:tcW w:w="2684" w:type="pct"/>
            <w:tcBorders>
              <w:top w:val="single" w:sz="4" w:space="0" w:color="auto"/>
              <w:left w:val="single" w:sz="4" w:space="0" w:color="auto"/>
              <w:bottom w:val="single" w:sz="4" w:space="0" w:color="auto"/>
              <w:right w:val="single" w:sz="4" w:space="0" w:color="auto"/>
            </w:tcBorders>
            <w:vAlign w:val="center"/>
          </w:tcPr>
          <w:p w:rsidR="002A65A6" w:rsidRPr="00051B41" w:rsidRDefault="002A65A6" w:rsidP="002A65A6">
            <w:pPr>
              <w:ind w:firstLine="284"/>
              <w:rPr>
                <w:sz w:val="26"/>
                <w:szCs w:val="26"/>
              </w:rPr>
            </w:pPr>
            <w:r w:rsidRPr="00051B41">
              <w:rPr>
                <w:sz w:val="26"/>
                <w:szCs w:val="26"/>
              </w:rPr>
              <w:t>Размещение объектов улично-дорожной сети, автомобильных дорог и пешеходных тротуаров в границах населенных пунктов, пешеходных переходов, набережных, береговых полос водных объектов общего пользования, скверов, бульваров, площадей, проездов, малых архитектурных форм благоустройства</w:t>
            </w:r>
          </w:p>
        </w:tc>
        <w:tc>
          <w:tcPr>
            <w:tcW w:w="793" w:type="pct"/>
            <w:tcBorders>
              <w:top w:val="single" w:sz="4" w:space="0" w:color="auto"/>
              <w:left w:val="single" w:sz="4" w:space="0" w:color="auto"/>
              <w:bottom w:val="single" w:sz="4" w:space="0" w:color="auto"/>
              <w:right w:val="single" w:sz="4" w:space="0" w:color="auto"/>
            </w:tcBorders>
            <w:vAlign w:val="center"/>
          </w:tcPr>
          <w:p w:rsidR="002A65A6" w:rsidRPr="00051B41" w:rsidRDefault="002A65A6" w:rsidP="002A65A6">
            <w:pPr>
              <w:keepLines/>
              <w:jc w:val="center"/>
              <w:rPr>
                <w:sz w:val="26"/>
                <w:szCs w:val="26"/>
              </w:rPr>
            </w:pPr>
          </w:p>
        </w:tc>
      </w:tr>
      <w:tr w:rsidR="002A65A6" w:rsidRPr="00051B41" w:rsidTr="00A27A01">
        <w:trPr>
          <w:trHeight w:val="283"/>
        </w:trPr>
        <w:tc>
          <w:tcPr>
            <w:tcW w:w="1523" w:type="pct"/>
            <w:tcBorders>
              <w:top w:val="single" w:sz="4" w:space="0" w:color="auto"/>
              <w:left w:val="single" w:sz="4" w:space="0" w:color="auto"/>
              <w:bottom w:val="single" w:sz="4" w:space="0" w:color="auto"/>
              <w:right w:val="single" w:sz="4" w:space="0" w:color="auto"/>
            </w:tcBorders>
            <w:vAlign w:val="center"/>
          </w:tcPr>
          <w:p w:rsidR="002A65A6" w:rsidRPr="00051B41" w:rsidRDefault="002A65A6" w:rsidP="002A65A6">
            <w:pPr>
              <w:widowControl/>
              <w:jc w:val="center"/>
              <w:rPr>
                <w:sz w:val="26"/>
                <w:szCs w:val="26"/>
              </w:rPr>
            </w:pPr>
            <w:r w:rsidRPr="00051B41">
              <w:rPr>
                <w:bCs/>
                <w:sz w:val="26"/>
                <w:szCs w:val="26"/>
              </w:rPr>
              <w:t>Водные объекты (11.0)</w:t>
            </w:r>
          </w:p>
        </w:tc>
        <w:tc>
          <w:tcPr>
            <w:tcW w:w="2684" w:type="pct"/>
            <w:tcBorders>
              <w:top w:val="single" w:sz="4" w:space="0" w:color="auto"/>
              <w:left w:val="single" w:sz="4" w:space="0" w:color="auto"/>
              <w:bottom w:val="single" w:sz="4" w:space="0" w:color="auto"/>
              <w:right w:val="single" w:sz="4" w:space="0" w:color="auto"/>
            </w:tcBorders>
            <w:vAlign w:val="center"/>
          </w:tcPr>
          <w:p w:rsidR="002A65A6" w:rsidRPr="00051B41" w:rsidRDefault="002A65A6" w:rsidP="002A65A6">
            <w:pPr>
              <w:widowControl/>
              <w:rPr>
                <w:sz w:val="26"/>
                <w:szCs w:val="26"/>
              </w:rPr>
            </w:pPr>
            <w:r w:rsidRPr="00051B41">
              <w:rPr>
                <w:sz w:val="26"/>
                <w:szCs w:val="26"/>
              </w:rPr>
              <w:t>Ледники, снежники, ручьи, реки, озера, болота, территориальные моря и другие поверхностные водные объекты</w:t>
            </w:r>
          </w:p>
        </w:tc>
        <w:tc>
          <w:tcPr>
            <w:tcW w:w="793" w:type="pct"/>
            <w:tcBorders>
              <w:top w:val="single" w:sz="4" w:space="0" w:color="auto"/>
              <w:left w:val="single" w:sz="4" w:space="0" w:color="auto"/>
              <w:bottom w:val="single" w:sz="4" w:space="0" w:color="auto"/>
              <w:right w:val="single" w:sz="4" w:space="0" w:color="auto"/>
            </w:tcBorders>
            <w:vAlign w:val="center"/>
          </w:tcPr>
          <w:p w:rsidR="002A65A6" w:rsidRPr="00051B41" w:rsidRDefault="002A65A6" w:rsidP="002A65A6">
            <w:pPr>
              <w:keepLines/>
              <w:jc w:val="center"/>
              <w:rPr>
                <w:sz w:val="26"/>
                <w:szCs w:val="26"/>
              </w:rPr>
            </w:pPr>
          </w:p>
        </w:tc>
      </w:tr>
      <w:tr w:rsidR="002A65A6" w:rsidRPr="00051B41" w:rsidTr="00A27A01">
        <w:trPr>
          <w:trHeight w:val="283"/>
        </w:trPr>
        <w:tc>
          <w:tcPr>
            <w:tcW w:w="1523" w:type="pct"/>
            <w:tcBorders>
              <w:top w:val="single" w:sz="4" w:space="0" w:color="auto"/>
              <w:left w:val="single" w:sz="4" w:space="0" w:color="auto"/>
              <w:bottom w:val="single" w:sz="4" w:space="0" w:color="auto"/>
              <w:right w:val="single" w:sz="4" w:space="0" w:color="auto"/>
            </w:tcBorders>
            <w:vAlign w:val="center"/>
          </w:tcPr>
          <w:p w:rsidR="002A65A6" w:rsidRPr="00051B41" w:rsidRDefault="002A65A6" w:rsidP="002A65A6">
            <w:pPr>
              <w:widowControl/>
              <w:jc w:val="center"/>
              <w:rPr>
                <w:bCs/>
                <w:sz w:val="26"/>
                <w:szCs w:val="26"/>
              </w:rPr>
            </w:pPr>
            <w:r w:rsidRPr="00051B41">
              <w:rPr>
                <w:bCs/>
                <w:sz w:val="26"/>
                <w:szCs w:val="26"/>
              </w:rPr>
              <w:t>Общее пользование водными объектами (11.1)</w:t>
            </w:r>
          </w:p>
        </w:tc>
        <w:tc>
          <w:tcPr>
            <w:tcW w:w="2684" w:type="pct"/>
            <w:tcBorders>
              <w:top w:val="single" w:sz="4" w:space="0" w:color="auto"/>
              <w:left w:val="single" w:sz="4" w:space="0" w:color="auto"/>
              <w:bottom w:val="single" w:sz="4" w:space="0" w:color="auto"/>
              <w:right w:val="single" w:sz="4" w:space="0" w:color="auto"/>
            </w:tcBorders>
            <w:vAlign w:val="center"/>
          </w:tcPr>
          <w:p w:rsidR="002A65A6" w:rsidRPr="00051B41" w:rsidRDefault="002A65A6" w:rsidP="002A65A6">
            <w:pPr>
              <w:widowControl/>
              <w:ind w:firstLine="316"/>
              <w:rPr>
                <w:bCs/>
                <w:sz w:val="26"/>
                <w:szCs w:val="26"/>
              </w:rPr>
            </w:pPr>
            <w:r w:rsidRPr="00051B41">
              <w:rPr>
                <w:bCs/>
                <w:sz w:val="26"/>
                <w:szCs w:val="26"/>
              </w:rPr>
              <w:t xml:space="preserve">Использование земельных участков, примыкающих к водным объектам способами, необходимыми для осуществления общего водопользования (водопользования, осуществляемого гражданами для личных нужд, а также забор (изъятие) водных ресурсов для целей питьевого и </w:t>
            </w:r>
            <w:r w:rsidRPr="00051B41">
              <w:rPr>
                <w:bCs/>
                <w:sz w:val="26"/>
                <w:szCs w:val="26"/>
              </w:rPr>
              <w:lastRenderedPageBreak/>
              <w:t>хозяйственно-бытового водоснабжения, купание, использование маломерных судов, водных мотоциклов и других технических средств, предназначенных для отдыха на водных объектах, водопой, если соответствующие запреты не установлены законодательством)</w:t>
            </w:r>
          </w:p>
        </w:tc>
        <w:tc>
          <w:tcPr>
            <w:tcW w:w="793" w:type="pct"/>
            <w:tcBorders>
              <w:top w:val="single" w:sz="4" w:space="0" w:color="auto"/>
              <w:left w:val="single" w:sz="4" w:space="0" w:color="auto"/>
              <w:bottom w:val="single" w:sz="4" w:space="0" w:color="auto"/>
              <w:right w:val="single" w:sz="4" w:space="0" w:color="auto"/>
            </w:tcBorders>
            <w:vAlign w:val="center"/>
          </w:tcPr>
          <w:p w:rsidR="002A65A6" w:rsidRPr="00051B41" w:rsidRDefault="002A65A6" w:rsidP="002A65A6">
            <w:pPr>
              <w:keepLines/>
              <w:jc w:val="center"/>
              <w:rPr>
                <w:sz w:val="26"/>
                <w:szCs w:val="26"/>
              </w:rPr>
            </w:pPr>
          </w:p>
        </w:tc>
      </w:tr>
    </w:tbl>
    <w:p w:rsidR="002A65A6" w:rsidRPr="00051B41" w:rsidRDefault="002A65A6" w:rsidP="002A65A6">
      <w:pPr>
        <w:spacing w:before="120" w:after="120"/>
        <w:jc w:val="center"/>
        <w:rPr>
          <w:b/>
          <w:i/>
          <w:sz w:val="26"/>
          <w:szCs w:val="26"/>
        </w:rPr>
      </w:pPr>
      <w:r w:rsidRPr="00051B41">
        <w:rPr>
          <w:b/>
          <w:i/>
          <w:sz w:val="26"/>
          <w:szCs w:val="26"/>
        </w:rPr>
        <w:t xml:space="preserve">Условно разрешенные виды использования: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04"/>
        <w:gridCol w:w="7937"/>
        <w:gridCol w:w="2345"/>
      </w:tblGrid>
      <w:tr w:rsidR="002A65A6" w:rsidRPr="00051B41" w:rsidTr="00A27A01">
        <w:trPr>
          <w:trHeight w:val="283"/>
        </w:trPr>
        <w:tc>
          <w:tcPr>
            <w:tcW w:w="1523" w:type="pct"/>
            <w:tcBorders>
              <w:top w:val="single" w:sz="4" w:space="0" w:color="auto"/>
              <w:left w:val="single" w:sz="4" w:space="0" w:color="auto"/>
              <w:bottom w:val="single" w:sz="4" w:space="0" w:color="auto"/>
              <w:right w:val="single" w:sz="4" w:space="0" w:color="auto"/>
            </w:tcBorders>
            <w:vAlign w:val="center"/>
          </w:tcPr>
          <w:p w:rsidR="002A65A6" w:rsidRPr="00051B41" w:rsidRDefault="002A65A6" w:rsidP="002A65A6">
            <w:pPr>
              <w:widowControl/>
              <w:autoSpaceDE/>
              <w:autoSpaceDN/>
              <w:adjustRightInd/>
              <w:ind w:firstLine="709"/>
              <w:rPr>
                <w:sz w:val="26"/>
                <w:szCs w:val="26"/>
              </w:rPr>
            </w:pPr>
            <w:r w:rsidRPr="00051B41">
              <w:rPr>
                <w:sz w:val="26"/>
                <w:szCs w:val="26"/>
              </w:rPr>
              <w:t>Наименование вида разрешенного использования земельного участка (код классификатора)</w:t>
            </w:r>
          </w:p>
        </w:tc>
        <w:tc>
          <w:tcPr>
            <w:tcW w:w="2684" w:type="pct"/>
            <w:tcBorders>
              <w:top w:val="single" w:sz="4" w:space="0" w:color="auto"/>
              <w:left w:val="single" w:sz="4" w:space="0" w:color="auto"/>
              <w:bottom w:val="single" w:sz="4" w:space="0" w:color="auto"/>
              <w:right w:val="single" w:sz="4" w:space="0" w:color="auto"/>
            </w:tcBorders>
            <w:vAlign w:val="center"/>
            <w:hideMark/>
          </w:tcPr>
          <w:p w:rsidR="002A65A6" w:rsidRPr="00051B41" w:rsidRDefault="002A65A6" w:rsidP="002A65A6">
            <w:pPr>
              <w:keepLines/>
              <w:jc w:val="center"/>
              <w:rPr>
                <w:sz w:val="26"/>
                <w:szCs w:val="26"/>
              </w:rPr>
            </w:pPr>
            <w:r w:rsidRPr="00051B41">
              <w:rPr>
                <w:sz w:val="26"/>
                <w:szCs w:val="26"/>
              </w:rPr>
              <w:t>Описание вида разрешенного использования</w:t>
            </w:r>
          </w:p>
          <w:p w:rsidR="002A65A6" w:rsidRPr="00051B41" w:rsidRDefault="002A65A6" w:rsidP="002A65A6">
            <w:pPr>
              <w:keepLines/>
              <w:jc w:val="center"/>
              <w:rPr>
                <w:sz w:val="26"/>
                <w:szCs w:val="26"/>
              </w:rPr>
            </w:pPr>
            <w:r w:rsidRPr="00051B41">
              <w:rPr>
                <w:sz w:val="26"/>
                <w:szCs w:val="26"/>
              </w:rPr>
              <w:t>земельного участка</w:t>
            </w:r>
          </w:p>
        </w:tc>
        <w:tc>
          <w:tcPr>
            <w:tcW w:w="793" w:type="pct"/>
            <w:tcBorders>
              <w:top w:val="single" w:sz="4" w:space="0" w:color="auto"/>
              <w:left w:val="single" w:sz="4" w:space="0" w:color="auto"/>
              <w:bottom w:val="single" w:sz="4" w:space="0" w:color="auto"/>
              <w:right w:val="single" w:sz="4" w:space="0" w:color="auto"/>
            </w:tcBorders>
            <w:vAlign w:val="center"/>
            <w:hideMark/>
          </w:tcPr>
          <w:p w:rsidR="002A65A6" w:rsidRPr="00051B41" w:rsidRDefault="002A65A6" w:rsidP="002A65A6">
            <w:pPr>
              <w:keepLines/>
              <w:jc w:val="center"/>
              <w:rPr>
                <w:sz w:val="26"/>
                <w:szCs w:val="26"/>
              </w:rPr>
            </w:pPr>
            <w:r w:rsidRPr="00051B41">
              <w:rPr>
                <w:sz w:val="26"/>
                <w:szCs w:val="26"/>
              </w:rPr>
              <w:t>Примечания</w:t>
            </w:r>
          </w:p>
        </w:tc>
      </w:tr>
      <w:tr w:rsidR="002A65A6" w:rsidRPr="00051B41" w:rsidTr="00A27A01">
        <w:trPr>
          <w:trHeight w:val="283"/>
        </w:trPr>
        <w:tc>
          <w:tcPr>
            <w:tcW w:w="1523" w:type="pct"/>
            <w:tcBorders>
              <w:top w:val="single" w:sz="4" w:space="0" w:color="auto"/>
              <w:left w:val="single" w:sz="4" w:space="0" w:color="auto"/>
              <w:bottom w:val="single" w:sz="4" w:space="0" w:color="auto"/>
              <w:right w:val="single" w:sz="4" w:space="0" w:color="auto"/>
            </w:tcBorders>
            <w:vAlign w:val="center"/>
          </w:tcPr>
          <w:p w:rsidR="002A65A6" w:rsidRPr="00051B41" w:rsidRDefault="002A65A6" w:rsidP="002A65A6">
            <w:pPr>
              <w:widowControl/>
              <w:autoSpaceDE/>
              <w:autoSpaceDN/>
              <w:adjustRightInd/>
              <w:ind w:firstLine="709"/>
              <w:jc w:val="center"/>
              <w:rPr>
                <w:sz w:val="26"/>
                <w:szCs w:val="26"/>
              </w:rPr>
            </w:pPr>
            <w:r w:rsidRPr="00051B41">
              <w:rPr>
                <w:sz w:val="26"/>
                <w:szCs w:val="26"/>
              </w:rPr>
              <w:t>Коммунальное обслуживание (3.1)</w:t>
            </w:r>
          </w:p>
        </w:tc>
        <w:tc>
          <w:tcPr>
            <w:tcW w:w="2684" w:type="pct"/>
            <w:tcBorders>
              <w:top w:val="single" w:sz="4" w:space="0" w:color="auto"/>
              <w:left w:val="single" w:sz="4" w:space="0" w:color="auto"/>
              <w:bottom w:val="single" w:sz="4" w:space="0" w:color="auto"/>
              <w:right w:val="single" w:sz="4" w:space="0" w:color="auto"/>
            </w:tcBorders>
            <w:vAlign w:val="center"/>
          </w:tcPr>
          <w:p w:rsidR="002A65A6" w:rsidRPr="00051B41" w:rsidRDefault="002A65A6" w:rsidP="002A65A6">
            <w:pPr>
              <w:keepLines/>
              <w:ind w:firstLine="284"/>
              <w:rPr>
                <w:sz w:val="26"/>
                <w:szCs w:val="26"/>
              </w:rPr>
            </w:pPr>
            <w:r w:rsidRPr="00051B41">
              <w:rPr>
                <w:sz w:val="26"/>
                <w:szCs w:val="26"/>
              </w:rPr>
              <w:t>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793" w:type="pct"/>
            <w:tcBorders>
              <w:top w:val="single" w:sz="4" w:space="0" w:color="auto"/>
              <w:left w:val="single" w:sz="4" w:space="0" w:color="auto"/>
              <w:bottom w:val="single" w:sz="4" w:space="0" w:color="auto"/>
              <w:right w:val="single" w:sz="4" w:space="0" w:color="auto"/>
            </w:tcBorders>
            <w:vAlign w:val="center"/>
          </w:tcPr>
          <w:p w:rsidR="002A65A6" w:rsidRPr="00051B41" w:rsidRDefault="002A65A6" w:rsidP="002A65A6">
            <w:pPr>
              <w:keepLines/>
              <w:jc w:val="center"/>
              <w:rPr>
                <w:sz w:val="26"/>
                <w:szCs w:val="26"/>
              </w:rPr>
            </w:pPr>
          </w:p>
        </w:tc>
      </w:tr>
    </w:tbl>
    <w:p w:rsidR="002A65A6" w:rsidRPr="00051B41" w:rsidRDefault="002A65A6" w:rsidP="002A65A6">
      <w:pPr>
        <w:spacing w:before="120" w:after="120"/>
        <w:jc w:val="center"/>
        <w:rPr>
          <w:b/>
          <w:i/>
          <w:sz w:val="26"/>
          <w:szCs w:val="26"/>
        </w:rPr>
      </w:pPr>
      <w:r w:rsidRPr="00051B41">
        <w:rPr>
          <w:b/>
          <w:i/>
          <w:sz w:val="26"/>
          <w:szCs w:val="26"/>
        </w:rPr>
        <w:t>Вспомогательные виды разрешенного использования: НЕТ</w:t>
      </w:r>
    </w:p>
    <w:p w:rsidR="00A6488F" w:rsidRDefault="00A6488F" w:rsidP="002A65A6">
      <w:pPr>
        <w:spacing w:before="120" w:after="120"/>
        <w:jc w:val="center"/>
        <w:rPr>
          <w:b/>
          <w:i/>
          <w:sz w:val="26"/>
          <w:szCs w:val="26"/>
        </w:rPr>
      </w:pPr>
    </w:p>
    <w:p w:rsidR="00A6488F" w:rsidRDefault="00A6488F" w:rsidP="002A65A6">
      <w:pPr>
        <w:spacing w:before="120" w:after="120"/>
        <w:jc w:val="center"/>
        <w:rPr>
          <w:b/>
          <w:i/>
          <w:sz w:val="26"/>
          <w:szCs w:val="26"/>
        </w:rPr>
      </w:pPr>
    </w:p>
    <w:p w:rsidR="00A6488F" w:rsidRDefault="00A6488F" w:rsidP="002A65A6">
      <w:pPr>
        <w:spacing w:before="120" w:after="120"/>
        <w:jc w:val="center"/>
        <w:rPr>
          <w:b/>
          <w:i/>
          <w:sz w:val="26"/>
          <w:szCs w:val="26"/>
        </w:rPr>
      </w:pPr>
    </w:p>
    <w:p w:rsidR="002A65A6" w:rsidRPr="00051B41" w:rsidRDefault="002A65A6" w:rsidP="002A65A6">
      <w:pPr>
        <w:spacing w:before="120" w:after="120"/>
        <w:jc w:val="center"/>
        <w:rPr>
          <w:b/>
          <w:i/>
          <w:sz w:val="26"/>
          <w:szCs w:val="26"/>
        </w:rPr>
      </w:pPr>
      <w:r w:rsidRPr="00051B41">
        <w:rPr>
          <w:b/>
          <w:i/>
          <w:sz w:val="26"/>
          <w:szCs w:val="26"/>
        </w:rPr>
        <w:lastRenderedPageBreak/>
        <w:t>Предельные размеры земельных участков и предельные параметры разрешенного строительства, реконструкции объектов капитального строительства:</w:t>
      </w:r>
    </w:p>
    <w:tbl>
      <w:tblPr>
        <w:tblStyle w:val="310"/>
        <w:tblW w:w="5009" w:type="pct"/>
        <w:tblLook w:val="04A0" w:firstRow="1" w:lastRow="0" w:firstColumn="1" w:lastColumn="0" w:noHBand="0" w:noVBand="1"/>
      </w:tblPr>
      <w:tblGrid>
        <w:gridCol w:w="2377"/>
        <w:gridCol w:w="3241"/>
        <w:gridCol w:w="3229"/>
        <w:gridCol w:w="41"/>
        <w:gridCol w:w="2708"/>
        <w:gridCol w:w="3217"/>
      </w:tblGrid>
      <w:tr w:rsidR="002A65A6" w:rsidRPr="00051B41" w:rsidTr="00A27A01">
        <w:tc>
          <w:tcPr>
            <w:tcW w:w="802" w:type="pct"/>
            <w:vAlign w:val="center"/>
          </w:tcPr>
          <w:p w:rsidR="002A65A6" w:rsidRPr="00051B41" w:rsidRDefault="002A65A6" w:rsidP="002A65A6">
            <w:pPr>
              <w:jc w:val="center"/>
              <w:rPr>
                <w:sz w:val="26"/>
                <w:szCs w:val="26"/>
              </w:rPr>
            </w:pPr>
            <w:r w:rsidRPr="00051B41">
              <w:rPr>
                <w:sz w:val="26"/>
                <w:szCs w:val="26"/>
              </w:rPr>
              <w:t>Наименование вида разрешенного использования земельного участка (код классификатора)</w:t>
            </w:r>
          </w:p>
        </w:tc>
        <w:tc>
          <w:tcPr>
            <w:tcW w:w="1094" w:type="pct"/>
            <w:vAlign w:val="center"/>
          </w:tcPr>
          <w:p w:rsidR="002A65A6" w:rsidRPr="00051B41" w:rsidRDefault="002A65A6" w:rsidP="002A65A6">
            <w:pPr>
              <w:jc w:val="center"/>
              <w:rPr>
                <w:sz w:val="26"/>
                <w:szCs w:val="26"/>
              </w:rPr>
            </w:pPr>
            <w:r w:rsidRPr="00051B41">
              <w:rPr>
                <w:sz w:val="26"/>
                <w:szCs w:val="26"/>
              </w:rPr>
              <w:t>Предельные (минимальные и (или) максимальные) размеры земельных участков, в том числе их площадь</w:t>
            </w:r>
          </w:p>
        </w:tc>
        <w:tc>
          <w:tcPr>
            <w:tcW w:w="1090" w:type="pct"/>
            <w:vAlign w:val="center"/>
          </w:tcPr>
          <w:p w:rsidR="002A65A6" w:rsidRPr="00051B41" w:rsidRDefault="002A65A6" w:rsidP="002A65A6">
            <w:pPr>
              <w:jc w:val="center"/>
              <w:rPr>
                <w:sz w:val="26"/>
                <w:szCs w:val="26"/>
              </w:rPr>
            </w:pPr>
            <w:r w:rsidRPr="00051B41">
              <w:rPr>
                <w:sz w:val="26"/>
                <w:szCs w:val="2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928" w:type="pct"/>
            <w:gridSpan w:val="2"/>
            <w:vAlign w:val="center"/>
          </w:tcPr>
          <w:p w:rsidR="002A65A6" w:rsidRPr="00051B41" w:rsidRDefault="002A65A6" w:rsidP="002A65A6">
            <w:pPr>
              <w:jc w:val="center"/>
              <w:rPr>
                <w:sz w:val="26"/>
                <w:szCs w:val="26"/>
              </w:rPr>
            </w:pPr>
            <w:r w:rsidRPr="00051B41">
              <w:rPr>
                <w:sz w:val="26"/>
                <w:szCs w:val="26"/>
              </w:rPr>
              <w:t>Предельное количество этажей или предельная высота зданий, строений, сооружений</w:t>
            </w:r>
          </w:p>
        </w:tc>
        <w:tc>
          <w:tcPr>
            <w:tcW w:w="1086" w:type="pct"/>
            <w:vAlign w:val="center"/>
          </w:tcPr>
          <w:p w:rsidR="002A65A6" w:rsidRPr="00051B41" w:rsidRDefault="002A65A6" w:rsidP="002A65A6">
            <w:pPr>
              <w:jc w:val="center"/>
              <w:rPr>
                <w:sz w:val="26"/>
                <w:szCs w:val="26"/>
              </w:rPr>
            </w:pPr>
            <w:r w:rsidRPr="00051B41">
              <w:rPr>
                <w:sz w:val="26"/>
                <w:szCs w:val="26"/>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w:t>
            </w:r>
          </w:p>
        </w:tc>
      </w:tr>
      <w:tr w:rsidR="002A65A6" w:rsidRPr="00051B41" w:rsidTr="00A27A01">
        <w:tc>
          <w:tcPr>
            <w:tcW w:w="5000" w:type="pct"/>
            <w:gridSpan w:val="6"/>
            <w:vAlign w:val="center"/>
          </w:tcPr>
          <w:p w:rsidR="002A65A6" w:rsidRPr="00051B41" w:rsidRDefault="002A65A6" w:rsidP="002A65A6">
            <w:pPr>
              <w:spacing w:before="60" w:after="60"/>
              <w:jc w:val="center"/>
              <w:rPr>
                <w:b/>
                <w:sz w:val="26"/>
                <w:szCs w:val="26"/>
              </w:rPr>
            </w:pPr>
            <w:r w:rsidRPr="00051B41">
              <w:rPr>
                <w:b/>
                <w:sz w:val="26"/>
                <w:szCs w:val="26"/>
              </w:rPr>
              <w:t>Основные виды разрешенного использования</w:t>
            </w:r>
          </w:p>
        </w:tc>
      </w:tr>
      <w:tr w:rsidR="002A65A6" w:rsidRPr="00051B41" w:rsidTr="00A27A01">
        <w:tc>
          <w:tcPr>
            <w:tcW w:w="802" w:type="pct"/>
            <w:vAlign w:val="center"/>
          </w:tcPr>
          <w:p w:rsidR="002A65A6" w:rsidRPr="00051B41" w:rsidRDefault="002A65A6" w:rsidP="002A65A6">
            <w:pPr>
              <w:jc w:val="center"/>
              <w:rPr>
                <w:sz w:val="26"/>
                <w:szCs w:val="26"/>
              </w:rPr>
            </w:pPr>
            <w:r w:rsidRPr="00051B41">
              <w:rPr>
                <w:sz w:val="26"/>
                <w:szCs w:val="26"/>
              </w:rPr>
              <w:t>Земельные участки (территории) общего пользования (12)</w:t>
            </w:r>
          </w:p>
        </w:tc>
        <w:tc>
          <w:tcPr>
            <w:tcW w:w="4198" w:type="pct"/>
            <w:gridSpan w:val="5"/>
            <w:vAlign w:val="center"/>
          </w:tcPr>
          <w:p w:rsidR="002A65A6" w:rsidRPr="00051B41" w:rsidRDefault="002A65A6" w:rsidP="002A65A6">
            <w:pPr>
              <w:jc w:val="center"/>
              <w:rPr>
                <w:sz w:val="26"/>
                <w:szCs w:val="26"/>
              </w:rPr>
            </w:pPr>
            <w:r w:rsidRPr="00051B41">
              <w:rPr>
                <w:sz w:val="26"/>
                <w:szCs w:val="26"/>
              </w:rPr>
              <w:t>Не подлежат установлению</w:t>
            </w:r>
          </w:p>
        </w:tc>
      </w:tr>
      <w:tr w:rsidR="002A65A6" w:rsidRPr="00051B41" w:rsidTr="00A27A01">
        <w:tc>
          <w:tcPr>
            <w:tcW w:w="802" w:type="pct"/>
            <w:vAlign w:val="center"/>
          </w:tcPr>
          <w:p w:rsidR="002A65A6" w:rsidRPr="00051B41" w:rsidRDefault="002A65A6" w:rsidP="002A65A6">
            <w:pPr>
              <w:widowControl/>
              <w:jc w:val="center"/>
              <w:rPr>
                <w:sz w:val="26"/>
                <w:szCs w:val="26"/>
              </w:rPr>
            </w:pPr>
            <w:r w:rsidRPr="00051B41">
              <w:rPr>
                <w:bCs/>
                <w:sz w:val="26"/>
                <w:szCs w:val="26"/>
              </w:rPr>
              <w:t>Водные объекты (11.0)</w:t>
            </w:r>
          </w:p>
        </w:tc>
        <w:tc>
          <w:tcPr>
            <w:tcW w:w="4198" w:type="pct"/>
            <w:gridSpan w:val="5"/>
            <w:vAlign w:val="center"/>
          </w:tcPr>
          <w:p w:rsidR="002A65A6" w:rsidRPr="00051B41" w:rsidRDefault="002A65A6" w:rsidP="002A65A6">
            <w:pPr>
              <w:jc w:val="center"/>
              <w:rPr>
                <w:sz w:val="26"/>
                <w:szCs w:val="26"/>
              </w:rPr>
            </w:pPr>
            <w:r w:rsidRPr="00051B41">
              <w:rPr>
                <w:sz w:val="26"/>
                <w:szCs w:val="26"/>
              </w:rPr>
              <w:t>Не подлежат установлению</w:t>
            </w:r>
          </w:p>
        </w:tc>
      </w:tr>
      <w:tr w:rsidR="002A65A6" w:rsidRPr="00051B41" w:rsidTr="00A27A01">
        <w:tc>
          <w:tcPr>
            <w:tcW w:w="802" w:type="pct"/>
            <w:vAlign w:val="center"/>
          </w:tcPr>
          <w:p w:rsidR="002A65A6" w:rsidRPr="00051B41" w:rsidRDefault="002A65A6" w:rsidP="002A65A6">
            <w:pPr>
              <w:widowControl/>
              <w:jc w:val="center"/>
              <w:rPr>
                <w:bCs/>
                <w:sz w:val="26"/>
                <w:szCs w:val="26"/>
              </w:rPr>
            </w:pPr>
            <w:r w:rsidRPr="00051B41">
              <w:rPr>
                <w:bCs/>
                <w:sz w:val="26"/>
                <w:szCs w:val="26"/>
              </w:rPr>
              <w:t>Общее пользование водными объектами (11.1)</w:t>
            </w:r>
          </w:p>
        </w:tc>
        <w:tc>
          <w:tcPr>
            <w:tcW w:w="4198" w:type="pct"/>
            <w:gridSpan w:val="5"/>
            <w:vAlign w:val="center"/>
          </w:tcPr>
          <w:p w:rsidR="002A65A6" w:rsidRPr="00051B41" w:rsidRDefault="002A65A6" w:rsidP="002A65A6">
            <w:pPr>
              <w:jc w:val="center"/>
              <w:rPr>
                <w:sz w:val="26"/>
                <w:szCs w:val="26"/>
              </w:rPr>
            </w:pPr>
            <w:r w:rsidRPr="00051B41">
              <w:rPr>
                <w:sz w:val="26"/>
                <w:szCs w:val="26"/>
              </w:rPr>
              <w:t>Не подлежат установлению</w:t>
            </w:r>
          </w:p>
        </w:tc>
      </w:tr>
      <w:tr w:rsidR="002A65A6" w:rsidRPr="00051B41" w:rsidTr="00A27A01">
        <w:tc>
          <w:tcPr>
            <w:tcW w:w="5000" w:type="pct"/>
            <w:gridSpan w:val="6"/>
            <w:vAlign w:val="center"/>
          </w:tcPr>
          <w:p w:rsidR="002A65A6" w:rsidRPr="00051B41" w:rsidRDefault="002A65A6" w:rsidP="002A65A6">
            <w:pPr>
              <w:jc w:val="center"/>
              <w:rPr>
                <w:sz w:val="26"/>
                <w:szCs w:val="26"/>
              </w:rPr>
            </w:pPr>
            <w:r w:rsidRPr="00051B41">
              <w:rPr>
                <w:b/>
                <w:sz w:val="26"/>
                <w:szCs w:val="26"/>
              </w:rPr>
              <w:t>Условно разрешенные виды использования: НЕТ</w:t>
            </w:r>
          </w:p>
        </w:tc>
      </w:tr>
      <w:tr w:rsidR="002A65A6" w:rsidRPr="00051B41" w:rsidTr="00A27A01">
        <w:tc>
          <w:tcPr>
            <w:tcW w:w="802" w:type="pct"/>
            <w:vAlign w:val="center"/>
          </w:tcPr>
          <w:p w:rsidR="002A65A6" w:rsidRPr="00051B41" w:rsidRDefault="002A65A6" w:rsidP="002A65A6">
            <w:pPr>
              <w:rPr>
                <w:sz w:val="26"/>
                <w:szCs w:val="26"/>
              </w:rPr>
            </w:pPr>
            <w:r w:rsidRPr="00051B41">
              <w:rPr>
                <w:sz w:val="26"/>
                <w:szCs w:val="26"/>
              </w:rPr>
              <w:t>Коммунальное обслуживание (3.1)</w:t>
            </w:r>
          </w:p>
        </w:tc>
        <w:tc>
          <w:tcPr>
            <w:tcW w:w="2198" w:type="pct"/>
            <w:gridSpan w:val="3"/>
            <w:vAlign w:val="center"/>
          </w:tcPr>
          <w:p w:rsidR="002A65A6" w:rsidRPr="00051B41" w:rsidRDefault="002A65A6" w:rsidP="002A65A6">
            <w:pPr>
              <w:jc w:val="center"/>
              <w:rPr>
                <w:sz w:val="26"/>
                <w:szCs w:val="26"/>
              </w:rPr>
            </w:pPr>
            <w:r w:rsidRPr="00051B41">
              <w:rPr>
                <w:sz w:val="26"/>
                <w:szCs w:val="26"/>
              </w:rPr>
              <w:t>Не подлежат установлению</w:t>
            </w:r>
          </w:p>
        </w:tc>
        <w:tc>
          <w:tcPr>
            <w:tcW w:w="914" w:type="pct"/>
            <w:vAlign w:val="center"/>
          </w:tcPr>
          <w:p w:rsidR="002A65A6" w:rsidRPr="00051B41" w:rsidRDefault="002A65A6" w:rsidP="002A65A6">
            <w:pPr>
              <w:jc w:val="center"/>
              <w:rPr>
                <w:sz w:val="26"/>
                <w:szCs w:val="26"/>
              </w:rPr>
            </w:pPr>
            <w:r w:rsidRPr="00051B41">
              <w:rPr>
                <w:sz w:val="26"/>
                <w:szCs w:val="26"/>
              </w:rPr>
              <w:t>2 этажа</w:t>
            </w:r>
          </w:p>
        </w:tc>
        <w:tc>
          <w:tcPr>
            <w:tcW w:w="1086" w:type="pct"/>
            <w:vAlign w:val="center"/>
          </w:tcPr>
          <w:p w:rsidR="002A65A6" w:rsidRPr="00051B41" w:rsidRDefault="002A65A6" w:rsidP="002A65A6">
            <w:pPr>
              <w:jc w:val="center"/>
              <w:rPr>
                <w:sz w:val="26"/>
                <w:szCs w:val="26"/>
              </w:rPr>
            </w:pPr>
            <w:r w:rsidRPr="00051B41">
              <w:rPr>
                <w:sz w:val="26"/>
                <w:szCs w:val="26"/>
              </w:rPr>
              <w:t>100</w:t>
            </w:r>
          </w:p>
        </w:tc>
      </w:tr>
      <w:tr w:rsidR="002A65A6" w:rsidRPr="00051B41" w:rsidTr="00A27A01">
        <w:tc>
          <w:tcPr>
            <w:tcW w:w="5000" w:type="pct"/>
            <w:gridSpan w:val="6"/>
            <w:vAlign w:val="center"/>
          </w:tcPr>
          <w:p w:rsidR="002A65A6" w:rsidRPr="00051B41" w:rsidRDefault="002A65A6" w:rsidP="002A65A6">
            <w:pPr>
              <w:spacing w:before="60" w:after="60"/>
              <w:jc w:val="center"/>
              <w:rPr>
                <w:b/>
                <w:sz w:val="26"/>
                <w:szCs w:val="26"/>
              </w:rPr>
            </w:pPr>
            <w:r w:rsidRPr="00051B41">
              <w:rPr>
                <w:b/>
                <w:sz w:val="26"/>
                <w:szCs w:val="26"/>
              </w:rPr>
              <w:lastRenderedPageBreak/>
              <w:t>Вспомогательные виды разрешенного использования: НЕТ</w:t>
            </w:r>
          </w:p>
        </w:tc>
      </w:tr>
    </w:tbl>
    <w:p w:rsidR="002A65A6" w:rsidRPr="00051B41" w:rsidRDefault="002A65A6" w:rsidP="0036678B">
      <w:pPr>
        <w:pStyle w:val="4"/>
        <w:rPr>
          <w:rFonts w:ascii="Arial" w:hAnsi="Arial" w:cs="Arial"/>
          <w:sz w:val="26"/>
          <w:szCs w:val="26"/>
        </w:rPr>
      </w:pPr>
      <w:bookmarkStart w:id="324" w:name="_Toc489432052"/>
      <w:bookmarkStart w:id="325" w:name="_Toc520726512"/>
      <w:bookmarkStart w:id="326" w:name="_Toc520810687"/>
      <w:bookmarkStart w:id="327" w:name="_Toc521570047"/>
      <w:bookmarkStart w:id="328" w:name="_Toc494891662"/>
      <w:bookmarkStart w:id="329" w:name="_Toc494894207"/>
      <w:r w:rsidRPr="00051B41">
        <w:rPr>
          <w:rFonts w:ascii="Arial" w:hAnsi="Arial" w:cs="Arial"/>
          <w:sz w:val="26"/>
          <w:szCs w:val="26"/>
        </w:rPr>
        <w:t>Статья 35. Зона скверов, парков, садов (Р-2)</w:t>
      </w:r>
      <w:bookmarkEnd w:id="324"/>
      <w:bookmarkEnd w:id="325"/>
      <w:bookmarkEnd w:id="326"/>
      <w:bookmarkEnd w:id="327"/>
    </w:p>
    <w:p w:rsidR="002A65A6" w:rsidRPr="00051B41" w:rsidRDefault="002A65A6" w:rsidP="002A65A6">
      <w:pPr>
        <w:widowControl/>
        <w:autoSpaceDE/>
        <w:autoSpaceDN/>
        <w:adjustRightInd/>
        <w:ind w:firstLine="709"/>
        <w:jc w:val="center"/>
        <w:rPr>
          <w:b/>
          <w:i/>
          <w:sz w:val="26"/>
          <w:szCs w:val="26"/>
        </w:rPr>
      </w:pPr>
      <w:r w:rsidRPr="00051B41">
        <w:rPr>
          <w:b/>
          <w:i/>
          <w:sz w:val="26"/>
          <w:szCs w:val="26"/>
        </w:rPr>
        <w:t>Основные виды разрешенного использования: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11"/>
        <w:gridCol w:w="7230"/>
        <w:gridCol w:w="2345"/>
      </w:tblGrid>
      <w:tr w:rsidR="002A65A6" w:rsidRPr="00051B41" w:rsidTr="00A27A01">
        <w:trPr>
          <w:trHeight w:val="283"/>
        </w:trPr>
        <w:tc>
          <w:tcPr>
            <w:tcW w:w="1762" w:type="pct"/>
            <w:tcBorders>
              <w:top w:val="single" w:sz="4" w:space="0" w:color="auto"/>
              <w:left w:val="single" w:sz="4" w:space="0" w:color="auto"/>
              <w:bottom w:val="single" w:sz="4" w:space="0" w:color="auto"/>
              <w:right w:val="single" w:sz="4" w:space="0" w:color="auto"/>
            </w:tcBorders>
            <w:vAlign w:val="center"/>
          </w:tcPr>
          <w:p w:rsidR="002A65A6" w:rsidRPr="00051B41" w:rsidRDefault="002A65A6" w:rsidP="002A65A6">
            <w:pPr>
              <w:widowControl/>
              <w:autoSpaceDE/>
              <w:autoSpaceDN/>
              <w:adjustRightInd/>
              <w:ind w:firstLine="709"/>
              <w:rPr>
                <w:sz w:val="26"/>
                <w:szCs w:val="26"/>
              </w:rPr>
            </w:pPr>
            <w:r w:rsidRPr="00051B41">
              <w:rPr>
                <w:sz w:val="26"/>
                <w:szCs w:val="26"/>
              </w:rPr>
              <w:t>Наименование вида разрешенного использования земельного участка (код классификатора)</w:t>
            </w:r>
          </w:p>
        </w:tc>
        <w:tc>
          <w:tcPr>
            <w:tcW w:w="2445" w:type="pct"/>
            <w:tcBorders>
              <w:top w:val="single" w:sz="4" w:space="0" w:color="auto"/>
              <w:left w:val="single" w:sz="4" w:space="0" w:color="auto"/>
              <w:bottom w:val="single" w:sz="4" w:space="0" w:color="auto"/>
              <w:right w:val="single" w:sz="4" w:space="0" w:color="auto"/>
            </w:tcBorders>
            <w:vAlign w:val="center"/>
            <w:hideMark/>
          </w:tcPr>
          <w:p w:rsidR="002A65A6" w:rsidRPr="00051B41" w:rsidRDefault="002A65A6" w:rsidP="002A65A6">
            <w:pPr>
              <w:keepLines/>
              <w:jc w:val="center"/>
              <w:rPr>
                <w:sz w:val="26"/>
                <w:szCs w:val="26"/>
              </w:rPr>
            </w:pPr>
            <w:r w:rsidRPr="00051B41">
              <w:rPr>
                <w:sz w:val="26"/>
                <w:szCs w:val="26"/>
              </w:rPr>
              <w:t>Описание вида разрешенного использования</w:t>
            </w:r>
          </w:p>
          <w:p w:rsidR="002A65A6" w:rsidRPr="00051B41" w:rsidRDefault="002A65A6" w:rsidP="002A65A6">
            <w:pPr>
              <w:keepLines/>
              <w:jc w:val="center"/>
              <w:rPr>
                <w:sz w:val="26"/>
                <w:szCs w:val="26"/>
              </w:rPr>
            </w:pPr>
            <w:r w:rsidRPr="00051B41">
              <w:rPr>
                <w:sz w:val="26"/>
                <w:szCs w:val="26"/>
              </w:rPr>
              <w:t>земельного участка</w:t>
            </w:r>
          </w:p>
        </w:tc>
        <w:tc>
          <w:tcPr>
            <w:tcW w:w="793" w:type="pct"/>
            <w:tcBorders>
              <w:top w:val="single" w:sz="4" w:space="0" w:color="auto"/>
              <w:left w:val="single" w:sz="4" w:space="0" w:color="auto"/>
              <w:bottom w:val="single" w:sz="4" w:space="0" w:color="auto"/>
              <w:right w:val="single" w:sz="4" w:space="0" w:color="auto"/>
            </w:tcBorders>
            <w:vAlign w:val="center"/>
            <w:hideMark/>
          </w:tcPr>
          <w:p w:rsidR="002A65A6" w:rsidRPr="00051B41" w:rsidRDefault="002A65A6" w:rsidP="002A65A6">
            <w:pPr>
              <w:keepLines/>
              <w:jc w:val="center"/>
              <w:rPr>
                <w:sz w:val="26"/>
                <w:szCs w:val="26"/>
              </w:rPr>
            </w:pPr>
            <w:r w:rsidRPr="00051B41">
              <w:rPr>
                <w:sz w:val="26"/>
                <w:szCs w:val="26"/>
              </w:rPr>
              <w:t>Примечания</w:t>
            </w:r>
          </w:p>
        </w:tc>
      </w:tr>
      <w:tr w:rsidR="002A65A6" w:rsidRPr="00051B41" w:rsidTr="00A27A01">
        <w:trPr>
          <w:trHeight w:val="283"/>
        </w:trPr>
        <w:tc>
          <w:tcPr>
            <w:tcW w:w="1762" w:type="pct"/>
            <w:tcBorders>
              <w:top w:val="single" w:sz="4" w:space="0" w:color="auto"/>
              <w:left w:val="single" w:sz="4" w:space="0" w:color="auto"/>
              <w:bottom w:val="single" w:sz="4" w:space="0" w:color="auto"/>
              <w:right w:val="single" w:sz="4" w:space="0" w:color="auto"/>
            </w:tcBorders>
            <w:vAlign w:val="center"/>
          </w:tcPr>
          <w:p w:rsidR="002A65A6" w:rsidRPr="00051B41" w:rsidRDefault="002A65A6" w:rsidP="002A65A6">
            <w:pPr>
              <w:jc w:val="center"/>
              <w:rPr>
                <w:sz w:val="26"/>
                <w:szCs w:val="26"/>
              </w:rPr>
            </w:pPr>
            <w:r w:rsidRPr="00051B41">
              <w:rPr>
                <w:sz w:val="26"/>
                <w:szCs w:val="26"/>
              </w:rPr>
              <w:t>Земельные участки (территории) общего пользования (12)</w:t>
            </w:r>
          </w:p>
        </w:tc>
        <w:tc>
          <w:tcPr>
            <w:tcW w:w="2445" w:type="pct"/>
            <w:tcBorders>
              <w:top w:val="single" w:sz="4" w:space="0" w:color="auto"/>
              <w:left w:val="single" w:sz="4" w:space="0" w:color="auto"/>
              <w:bottom w:val="single" w:sz="4" w:space="0" w:color="auto"/>
              <w:right w:val="single" w:sz="4" w:space="0" w:color="auto"/>
            </w:tcBorders>
            <w:vAlign w:val="center"/>
          </w:tcPr>
          <w:p w:rsidR="002A65A6" w:rsidRPr="00051B41" w:rsidRDefault="002A65A6" w:rsidP="002A65A6">
            <w:pPr>
              <w:ind w:firstLine="284"/>
              <w:rPr>
                <w:sz w:val="26"/>
                <w:szCs w:val="26"/>
              </w:rPr>
            </w:pPr>
            <w:r w:rsidRPr="00051B41">
              <w:rPr>
                <w:sz w:val="26"/>
                <w:szCs w:val="26"/>
              </w:rPr>
              <w:t>Размещение объектов улично-дорожной сети, автомобильных дорог и пешеходных тротуаров в границах населенных пунктов, пешеходных переходов, набережных, береговых полос водных объектов общего пользования, скверов, бульваров, площадей, проездов, малых архитектурных форм благоустройства</w:t>
            </w:r>
          </w:p>
        </w:tc>
        <w:tc>
          <w:tcPr>
            <w:tcW w:w="793" w:type="pct"/>
            <w:tcBorders>
              <w:top w:val="single" w:sz="4" w:space="0" w:color="auto"/>
              <w:left w:val="single" w:sz="4" w:space="0" w:color="auto"/>
              <w:bottom w:val="single" w:sz="4" w:space="0" w:color="auto"/>
              <w:right w:val="single" w:sz="4" w:space="0" w:color="auto"/>
            </w:tcBorders>
            <w:vAlign w:val="center"/>
          </w:tcPr>
          <w:p w:rsidR="002A65A6" w:rsidRPr="00051B41" w:rsidRDefault="002A65A6" w:rsidP="002A65A6">
            <w:pPr>
              <w:keepLines/>
              <w:jc w:val="center"/>
              <w:rPr>
                <w:sz w:val="26"/>
                <w:szCs w:val="26"/>
              </w:rPr>
            </w:pPr>
          </w:p>
        </w:tc>
      </w:tr>
      <w:tr w:rsidR="002A65A6" w:rsidRPr="00051B41" w:rsidTr="00A27A01">
        <w:trPr>
          <w:trHeight w:val="283"/>
        </w:trPr>
        <w:tc>
          <w:tcPr>
            <w:tcW w:w="1762" w:type="pct"/>
            <w:tcBorders>
              <w:top w:val="single" w:sz="4" w:space="0" w:color="auto"/>
              <w:left w:val="single" w:sz="4" w:space="0" w:color="auto"/>
              <w:bottom w:val="single" w:sz="4" w:space="0" w:color="auto"/>
              <w:right w:val="single" w:sz="4" w:space="0" w:color="auto"/>
            </w:tcBorders>
            <w:vAlign w:val="center"/>
          </w:tcPr>
          <w:p w:rsidR="002A65A6" w:rsidRPr="00051B41" w:rsidRDefault="002A65A6" w:rsidP="002A65A6">
            <w:pPr>
              <w:widowControl/>
              <w:ind w:firstLine="284"/>
              <w:rPr>
                <w:sz w:val="26"/>
                <w:szCs w:val="26"/>
              </w:rPr>
            </w:pPr>
            <w:r w:rsidRPr="00051B41">
              <w:rPr>
                <w:sz w:val="26"/>
                <w:szCs w:val="26"/>
              </w:rPr>
              <w:t>Природно-познавательный туризм (5.2)</w:t>
            </w:r>
          </w:p>
          <w:p w:rsidR="002A65A6" w:rsidRPr="00051B41" w:rsidRDefault="002A65A6" w:rsidP="002A65A6">
            <w:pPr>
              <w:widowControl/>
              <w:autoSpaceDE/>
              <w:autoSpaceDN/>
              <w:adjustRightInd/>
              <w:ind w:firstLine="709"/>
              <w:rPr>
                <w:sz w:val="26"/>
                <w:szCs w:val="26"/>
              </w:rPr>
            </w:pPr>
          </w:p>
        </w:tc>
        <w:tc>
          <w:tcPr>
            <w:tcW w:w="2445" w:type="pct"/>
            <w:tcBorders>
              <w:top w:val="single" w:sz="4" w:space="0" w:color="auto"/>
              <w:left w:val="single" w:sz="4" w:space="0" w:color="auto"/>
              <w:bottom w:val="single" w:sz="4" w:space="0" w:color="auto"/>
              <w:right w:val="single" w:sz="4" w:space="0" w:color="auto"/>
            </w:tcBorders>
            <w:vAlign w:val="center"/>
          </w:tcPr>
          <w:p w:rsidR="002A65A6" w:rsidRPr="00051B41" w:rsidRDefault="002A65A6" w:rsidP="002A65A6">
            <w:pPr>
              <w:widowControl/>
              <w:ind w:firstLine="459"/>
              <w:rPr>
                <w:sz w:val="26"/>
                <w:szCs w:val="26"/>
              </w:rPr>
            </w:pPr>
            <w:r w:rsidRPr="00051B41">
              <w:rPr>
                <w:sz w:val="26"/>
                <w:szCs w:val="26"/>
              </w:rPr>
              <w:t>Размещение баз и палаточных лагерей для проведения походов и экскурсий по ознакомлению с природой, пеших и конных прогулок, устройство троп и дорожек, размещение щитов с познавательными сведениями об окружающей природной среде;</w:t>
            </w:r>
          </w:p>
          <w:p w:rsidR="002A65A6" w:rsidRPr="00051B41" w:rsidRDefault="002A65A6" w:rsidP="002A65A6">
            <w:pPr>
              <w:widowControl/>
              <w:rPr>
                <w:sz w:val="26"/>
                <w:szCs w:val="26"/>
              </w:rPr>
            </w:pPr>
            <w:r w:rsidRPr="00051B41">
              <w:rPr>
                <w:sz w:val="26"/>
                <w:szCs w:val="26"/>
              </w:rPr>
              <w:t xml:space="preserve">осуществление необходимых природоохранных и </w:t>
            </w:r>
            <w:proofErr w:type="spellStart"/>
            <w:r w:rsidRPr="00051B41">
              <w:rPr>
                <w:sz w:val="26"/>
                <w:szCs w:val="26"/>
              </w:rPr>
              <w:t>природовосстановительных</w:t>
            </w:r>
            <w:proofErr w:type="spellEnd"/>
            <w:r w:rsidRPr="00051B41">
              <w:rPr>
                <w:sz w:val="26"/>
                <w:szCs w:val="26"/>
              </w:rPr>
              <w:t xml:space="preserve"> мероприятий.</w:t>
            </w:r>
          </w:p>
        </w:tc>
        <w:tc>
          <w:tcPr>
            <w:tcW w:w="793" w:type="pct"/>
            <w:tcBorders>
              <w:top w:val="single" w:sz="4" w:space="0" w:color="auto"/>
              <w:left w:val="single" w:sz="4" w:space="0" w:color="auto"/>
              <w:bottom w:val="single" w:sz="4" w:space="0" w:color="auto"/>
              <w:right w:val="single" w:sz="4" w:space="0" w:color="auto"/>
            </w:tcBorders>
            <w:vAlign w:val="center"/>
          </w:tcPr>
          <w:p w:rsidR="002A65A6" w:rsidRPr="00051B41" w:rsidRDefault="002A65A6" w:rsidP="002A65A6">
            <w:pPr>
              <w:keepLines/>
              <w:jc w:val="center"/>
              <w:rPr>
                <w:sz w:val="26"/>
                <w:szCs w:val="26"/>
              </w:rPr>
            </w:pPr>
          </w:p>
        </w:tc>
      </w:tr>
      <w:tr w:rsidR="002A65A6" w:rsidRPr="00051B41" w:rsidTr="00A27A01">
        <w:trPr>
          <w:trHeight w:val="283"/>
        </w:trPr>
        <w:tc>
          <w:tcPr>
            <w:tcW w:w="1762" w:type="pct"/>
            <w:tcBorders>
              <w:top w:val="single" w:sz="4" w:space="0" w:color="auto"/>
              <w:left w:val="single" w:sz="4" w:space="0" w:color="auto"/>
              <w:bottom w:val="single" w:sz="4" w:space="0" w:color="auto"/>
              <w:right w:val="single" w:sz="4" w:space="0" w:color="auto"/>
            </w:tcBorders>
            <w:vAlign w:val="center"/>
          </w:tcPr>
          <w:p w:rsidR="002A65A6" w:rsidRPr="00051B41" w:rsidRDefault="002A65A6" w:rsidP="002A65A6">
            <w:pPr>
              <w:widowControl/>
              <w:autoSpaceDE/>
              <w:autoSpaceDN/>
              <w:adjustRightInd/>
              <w:ind w:firstLine="284"/>
              <w:jc w:val="center"/>
              <w:rPr>
                <w:sz w:val="26"/>
                <w:szCs w:val="26"/>
              </w:rPr>
            </w:pPr>
            <w:r w:rsidRPr="00051B41">
              <w:rPr>
                <w:sz w:val="26"/>
                <w:szCs w:val="26"/>
              </w:rPr>
              <w:t>Спорт (5.1)</w:t>
            </w:r>
          </w:p>
        </w:tc>
        <w:tc>
          <w:tcPr>
            <w:tcW w:w="2445" w:type="pct"/>
            <w:tcBorders>
              <w:top w:val="single" w:sz="4" w:space="0" w:color="auto"/>
              <w:left w:val="single" w:sz="4" w:space="0" w:color="auto"/>
              <w:bottom w:val="single" w:sz="4" w:space="0" w:color="auto"/>
              <w:right w:val="single" w:sz="4" w:space="0" w:color="auto"/>
            </w:tcBorders>
            <w:vAlign w:val="center"/>
          </w:tcPr>
          <w:p w:rsidR="002A65A6" w:rsidRPr="00051B41" w:rsidRDefault="002A65A6" w:rsidP="002A65A6">
            <w:pPr>
              <w:widowControl/>
              <w:ind w:firstLine="459"/>
              <w:rPr>
                <w:sz w:val="26"/>
                <w:szCs w:val="26"/>
              </w:rPr>
            </w:pPr>
            <w:r w:rsidRPr="00051B41">
              <w:rPr>
                <w:sz w:val="26"/>
                <w:szCs w:val="26"/>
              </w:rPr>
              <w:t>Размещение объектов капитального строительства в качестве спортивных клубов, спортивных залов, бассейнов, устройство площадок для занятия спортом и физкультурой (беговые дорожки, спортивные сооружения, теннисные корты, поля для спортивной игры, автодромы, мотодромы, трамплины, трассы и спортивные стрельбища), в том числе водным (причалы и сооружения, необходимые для водных видов спорта и хранения соответствующего инвентаря);</w:t>
            </w:r>
          </w:p>
          <w:p w:rsidR="002A65A6" w:rsidRPr="00051B41" w:rsidRDefault="002A65A6" w:rsidP="002A65A6">
            <w:pPr>
              <w:widowControl/>
              <w:ind w:firstLine="459"/>
              <w:rPr>
                <w:sz w:val="26"/>
                <w:szCs w:val="26"/>
              </w:rPr>
            </w:pPr>
            <w:r w:rsidRPr="00051B41">
              <w:rPr>
                <w:sz w:val="26"/>
                <w:szCs w:val="26"/>
              </w:rPr>
              <w:lastRenderedPageBreak/>
              <w:t>размещение спортивных баз и лагерей</w:t>
            </w:r>
          </w:p>
        </w:tc>
        <w:tc>
          <w:tcPr>
            <w:tcW w:w="793" w:type="pct"/>
            <w:tcBorders>
              <w:top w:val="single" w:sz="4" w:space="0" w:color="auto"/>
              <w:left w:val="single" w:sz="4" w:space="0" w:color="auto"/>
              <w:bottom w:val="single" w:sz="4" w:space="0" w:color="auto"/>
              <w:right w:val="single" w:sz="4" w:space="0" w:color="auto"/>
            </w:tcBorders>
            <w:vAlign w:val="center"/>
          </w:tcPr>
          <w:p w:rsidR="002A65A6" w:rsidRPr="00051B41" w:rsidRDefault="002A65A6" w:rsidP="002A65A6">
            <w:pPr>
              <w:keepLines/>
              <w:jc w:val="center"/>
              <w:rPr>
                <w:sz w:val="26"/>
                <w:szCs w:val="26"/>
              </w:rPr>
            </w:pPr>
          </w:p>
        </w:tc>
      </w:tr>
      <w:tr w:rsidR="002A65A6" w:rsidRPr="00051B41" w:rsidTr="00A27A01">
        <w:trPr>
          <w:trHeight w:val="283"/>
        </w:trPr>
        <w:tc>
          <w:tcPr>
            <w:tcW w:w="1762" w:type="pct"/>
            <w:tcBorders>
              <w:top w:val="single" w:sz="4" w:space="0" w:color="auto"/>
              <w:left w:val="single" w:sz="4" w:space="0" w:color="auto"/>
              <w:bottom w:val="single" w:sz="4" w:space="0" w:color="auto"/>
              <w:right w:val="single" w:sz="4" w:space="0" w:color="auto"/>
            </w:tcBorders>
            <w:vAlign w:val="center"/>
          </w:tcPr>
          <w:p w:rsidR="002A65A6" w:rsidRPr="00051B41" w:rsidRDefault="002A65A6" w:rsidP="002A65A6">
            <w:pPr>
              <w:widowControl/>
              <w:jc w:val="center"/>
              <w:rPr>
                <w:sz w:val="26"/>
                <w:szCs w:val="26"/>
              </w:rPr>
            </w:pPr>
            <w:r w:rsidRPr="00051B41">
              <w:rPr>
                <w:sz w:val="26"/>
                <w:szCs w:val="26"/>
              </w:rPr>
              <w:t>Поля для гольфа или конных прогулок (5.5)</w:t>
            </w:r>
          </w:p>
        </w:tc>
        <w:tc>
          <w:tcPr>
            <w:tcW w:w="2445" w:type="pct"/>
            <w:tcBorders>
              <w:top w:val="single" w:sz="4" w:space="0" w:color="auto"/>
              <w:left w:val="single" w:sz="4" w:space="0" w:color="auto"/>
              <w:bottom w:val="single" w:sz="4" w:space="0" w:color="auto"/>
              <w:right w:val="single" w:sz="4" w:space="0" w:color="auto"/>
            </w:tcBorders>
            <w:vAlign w:val="center"/>
          </w:tcPr>
          <w:p w:rsidR="002A65A6" w:rsidRPr="00051B41" w:rsidRDefault="002A65A6" w:rsidP="002A65A6">
            <w:pPr>
              <w:widowControl/>
              <w:rPr>
                <w:sz w:val="26"/>
                <w:szCs w:val="26"/>
              </w:rPr>
            </w:pPr>
            <w:r w:rsidRPr="00051B41">
              <w:rPr>
                <w:sz w:val="26"/>
                <w:szCs w:val="26"/>
              </w:rPr>
              <w:t>Обустройство мест для игры в гольф или осуществления конных прогулок, в том числе осуществление необходимых земляных работ и вспомогательных сооружений;</w:t>
            </w:r>
          </w:p>
          <w:p w:rsidR="002A65A6" w:rsidRPr="00051B41" w:rsidRDefault="002A65A6" w:rsidP="002A65A6">
            <w:pPr>
              <w:widowControl/>
              <w:rPr>
                <w:sz w:val="26"/>
                <w:szCs w:val="26"/>
              </w:rPr>
            </w:pPr>
            <w:r w:rsidRPr="00051B41">
              <w:rPr>
                <w:sz w:val="26"/>
                <w:szCs w:val="26"/>
              </w:rPr>
              <w:t>размещение конноспортивных манежей, не предусматривающих устройство трибун</w:t>
            </w:r>
          </w:p>
        </w:tc>
        <w:tc>
          <w:tcPr>
            <w:tcW w:w="793" w:type="pct"/>
            <w:tcBorders>
              <w:top w:val="single" w:sz="4" w:space="0" w:color="auto"/>
              <w:left w:val="single" w:sz="4" w:space="0" w:color="auto"/>
              <w:bottom w:val="single" w:sz="4" w:space="0" w:color="auto"/>
              <w:right w:val="single" w:sz="4" w:space="0" w:color="auto"/>
            </w:tcBorders>
            <w:vAlign w:val="center"/>
          </w:tcPr>
          <w:p w:rsidR="002A65A6" w:rsidRPr="00051B41" w:rsidRDefault="002A65A6" w:rsidP="002A65A6">
            <w:pPr>
              <w:keepLines/>
              <w:jc w:val="center"/>
              <w:rPr>
                <w:sz w:val="26"/>
                <w:szCs w:val="26"/>
              </w:rPr>
            </w:pPr>
          </w:p>
        </w:tc>
      </w:tr>
    </w:tbl>
    <w:p w:rsidR="002A65A6" w:rsidRPr="00051B41" w:rsidRDefault="002A65A6" w:rsidP="002A65A6">
      <w:pPr>
        <w:spacing w:before="120" w:after="120"/>
        <w:jc w:val="center"/>
        <w:rPr>
          <w:b/>
          <w:i/>
          <w:sz w:val="26"/>
          <w:szCs w:val="26"/>
        </w:rPr>
      </w:pPr>
      <w:r w:rsidRPr="00051B41">
        <w:rPr>
          <w:b/>
          <w:i/>
          <w:sz w:val="26"/>
          <w:szCs w:val="26"/>
        </w:rPr>
        <w:t xml:space="preserve">Условно разрешенные виды использования: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11"/>
        <w:gridCol w:w="7230"/>
        <w:gridCol w:w="2345"/>
      </w:tblGrid>
      <w:tr w:rsidR="002A65A6" w:rsidRPr="00051B41" w:rsidTr="00A27A01">
        <w:trPr>
          <w:trHeight w:val="283"/>
        </w:trPr>
        <w:tc>
          <w:tcPr>
            <w:tcW w:w="1762" w:type="pct"/>
            <w:tcBorders>
              <w:top w:val="single" w:sz="4" w:space="0" w:color="auto"/>
              <w:left w:val="single" w:sz="4" w:space="0" w:color="auto"/>
              <w:bottom w:val="single" w:sz="4" w:space="0" w:color="auto"/>
              <w:right w:val="single" w:sz="4" w:space="0" w:color="auto"/>
            </w:tcBorders>
            <w:vAlign w:val="center"/>
          </w:tcPr>
          <w:p w:rsidR="002A65A6" w:rsidRPr="00051B41" w:rsidRDefault="002A65A6" w:rsidP="002A65A6">
            <w:pPr>
              <w:widowControl/>
              <w:autoSpaceDE/>
              <w:autoSpaceDN/>
              <w:adjustRightInd/>
              <w:ind w:firstLine="709"/>
              <w:rPr>
                <w:sz w:val="26"/>
                <w:szCs w:val="26"/>
              </w:rPr>
            </w:pPr>
            <w:r w:rsidRPr="00051B41">
              <w:rPr>
                <w:sz w:val="26"/>
                <w:szCs w:val="26"/>
              </w:rPr>
              <w:t>Наименование вида разрешенного использования земельного участка (код классификатора)</w:t>
            </w:r>
          </w:p>
        </w:tc>
        <w:tc>
          <w:tcPr>
            <w:tcW w:w="2445" w:type="pct"/>
            <w:tcBorders>
              <w:top w:val="single" w:sz="4" w:space="0" w:color="auto"/>
              <w:left w:val="single" w:sz="4" w:space="0" w:color="auto"/>
              <w:bottom w:val="single" w:sz="4" w:space="0" w:color="auto"/>
              <w:right w:val="single" w:sz="4" w:space="0" w:color="auto"/>
            </w:tcBorders>
            <w:vAlign w:val="center"/>
            <w:hideMark/>
          </w:tcPr>
          <w:p w:rsidR="002A65A6" w:rsidRPr="00051B41" w:rsidRDefault="002A65A6" w:rsidP="002A65A6">
            <w:pPr>
              <w:keepLines/>
              <w:jc w:val="center"/>
              <w:rPr>
                <w:sz w:val="26"/>
                <w:szCs w:val="26"/>
              </w:rPr>
            </w:pPr>
            <w:r w:rsidRPr="00051B41">
              <w:rPr>
                <w:sz w:val="26"/>
                <w:szCs w:val="26"/>
              </w:rPr>
              <w:t>Описание вида разрешенного использования</w:t>
            </w:r>
          </w:p>
          <w:p w:rsidR="002A65A6" w:rsidRPr="00051B41" w:rsidRDefault="002A65A6" w:rsidP="002A65A6">
            <w:pPr>
              <w:keepLines/>
              <w:jc w:val="center"/>
              <w:rPr>
                <w:sz w:val="26"/>
                <w:szCs w:val="26"/>
              </w:rPr>
            </w:pPr>
            <w:r w:rsidRPr="00051B41">
              <w:rPr>
                <w:sz w:val="26"/>
                <w:szCs w:val="26"/>
              </w:rPr>
              <w:t>земельного участка</w:t>
            </w:r>
          </w:p>
        </w:tc>
        <w:tc>
          <w:tcPr>
            <w:tcW w:w="793" w:type="pct"/>
            <w:tcBorders>
              <w:top w:val="single" w:sz="4" w:space="0" w:color="auto"/>
              <w:left w:val="single" w:sz="4" w:space="0" w:color="auto"/>
              <w:bottom w:val="single" w:sz="4" w:space="0" w:color="auto"/>
              <w:right w:val="single" w:sz="4" w:space="0" w:color="auto"/>
            </w:tcBorders>
            <w:vAlign w:val="center"/>
            <w:hideMark/>
          </w:tcPr>
          <w:p w:rsidR="002A65A6" w:rsidRPr="00051B41" w:rsidRDefault="002A65A6" w:rsidP="002A65A6">
            <w:pPr>
              <w:keepLines/>
              <w:jc w:val="center"/>
              <w:rPr>
                <w:sz w:val="26"/>
                <w:szCs w:val="26"/>
              </w:rPr>
            </w:pPr>
            <w:r w:rsidRPr="00051B41">
              <w:rPr>
                <w:sz w:val="26"/>
                <w:szCs w:val="26"/>
              </w:rPr>
              <w:t>Примечания</w:t>
            </w:r>
          </w:p>
        </w:tc>
      </w:tr>
      <w:tr w:rsidR="002A65A6" w:rsidRPr="00051B41" w:rsidTr="00A27A01">
        <w:trPr>
          <w:trHeight w:val="283"/>
        </w:trPr>
        <w:tc>
          <w:tcPr>
            <w:tcW w:w="1762" w:type="pct"/>
            <w:tcBorders>
              <w:top w:val="single" w:sz="4" w:space="0" w:color="auto"/>
              <w:left w:val="single" w:sz="4" w:space="0" w:color="auto"/>
              <w:bottom w:val="single" w:sz="4" w:space="0" w:color="auto"/>
              <w:right w:val="single" w:sz="4" w:space="0" w:color="auto"/>
            </w:tcBorders>
            <w:vAlign w:val="center"/>
          </w:tcPr>
          <w:p w:rsidR="002A65A6" w:rsidRPr="00051B41" w:rsidRDefault="002A65A6" w:rsidP="002A65A6">
            <w:pPr>
              <w:jc w:val="center"/>
              <w:rPr>
                <w:sz w:val="26"/>
                <w:szCs w:val="26"/>
              </w:rPr>
            </w:pPr>
            <w:r w:rsidRPr="00051B41">
              <w:rPr>
                <w:sz w:val="26"/>
                <w:szCs w:val="26"/>
              </w:rPr>
              <w:t>Общественное питание (4.6)</w:t>
            </w:r>
          </w:p>
        </w:tc>
        <w:tc>
          <w:tcPr>
            <w:tcW w:w="2445" w:type="pct"/>
            <w:tcBorders>
              <w:top w:val="single" w:sz="4" w:space="0" w:color="auto"/>
              <w:left w:val="single" w:sz="4" w:space="0" w:color="auto"/>
              <w:bottom w:val="single" w:sz="4" w:space="0" w:color="auto"/>
              <w:right w:val="single" w:sz="4" w:space="0" w:color="auto"/>
            </w:tcBorders>
            <w:vAlign w:val="center"/>
          </w:tcPr>
          <w:p w:rsidR="002A65A6" w:rsidRPr="00051B41" w:rsidRDefault="002A65A6" w:rsidP="002A65A6">
            <w:pPr>
              <w:ind w:firstLine="284"/>
              <w:rPr>
                <w:sz w:val="26"/>
                <w:szCs w:val="26"/>
              </w:rPr>
            </w:pPr>
            <w:r w:rsidRPr="00051B41">
              <w:rPr>
                <w:sz w:val="26"/>
                <w:szCs w:val="26"/>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793" w:type="pct"/>
            <w:tcBorders>
              <w:top w:val="single" w:sz="4" w:space="0" w:color="auto"/>
              <w:left w:val="single" w:sz="4" w:space="0" w:color="auto"/>
              <w:bottom w:val="single" w:sz="4" w:space="0" w:color="auto"/>
              <w:right w:val="single" w:sz="4" w:space="0" w:color="auto"/>
            </w:tcBorders>
            <w:vAlign w:val="center"/>
          </w:tcPr>
          <w:p w:rsidR="002A65A6" w:rsidRPr="00051B41" w:rsidRDefault="002A65A6" w:rsidP="002A65A6">
            <w:pPr>
              <w:keepLines/>
              <w:jc w:val="center"/>
              <w:rPr>
                <w:sz w:val="26"/>
                <w:szCs w:val="26"/>
              </w:rPr>
            </w:pPr>
          </w:p>
        </w:tc>
      </w:tr>
      <w:tr w:rsidR="002A65A6" w:rsidRPr="00051B41" w:rsidTr="00A27A01">
        <w:trPr>
          <w:trHeight w:val="283"/>
        </w:trPr>
        <w:tc>
          <w:tcPr>
            <w:tcW w:w="1762" w:type="pct"/>
            <w:tcBorders>
              <w:top w:val="single" w:sz="4" w:space="0" w:color="auto"/>
              <w:left w:val="single" w:sz="4" w:space="0" w:color="auto"/>
              <w:bottom w:val="single" w:sz="4" w:space="0" w:color="auto"/>
              <w:right w:val="single" w:sz="4" w:space="0" w:color="auto"/>
            </w:tcBorders>
            <w:vAlign w:val="center"/>
          </w:tcPr>
          <w:p w:rsidR="002A65A6" w:rsidRPr="00051B41" w:rsidRDefault="002A65A6" w:rsidP="002A65A6">
            <w:pPr>
              <w:jc w:val="center"/>
              <w:rPr>
                <w:sz w:val="26"/>
                <w:szCs w:val="26"/>
              </w:rPr>
            </w:pPr>
            <w:r w:rsidRPr="00051B41">
              <w:rPr>
                <w:sz w:val="26"/>
                <w:szCs w:val="26"/>
              </w:rPr>
              <w:t>Магазины (4.4)</w:t>
            </w:r>
          </w:p>
        </w:tc>
        <w:tc>
          <w:tcPr>
            <w:tcW w:w="2445" w:type="pct"/>
            <w:tcBorders>
              <w:top w:val="single" w:sz="4" w:space="0" w:color="auto"/>
              <w:left w:val="single" w:sz="4" w:space="0" w:color="auto"/>
              <w:bottom w:val="single" w:sz="4" w:space="0" w:color="auto"/>
              <w:right w:val="single" w:sz="4" w:space="0" w:color="auto"/>
            </w:tcBorders>
            <w:vAlign w:val="center"/>
          </w:tcPr>
          <w:p w:rsidR="002A65A6" w:rsidRPr="00051B41" w:rsidRDefault="002A65A6" w:rsidP="002A65A6">
            <w:pPr>
              <w:ind w:firstLine="284"/>
              <w:rPr>
                <w:sz w:val="26"/>
                <w:szCs w:val="26"/>
              </w:rPr>
            </w:pPr>
            <w:r w:rsidRPr="00051B41">
              <w:rPr>
                <w:sz w:val="26"/>
                <w:szCs w:val="26"/>
              </w:rPr>
              <w:t>Размещение объектов капитального строительства, предназначенных для продажи товаров, торговая площадь которых составляет до 5000 кв. м</w:t>
            </w:r>
          </w:p>
        </w:tc>
        <w:tc>
          <w:tcPr>
            <w:tcW w:w="793" w:type="pct"/>
            <w:tcBorders>
              <w:top w:val="single" w:sz="4" w:space="0" w:color="auto"/>
              <w:left w:val="single" w:sz="4" w:space="0" w:color="auto"/>
              <w:bottom w:val="single" w:sz="4" w:space="0" w:color="auto"/>
              <w:right w:val="single" w:sz="4" w:space="0" w:color="auto"/>
            </w:tcBorders>
            <w:vAlign w:val="center"/>
          </w:tcPr>
          <w:p w:rsidR="002A65A6" w:rsidRPr="00051B41" w:rsidRDefault="002A65A6" w:rsidP="002A65A6">
            <w:pPr>
              <w:keepLines/>
              <w:jc w:val="center"/>
              <w:rPr>
                <w:sz w:val="26"/>
                <w:szCs w:val="26"/>
              </w:rPr>
            </w:pPr>
          </w:p>
        </w:tc>
      </w:tr>
      <w:tr w:rsidR="002A65A6" w:rsidRPr="00051B41" w:rsidTr="00A27A01">
        <w:trPr>
          <w:trHeight w:val="283"/>
        </w:trPr>
        <w:tc>
          <w:tcPr>
            <w:tcW w:w="1762" w:type="pct"/>
            <w:tcBorders>
              <w:top w:val="single" w:sz="4" w:space="0" w:color="auto"/>
              <w:left w:val="single" w:sz="4" w:space="0" w:color="auto"/>
              <w:bottom w:val="single" w:sz="4" w:space="0" w:color="auto"/>
              <w:right w:val="single" w:sz="4" w:space="0" w:color="auto"/>
            </w:tcBorders>
            <w:vAlign w:val="center"/>
          </w:tcPr>
          <w:p w:rsidR="002A65A6" w:rsidRPr="00051B41" w:rsidRDefault="002A65A6" w:rsidP="002A65A6">
            <w:pPr>
              <w:jc w:val="center"/>
              <w:rPr>
                <w:sz w:val="26"/>
                <w:szCs w:val="26"/>
              </w:rPr>
            </w:pPr>
            <w:r w:rsidRPr="00051B41">
              <w:rPr>
                <w:sz w:val="26"/>
                <w:szCs w:val="26"/>
              </w:rPr>
              <w:t>Культурное развитие (3.6)</w:t>
            </w:r>
          </w:p>
        </w:tc>
        <w:tc>
          <w:tcPr>
            <w:tcW w:w="2445" w:type="pct"/>
            <w:tcBorders>
              <w:top w:val="single" w:sz="4" w:space="0" w:color="auto"/>
              <w:left w:val="single" w:sz="4" w:space="0" w:color="auto"/>
              <w:bottom w:val="single" w:sz="4" w:space="0" w:color="auto"/>
              <w:right w:val="single" w:sz="4" w:space="0" w:color="auto"/>
            </w:tcBorders>
            <w:vAlign w:val="center"/>
          </w:tcPr>
          <w:p w:rsidR="002A65A6" w:rsidRPr="00051B41" w:rsidRDefault="002A65A6" w:rsidP="002A65A6">
            <w:pPr>
              <w:ind w:firstLine="284"/>
              <w:rPr>
                <w:sz w:val="26"/>
                <w:szCs w:val="26"/>
              </w:rPr>
            </w:pPr>
            <w:r w:rsidRPr="00051B41">
              <w:rPr>
                <w:sz w:val="26"/>
                <w:szCs w:val="26"/>
              </w:rPr>
              <w:t>Размещение объектов капитального строительства, предназначенных для размещения в них музеев, выставочных залов, художественных галерей, домов культуры, библиотек, кинотеатров и кинозалов, театров, филармоний, планетариев;</w:t>
            </w:r>
          </w:p>
          <w:p w:rsidR="002A65A6" w:rsidRPr="00051B41" w:rsidRDefault="002A65A6" w:rsidP="002A65A6">
            <w:pPr>
              <w:ind w:firstLine="284"/>
              <w:rPr>
                <w:sz w:val="26"/>
                <w:szCs w:val="26"/>
              </w:rPr>
            </w:pPr>
            <w:r w:rsidRPr="00051B41">
              <w:rPr>
                <w:sz w:val="26"/>
                <w:szCs w:val="26"/>
              </w:rPr>
              <w:t>устройство площадок для празднеств и гуляний;</w:t>
            </w:r>
          </w:p>
          <w:p w:rsidR="002A65A6" w:rsidRPr="00051B41" w:rsidRDefault="002A65A6" w:rsidP="002A65A6">
            <w:pPr>
              <w:ind w:firstLine="284"/>
              <w:rPr>
                <w:sz w:val="26"/>
                <w:szCs w:val="26"/>
              </w:rPr>
            </w:pPr>
            <w:r w:rsidRPr="00051B41">
              <w:rPr>
                <w:sz w:val="26"/>
                <w:szCs w:val="26"/>
              </w:rPr>
              <w:t>размещение зданий и сооружений для размещения цирков, зверинцев, зоопарков, океанариумов.</w:t>
            </w:r>
          </w:p>
        </w:tc>
        <w:tc>
          <w:tcPr>
            <w:tcW w:w="793" w:type="pct"/>
            <w:tcBorders>
              <w:top w:val="single" w:sz="4" w:space="0" w:color="auto"/>
              <w:left w:val="single" w:sz="4" w:space="0" w:color="auto"/>
              <w:bottom w:val="single" w:sz="4" w:space="0" w:color="auto"/>
              <w:right w:val="single" w:sz="4" w:space="0" w:color="auto"/>
            </w:tcBorders>
            <w:vAlign w:val="center"/>
          </w:tcPr>
          <w:p w:rsidR="002A65A6" w:rsidRPr="00051B41" w:rsidRDefault="002A65A6" w:rsidP="002A65A6">
            <w:pPr>
              <w:keepLines/>
              <w:jc w:val="center"/>
              <w:rPr>
                <w:sz w:val="26"/>
                <w:szCs w:val="26"/>
              </w:rPr>
            </w:pPr>
          </w:p>
        </w:tc>
      </w:tr>
    </w:tbl>
    <w:p w:rsidR="002A65A6" w:rsidRPr="00051B41" w:rsidRDefault="002A65A6" w:rsidP="002A65A6">
      <w:pPr>
        <w:spacing w:before="120" w:after="120"/>
        <w:jc w:val="center"/>
        <w:rPr>
          <w:b/>
          <w:i/>
          <w:sz w:val="26"/>
          <w:szCs w:val="26"/>
        </w:rPr>
      </w:pPr>
      <w:r w:rsidRPr="00051B41">
        <w:rPr>
          <w:b/>
          <w:i/>
          <w:sz w:val="26"/>
          <w:szCs w:val="26"/>
        </w:rPr>
        <w:t xml:space="preserve">Вспомогательные виды разрешенного использования: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04"/>
        <w:gridCol w:w="7937"/>
        <w:gridCol w:w="2345"/>
      </w:tblGrid>
      <w:tr w:rsidR="002A65A6" w:rsidRPr="00051B41" w:rsidTr="00A27A01">
        <w:trPr>
          <w:trHeight w:val="283"/>
        </w:trPr>
        <w:tc>
          <w:tcPr>
            <w:tcW w:w="1523" w:type="pct"/>
            <w:tcBorders>
              <w:top w:val="single" w:sz="4" w:space="0" w:color="auto"/>
              <w:left w:val="single" w:sz="4" w:space="0" w:color="auto"/>
              <w:bottom w:val="single" w:sz="4" w:space="0" w:color="auto"/>
              <w:right w:val="single" w:sz="4" w:space="0" w:color="auto"/>
            </w:tcBorders>
            <w:vAlign w:val="center"/>
          </w:tcPr>
          <w:p w:rsidR="002A65A6" w:rsidRPr="00051B41" w:rsidRDefault="002A65A6" w:rsidP="002A65A6">
            <w:pPr>
              <w:widowControl/>
              <w:autoSpaceDE/>
              <w:autoSpaceDN/>
              <w:adjustRightInd/>
              <w:ind w:firstLine="709"/>
              <w:rPr>
                <w:sz w:val="26"/>
                <w:szCs w:val="26"/>
              </w:rPr>
            </w:pPr>
            <w:r w:rsidRPr="00051B41">
              <w:rPr>
                <w:sz w:val="26"/>
                <w:szCs w:val="26"/>
              </w:rPr>
              <w:t xml:space="preserve">Наименование вида разрешенного использования </w:t>
            </w:r>
            <w:r w:rsidRPr="00051B41">
              <w:rPr>
                <w:sz w:val="26"/>
                <w:szCs w:val="26"/>
              </w:rPr>
              <w:lastRenderedPageBreak/>
              <w:t>земельного участка (код классификатора)</w:t>
            </w:r>
          </w:p>
        </w:tc>
        <w:tc>
          <w:tcPr>
            <w:tcW w:w="2684" w:type="pct"/>
            <w:tcBorders>
              <w:top w:val="single" w:sz="4" w:space="0" w:color="auto"/>
              <w:left w:val="single" w:sz="4" w:space="0" w:color="auto"/>
              <w:bottom w:val="single" w:sz="4" w:space="0" w:color="auto"/>
              <w:right w:val="single" w:sz="4" w:space="0" w:color="auto"/>
            </w:tcBorders>
            <w:vAlign w:val="center"/>
            <w:hideMark/>
          </w:tcPr>
          <w:p w:rsidR="002A65A6" w:rsidRPr="00051B41" w:rsidRDefault="002A65A6" w:rsidP="002A65A6">
            <w:pPr>
              <w:keepLines/>
              <w:jc w:val="center"/>
              <w:rPr>
                <w:sz w:val="26"/>
                <w:szCs w:val="26"/>
              </w:rPr>
            </w:pPr>
            <w:r w:rsidRPr="00051B41">
              <w:rPr>
                <w:sz w:val="26"/>
                <w:szCs w:val="26"/>
              </w:rPr>
              <w:lastRenderedPageBreak/>
              <w:t>Описание вида разрешенного использования</w:t>
            </w:r>
          </w:p>
          <w:p w:rsidR="002A65A6" w:rsidRPr="00051B41" w:rsidRDefault="002A65A6" w:rsidP="002A65A6">
            <w:pPr>
              <w:keepLines/>
              <w:jc w:val="center"/>
              <w:rPr>
                <w:sz w:val="26"/>
                <w:szCs w:val="26"/>
              </w:rPr>
            </w:pPr>
            <w:r w:rsidRPr="00051B41">
              <w:rPr>
                <w:sz w:val="26"/>
                <w:szCs w:val="26"/>
              </w:rPr>
              <w:t>земельного участка</w:t>
            </w:r>
          </w:p>
        </w:tc>
        <w:tc>
          <w:tcPr>
            <w:tcW w:w="793" w:type="pct"/>
            <w:tcBorders>
              <w:top w:val="single" w:sz="4" w:space="0" w:color="auto"/>
              <w:left w:val="single" w:sz="4" w:space="0" w:color="auto"/>
              <w:bottom w:val="single" w:sz="4" w:space="0" w:color="auto"/>
              <w:right w:val="single" w:sz="4" w:space="0" w:color="auto"/>
            </w:tcBorders>
            <w:vAlign w:val="center"/>
            <w:hideMark/>
          </w:tcPr>
          <w:p w:rsidR="002A65A6" w:rsidRPr="00051B41" w:rsidRDefault="002A65A6" w:rsidP="002A65A6">
            <w:pPr>
              <w:keepLines/>
              <w:jc w:val="center"/>
              <w:rPr>
                <w:sz w:val="26"/>
                <w:szCs w:val="26"/>
              </w:rPr>
            </w:pPr>
            <w:r w:rsidRPr="00051B41">
              <w:rPr>
                <w:sz w:val="26"/>
                <w:szCs w:val="26"/>
              </w:rPr>
              <w:t>Примечания</w:t>
            </w:r>
          </w:p>
        </w:tc>
      </w:tr>
      <w:tr w:rsidR="002A65A6" w:rsidRPr="00051B41" w:rsidTr="00A27A01">
        <w:trPr>
          <w:trHeight w:val="283"/>
        </w:trPr>
        <w:tc>
          <w:tcPr>
            <w:tcW w:w="1523" w:type="pct"/>
            <w:tcBorders>
              <w:top w:val="single" w:sz="4" w:space="0" w:color="auto"/>
              <w:left w:val="single" w:sz="4" w:space="0" w:color="auto"/>
              <w:bottom w:val="single" w:sz="4" w:space="0" w:color="auto"/>
              <w:right w:val="single" w:sz="4" w:space="0" w:color="auto"/>
            </w:tcBorders>
            <w:vAlign w:val="center"/>
          </w:tcPr>
          <w:p w:rsidR="002A65A6" w:rsidRPr="00051B41" w:rsidRDefault="002A65A6" w:rsidP="002A65A6">
            <w:pPr>
              <w:widowControl/>
              <w:autoSpaceDE/>
              <w:autoSpaceDN/>
              <w:adjustRightInd/>
              <w:ind w:firstLine="709"/>
              <w:jc w:val="center"/>
              <w:rPr>
                <w:sz w:val="26"/>
                <w:szCs w:val="26"/>
              </w:rPr>
            </w:pPr>
            <w:r w:rsidRPr="00051B41">
              <w:rPr>
                <w:sz w:val="26"/>
                <w:szCs w:val="26"/>
              </w:rPr>
              <w:t>Коммунальное обслуживание (3.1)</w:t>
            </w:r>
          </w:p>
        </w:tc>
        <w:tc>
          <w:tcPr>
            <w:tcW w:w="2684" w:type="pct"/>
            <w:tcBorders>
              <w:top w:val="single" w:sz="4" w:space="0" w:color="auto"/>
              <w:left w:val="single" w:sz="4" w:space="0" w:color="auto"/>
              <w:bottom w:val="single" w:sz="4" w:space="0" w:color="auto"/>
              <w:right w:val="single" w:sz="4" w:space="0" w:color="auto"/>
            </w:tcBorders>
            <w:vAlign w:val="center"/>
          </w:tcPr>
          <w:p w:rsidR="002A65A6" w:rsidRPr="00051B41" w:rsidRDefault="002A65A6" w:rsidP="002A65A6">
            <w:pPr>
              <w:keepLines/>
              <w:ind w:firstLine="284"/>
              <w:rPr>
                <w:sz w:val="26"/>
                <w:szCs w:val="26"/>
              </w:rPr>
            </w:pPr>
            <w:r w:rsidRPr="00051B41">
              <w:rPr>
                <w:sz w:val="26"/>
                <w:szCs w:val="26"/>
              </w:rPr>
              <w:t>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793" w:type="pct"/>
            <w:tcBorders>
              <w:top w:val="single" w:sz="4" w:space="0" w:color="auto"/>
              <w:left w:val="single" w:sz="4" w:space="0" w:color="auto"/>
              <w:bottom w:val="single" w:sz="4" w:space="0" w:color="auto"/>
              <w:right w:val="single" w:sz="4" w:space="0" w:color="auto"/>
            </w:tcBorders>
            <w:vAlign w:val="center"/>
          </w:tcPr>
          <w:p w:rsidR="002A65A6" w:rsidRPr="00051B41" w:rsidRDefault="002A65A6" w:rsidP="002A65A6">
            <w:pPr>
              <w:keepLines/>
              <w:jc w:val="center"/>
              <w:rPr>
                <w:sz w:val="26"/>
                <w:szCs w:val="26"/>
              </w:rPr>
            </w:pPr>
          </w:p>
        </w:tc>
      </w:tr>
    </w:tbl>
    <w:p w:rsidR="0018746A" w:rsidRPr="00051B41" w:rsidRDefault="0018746A" w:rsidP="002A65A6">
      <w:pPr>
        <w:spacing w:before="120" w:after="120"/>
        <w:jc w:val="center"/>
        <w:rPr>
          <w:b/>
          <w:i/>
          <w:sz w:val="26"/>
          <w:szCs w:val="26"/>
        </w:rPr>
      </w:pPr>
      <w:r w:rsidRPr="00051B41">
        <w:rPr>
          <w:b/>
          <w:i/>
          <w:sz w:val="26"/>
          <w:szCs w:val="26"/>
        </w:rPr>
        <w:br w:type="page"/>
      </w:r>
    </w:p>
    <w:p w:rsidR="002A65A6" w:rsidRPr="00051B41" w:rsidRDefault="002A65A6" w:rsidP="002A65A6">
      <w:pPr>
        <w:spacing w:before="120" w:after="120"/>
        <w:jc w:val="center"/>
        <w:rPr>
          <w:b/>
          <w:i/>
          <w:sz w:val="26"/>
          <w:szCs w:val="26"/>
        </w:rPr>
      </w:pPr>
      <w:r w:rsidRPr="00051B41">
        <w:rPr>
          <w:b/>
          <w:i/>
          <w:sz w:val="26"/>
          <w:szCs w:val="26"/>
        </w:rPr>
        <w:lastRenderedPageBreak/>
        <w:t>Предельные размеры земельных участков и предельные параметры разрешенного строительства, реконструкции объектов капитального строительства:</w:t>
      </w:r>
    </w:p>
    <w:tbl>
      <w:tblPr>
        <w:tblW w:w="500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7"/>
        <w:gridCol w:w="3232"/>
        <w:gridCol w:w="6"/>
        <w:gridCol w:w="3229"/>
        <w:gridCol w:w="2749"/>
        <w:gridCol w:w="3220"/>
      </w:tblGrid>
      <w:tr w:rsidR="002A65A6" w:rsidRPr="00051B41" w:rsidTr="00A27A01">
        <w:tc>
          <w:tcPr>
            <w:tcW w:w="802" w:type="pct"/>
            <w:vAlign w:val="center"/>
          </w:tcPr>
          <w:p w:rsidR="002A65A6" w:rsidRPr="00051B41" w:rsidRDefault="002A65A6" w:rsidP="002A65A6">
            <w:pPr>
              <w:jc w:val="center"/>
              <w:rPr>
                <w:sz w:val="26"/>
                <w:szCs w:val="26"/>
              </w:rPr>
            </w:pPr>
            <w:r w:rsidRPr="00051B41">
              <w:rPr>
                <w:sz w:val="26"/>
                <w:szCs w:val="26"/>
              </w:rPr>
              <w:t>Наименование вида разрешенного использования земельного участка (код классификатора)</w:t>
            </w:r>
          </w:p>
        </w:tc>
        <w:tc>
          <w:tcPr>
            <w:tcW w:w="1093" w:type="pct"/>
            <w:gridSpan w:val="2"/>
            <w:vAlign w:val="center"/>
          </w:tcPr>
          <w:p w:rsidR="002A65A6" w:rsidRPr="00051B41" w:rsidRDefault="002A65A6" w:rsidP="002A65A6">
            <w:pPr>
              <w:jc w:val="center"/>
              <w:rPr>
                <w:sz w:val="26"/>
                <w:szCs w:val="26"/>
              </w:rPr>
            </w:pPr>
            <w:r w:rsidRPr="00051B41">
              <w:rPr>
                <w:sz w:val="26"/>
                <w:szCs w:val="26"/>
              </w:rPr>
              <w:t>Предельные (минимальные и (или) максимальные) размеры земельных участков, в том числе их площадь</w:t>
            </w:r>
          </w:p>
        </w:tc>
        <w:tc>
          <w:tcPr>
            <w:tcW w:w="1090" w:type="pct"/>
            <w:vAlign w:val="center"/>
          </w:tcPr>
          <w:p w:rsidR="002A65A6" w:rsidRPr="00051B41" w:rsidRDefault="002A65A6" w:rsidP="002A65A6">
            <w:pPr>
              <w:jc w:val="center"/>
              <w:rPr>
                <w:sz w:val="26"/>
                <w:szCs w:val="26"/>
              </w:rPr>
            </w:pPr>
            <w:r w:rsidRPr="00051B41">
              <w:rPr>
                <w:sz w:val="26"/>
                <w:szCs w:val="2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928" w:type="pct"/>
            <w:vAlign w:val="center"/>
          </w:tcPr>
          <w:p w:rsidR="002A65A6" w:rsidRPr="00051B41" w:rsidRDefault="002A65A6" w:rsidP="002A65A6">
            <w:pPr>
              <w:jc w:val="center"/>
              <w:rPr>
                <w:sz w:val="26"/>
                <w:szCs w:val="26"/>
              </w:rPr>
            </w:pPr>
            <w:r w:rsidRPr="00051B41">
              <w:rPr>
                <w:sz w:val="26"/>
                <w:szCs w:val="26"/>
              </w:rPr>
              <w:t>Предельное количество этажей или предельная высота зданий, строений, сооружений</w:t>
            </w:r>
          </w:p>
        </w:tc>
        <w:tc>
          <w:tcPr>
            <w:tcW w:w="1087" w:type="pct"/>
            <w:vAlign w:val="center"/>
          </w:tcPr>
          <w:p w:rsidR="002A65A6" w:rsidRPr="00051B41" w:rsidRDefault="002A65A6" w:rsidP="002A65A6">
            <w:pPr>
              <w:jc w:val="center"/>
              <w:rPr>
                <w:sz w:val="26"/>
                <w:szCs w:val="26"/>
              </w:rPr>
            </w:pPr>
            <w:r w:rsidRPr="00051B41">
              <w:rPr>
                <w:sz w:val="26"/>
                <w:szCs w:val="26"/>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w:t>
            </w:r>
          </w:p>
        </w:tc>
      </w:tr>
      <w:tr w:rsidR="002A65A6" w:rsidRPr="00051B41" w:rsidTr="00A27A01">
        <w:tc>
          <w:tcPr>
            <w:tcW w:w="5000" w:type="pct"/>
            <w:gridSpan w:val="6"/>
            <w:vAlign w:val="center"/>
          </w:tcPr>
          <w:p w:rsidR="002A65A6" w:rsidRPr="00051B41" w:rsidRDefault="002A65A6" w:rsidP="002A65A6">
            <w:pPr>
              <w:spacing w:before="60" w:after="60"/>
              <w:jc w:val="center"/>
              <w:rPr>
                <w:b/>
                <w:sz w:val="26"/>
                <w:szCs w:val="26"/>
              </w:rPr>
            </w:pPr>
            <w:r w:rsidRPr="00051B41">
              <w:rPr>
                <w:b/>
                <w:sz w:val="26"/>
                <w:szCs w:val="26"/>
              </w:rPr>
              <w:t>Основные виды разрешенного использования</w:t>
            </w:r>
          </w:p>
        </w:tc>
      </w:tr>
      <w:tr w:rsidR="002A65A6" w:rsidRPr="00051B41" w:rsidTr="00A27A01">
        <w:tc>
          <w:tcPr>
            <w:tcW w:w="802" w:type="pct"/>
            <w:vAlign w:val="center"/>
          </w:tcPr>
          <w:p w:rsidR="002A65A6" w:rsidRPr="00051B41" w:rsidRDefault="002A65A6" w:rsidP="002A65A6">
            <w:pPr>
              <w:jc w:val="center"/>
              <w:rPr>
                <w:sz w:val="26"/>
                <w:szCs w:val="26"/>
              </w:rPr>
            </w:pPr>
            <w:r w:rsidRPr="00051B41">
              <w:rPr>
                <w:sz w:val="26"/>
                <w:szCs w:val="26"/>
              </w:rPr>
              <w:t>Земельные участки (территории) общего пользования (12)</w:t>
            </w:r>
          </w:p>
        </w:tc>
        <w:tc>
          <w:tcPr>
            <w:tcW w:w="4198" w:type="pct"/>
            <w:gridSpan w:val="5"/>
            <w:vAlign w:val="center"/>
          </w:tcPr>
          <w:p w:rsidR="002A65A6" w:rsidRPr="00051B41" w:rsidRDefault="002A65A6" w:rsidP="002A65A6">
            <w:pPr>
              <w:jc w:val="center"/>
              <w:rPr>
                <w:sz w:val="26"/>
                <w:szCs w:val="26"/>
              </w:rPr>
            </w:pPr>
            <w:r w:rsidRPr="00051B41">
              <w:rPr>
                <w:sz w:val="26"/>
                <w:szCs w:val="26"/>
              </w:rPr>
              <w:t>Не подлежат установлению</w:t>
            </w:r>
          </w:p>
          <w:p w:rsidR="002A65A6" w:rsidRPr="00051B41" w:rsidRDefault="002A65A6" w:rsidP="002A65A6">
            <w:pPr>
              <w:jc w:val="center"/>
              <w:rPr>
                <w:sz w:val="26"/>
                <w:szCs w:val="26"/>
              </w:rPr>
            </w:pPr>
          </w:p>
        </w:tc>
      </w:tr>
      <w:tr w:rsidR="002A65A6" w:rsidRPr="00051B41" w:rsidTr="00A27A01">
        <w:tc>
          <w:tcPr>
            <w:tcW w:w="802" w:type="pct"/>
            <w:vAlign w:val="center"/>
          </w:tcPr>
          <w:p w:rsidR="002A65A6" w:rsidRPr="00051B41" w:rsidRDefault="002A65A6" w:rsidP="002A65A6">
            <w:pPr>
              <w:widowControl/>
              <w:ind w:firstLine="284"/>
              <w:rPr>
                <w:sz w:val="26"/>
                <w:szCs w:val="26"/>
              </w:rPr>
            </w:pPr>
            <w:r w:rsidRPr="00051B41">
              <w:rPr>
                <w:sz w:val="26"/>
                <w:szCs w:val="26"/>
              </w:rPr>
              <w:t>Природно-познавательный туризм (5.2)</w:t>
            </w:r>
          </w:p>
        </w:tc>
        <w:tc>
          <w:tcPr>
            <w:tcW w:w="1091" w:type="pct"/>
            <w:vAlign w:val="center"/>
          </w:tcPr>
          <w:p w:rsidR="002A65A6" w:rsidRPr="00051B41" w:rsidRDefault="002A65A6" w:rsidP="002A65A6">
            <w:pPr>
              <w:suppressAutoHyphens/>
              <w:autoSpaceDE/>
              <w:autoSpaceDN/>
              <w:adjustRightInd/>
              <w:ind w:firstLine="317"/>
              <w:rPr>
                <w:sz w:val="26"/>
                <w:szCs w:val="26"/>
                <w:lang w:eastAsia="zh-CN"/>
              </w:rPr>
            </w:pPr>
            <w:r w:rsidRPr="00051B41">
              <w:rPr>
                <w:sz w:val="26"/>
                <w:szCs w:val="26"/>
                <w:lang w:eastAsia="zh-CN"/>
              </w:rPr>
              <w:t xml:space="preserve">Минимальные размеры земельного участка 0,1 га </w:t>
            </w:r>
          </w:p>
        </w:tc>
        <w:tc>
          <w:tcPr>
            <w:tcW w:w="1092" w:type="pct"/>
            <w:gridSpan w:val="2"/>
            <w:vAlign w:val="center"/>
          </w:tcPr>
          <w:p w:rsidR="002A65A6" w:rsidRPr="00051B41" w:rsidRDefault="002A65A6" w:rsidP="002A65A6">
            <w:pPr>
              <w:adjustRightInd/>
              <w:ind w:firstLine="434"/>
              <w:rPr>
                <w:rFonts w:eastAsia="SimSun"/>
                <w:sz w:val="26"/>
                <w:szCs w:val="26"/>
                <w:lang w:eastAsia="ar-SA"/>
              </w:rPr>
            </w:pPr>
            <w:r w:rsidRPr="00051B41">
              <w:rPr>
                <w:rFonts w:eastAsia="SimSun"/>
                <w:sz w:val="26"/>
                <w:szCs w:val="26"/>
                <w:lang w:eastAsia="ar-SA"/>
              </w:rPr>
              <w:t>Минимальный отступ от границы земельного участка (красной линии) – 3 м.</w:t>
            </w:r>
          </w:p>
        </w:tc>
        <w:tc>
          <w:tcPr>
            <w:tcW w:w="928" w:type="pct"/>
            <w:vAlign w:val="center"/>
          </w:tcPr>
          <w:p w:rsidR="002A65A6" w:rsidRPr="00051B41" w:rsidRDefault="002A65A6" w:rsidP="002A65A6">
            <w:pPr>
              <w:jc w:val="center"/>
              <w:rPr>
                <w:sz w:val="26"/>
                <w:szCs w:val="26"/>
              </w:rPr>
            </w:pPr>
            <w:r w:rsidRPr="00051B41">
              <w:rPr>
                <w:sz w:val="26"/>
                <w:szCs w:val="26"/>
                <w:lang w:eastAsia="zh-CN"/>
              </w:rPr>
              <w:t>2 надземных этажа</w:t>
            </w:r>
          </w:p>
        </w:tc>
        <w:tc>
          <w:tcPr>
            <w:tcW w:w="1087" w:type="pct"/>
            <w:vAlign w:val="center"/>
          </w:tcPr>
          <w:p w:rsidR="002A65A6" w:rsidRPr="00051B41" w:rsidRDefault="002A65A6" w:rsidP="002A65A6">
            <w:pPr>
              <w:jc w:val="center"/>
              <w:rPr>
                <w:sz w:val="26"/>
                <w:szCs w:val="26"/>
              </w:rPr>
            </w:pPr>
            <w:r w:rsidRPr="00051B41">
              <w:rPr>
                <w:sz w:val="26"/>
                <w:szCs w:val="26"/>
              </w:rPr>
              <w:t>60</w:t>
            </w:r>
          </w:p>
        </w:tc>
      </w:tr>
      <w:tr w:rsidR="002A65A6" w:rsidRPr="00051B41" w:rsidTr="00A27A01">
        <w:tc>
          <w:tcPr>
            <w:tcW w:w="802" w:type="pct"/>
            <w:vAlign w:val="center"/>
          </w:tcPr>
          <w:p w:rsidR="002A65A6" w:rsidRPr="00051B41" w:rsidRDefault="002A65A6" w:rsidP="002A65A6">
            <w:pPr>
              <w:widowControl/>
              <w:autoSpaceDE/>
              <w:autoSpaceDN/>
              <w:adjustRightInd/>
              <w:ind w:firstLine="284"/>
              <w:jc w:val="center"/>
              <w:rPr>
                <w:sz w:val="26"/>
                <w:szCs w:val="26"/>
              </w:rPr>
            </w:pPr>
            <w:r w:rsidRPr="00051B41">
              <w:rPr>
                <w:sz w:val="26"/>
                <w:szCs w:val="26"/>
              </w:rPr>
              <w:t>Спорт (5.1)</w:t>
            </w:r>
          </w:p>
        </w:tc>
        <w:tc>
          <w:tcPr>
            <w:tcW w:w="1091" w:type="pct"/>
            <w:vAlign w:val="center"/>
          </w:tcPr>
          <w:p w:rsidR="002A65A6" w:rsidRPr="00051B41" w:rsidRDefault="002A65A6" w:rsidP="002A65A6">
            <w:pPr>
              <w:jc w:val="center"/>
              <w:rPr>
                <w:sz w:val="26"/>
                <w:szCs w:val="26"/>
              </w:rPr>
            </w:pPr>
            <w:r w:rsidRPr="00051B41">
              <w:rPr>
                <w:sz w:val="26"/>
                <w:szCs w:val="26"/>
              </w:rPr>
              <w:t>Минимальные размеры земельного участка 0,05 га</w:t>
            </w:r>
          </w:p>
        </w:tc>
        <w:tc>
          <w:tcPr>
            <w:tcW w:w="1092" w:type="pct"/>
            <w:gridSpan w:val="2"/>
            <w:vAlign w:val="center"/>
          </w:tcPr>
          <w:p w:rsidR="002A65A6" w:rsidRPr="00051B41" w:rsidRDefault="002A65A6" w:rsidP="002A65A6">
            <w:pPr>
              <w:jc w:val="center"/>
              <w:rPr>
                <w:sz w:val="26"/>
                <w:szCs w:val="26"/>
              </w:rPr>
            </w:pPr>
            <w:r w:rsidRPr="00051B41">
              <w:rPr>
                <w:rFonts w:eastAsia="SimSun"/>
                <w:sz w:val="26"/>
                <w:szCs w:val="26"/>
                <w:lang w:eastAsia="ar-SA"/>
              </w:rPr>
              <w:t>Минимальный отступ от границы земельного участка (красной линии) – 3 м</w:t>
            </w:r>
          </w:p>
        </w:tc>
        <w:tc>
          <w:tcPr>
            <w:tcW w:w="928" w:type="pct"/>
            <w:vAlign w:val="center"/>
          </w:tcPr>
          <w:p w:rsidR="002A65A6" w:rsidRPr="00051B41" w:rsidRDefault="002A65A6" w:rsidP="002A65A6">
            <w:pPr>
              <w:jc w:val="center"/>
              <w:rPr>
                <w:sz w:val="26"/>
                <w:szCs w:val="26"/>
              </w:rPr>
            </w:pPr>
            <w:r w:rsidRPr="00051B41">
              <w:rPr>
                <w:sz w:val="26"/>
                <w:szCs w:val="26"/>
              </w:rPr>
              <w:t xml:space="preserve">2 </w:t>
            </w:r>
            <w:r w:rsidRPr="00051B41">
              <w:rPr>
                <w:sz w:val="26"/>
                <w:szCs w:val="26"/>
                <w:lang w:eastAsia="zh-CN"/>
              </w:rPr>
              <w:t>надземных этажа</w:t>
            </w:r>
          </w:p>
        </w:tc>
        <w:tc>
          <w:tcPr>
            <w:tcW w:w="1087" w:type="pct"/>
            <w:vAlign w:val="center"/>
          </w:tcPr>
          <w:p w:rsidR="002A65A6" w:rsidRPr="00051B41" w:rsidRDefault="002A65A6" w:rsidP="002A65A6">
            <w:pPr>
              <w:jc w:val="center"/>
              <w:rPr>
                <w:sz w:val="26"/>
                <w:szCs w:val="26"/>
              </w:rPr>
            </w:pPr>
            <w:r w:rsidRPr="00051B41">
              <w:rPr>
                <w:sz w:val="26"/>
                <w:szCs w:val="26"/>
              </w:rPr>
              <w:t>60</w:t>
            </w:r>
          </w:p>
        </w:tc>
      </w:tr>
      <w:tr w:rsidR="002A65A6" w:rsidRPr="00051B41" w:rsidTr="00A27A01">
        <w:tc>
          <w:tcPr>
            <w:tcW w:w="802" w:type="pct"/>
            <w:vAlign w:val="center"/>
          </w:tcPr>
          <w:p w:rsidR="002A65A6" w:rsidRPr="00051B41" w:rsidRDefault="002A65A6" w:rsidP="002A65A6">
            <w:pPr>
              <w:widowControl/>
              <w:jc w:val="center"/>
              <w:rPr>
                <w:sz w:val="26"/>
                <w:szCs w:val="26"/>
              </w:rPr>
            </w:pPr>
            <w:r w:rsidRPr="00051B41">
              <w:rPr>
                <w:sz w:val="26"/>
                <w:szCs w:val="26"/>
              </w:rPr>
              <w:t xml:space="preserve">Поля для гольфа или конных </w:t>
            </w:r>
            <w:r w:rsidRPr="00051B41">
              <w:rPr>
                <w:sz w:val="26"/>
                <w:szCs w:val="26"/>
              </w:rPr>
              <w:lastRenderedPageBreak/>
              <w:t>прогулок (5.5)</w:t>
            </w:r>
          </w:p>
        </w:tc>
        <w:tc>
          <w:tcPr>
            <w:tcW w:w="1091" w:type="pct"/>
            <w:vAlign w:val="center"/>
          </w:tcPr>
          <w:p w:rsidR="002A65A6" w:rsidRPr="00051B41" w:rsidRDefault="002A65A6" w:rsidP="002A65A6">
            <w:pPr>
              <w:suppressAutoHyphens/>
              <w:autoSpaceDE/>
              <w:autoSpaceDN/>
              <w:adjustRightInd/>
              <w:ind w:firstLine="317"/>
              <w:rPr>
                <w:sz w:val="26"/>
                <w:szCs w:val="26"/>
                <w:lang w:eastAsia="zh-CN"/>
              </w:rPr>
            </w:pPr>
            <w:r w:rsidRPr="00051B41">
              <w:rPr>
                <w:sz w:val="26"/>
                <w:szCs w:val="26"/>
                <w:lang w:eastAsia="zh-CN"/>
              </w:rPr>
              <w:lastRenderedPageBreak/>
              <w:t xml:space="preserve">Минимальные размеры земельного </w:t>
            </w:r>
            <w:r w:rsidRPr="00051B41">
              <w:rPr>
                <w:sz w:val="26"/>
                <w:szCs w:val="26"/>
                <w:lang w:eastAsia="zh-CN"/>
              </w:rPr>
              <w:lastRenderedPageBreak/>
              <w:t xml:space="preserve">участка 0,1 га </w:t>
            </w:r>
          </w:p>
        </w:tc>
        <w:tc>
          <w:tcPr>
            <w:tcW w:w="1092" w:type="pct"/>
            <w:gridSpan w:val="2"/>
            <w:vAlign w:val="center"/>
          </w:tcPr>
          <w:p w:rsidR="002A65A6" w:rsidRPr="00051B41" w:rsidRDefault="002A65A6" w:rsidP="002A65A6">
            <w:pPr>
              <w:adjustRightInd/>
              <w:ind w:firstLine="434"/>
              <w:rPr>
                <w:rFonts w:eastAsia="SimSun"/>
                <w:sz w:val="26"/>
                <w:szCs w:val="26"/>
                <w:lang w:eastAsia="ar-SA"/>
              </w:rPr>
            </w:pPr>
            <w:r w:rsidRPr="00051B41">
              <w:rPr>
                <w:rFonts w:eastAsia="SimSun"/>
                <w:sz w:val="26"/>
                <w:szCs w:val="26"/>
                <w:lang w:eastAsia="ar-SA"/>
              </w:rPr>
              <w:lastRenderedPageBreak/>
              <w:t xml:space="preserve">Минимальный отступ от границы </w:t>
            </w:r>
            <w:r w:rsidRPr="00051B41">
              <w:rPr>
                <w:rFonts w:eastAsia="SimSun"/>
                <w:sz w:val="26"/>
                <w:szCs w:val="26"/>
                <w:lang w:eastAsia="ar-SA"/>
              </w:rPr>
              <w:lastRenderedPageBreak/>
              <w:t>земельного участка (красной линии) – 3 м.</w:t>
            </w:r>
          </w:p>
        </w:tc>
        <w:tc>
          <w:tcPr>
            <w:tcW w:w="928" w:type="pct"/>
            <w:vAlign w:val="center"/>
          </w:tcPr>
          <w:p w:rsidR="002A65A6" w:rsidRPr="00051B41" w:rsidRDefault="002A65A6" w:rsidP="002A65A6">
            <w:pPr>
              <w:jc w:val="center"/>
              <w:rPr>
                <w:sz w:val="26"/>
                <w:szCs w:val="26"/>
              </w:rPr>
            </w:pPr>
            <w:r w:rsidRPr="00051B41">
              <w:rPr>
                <w:sz w:val="26"/>
                <w:szCs w:val="26"/>
                <w:lang w:eastAsia="zh-CN"/>
              </w:rPr>
              <w:lastRenderedPageBreak/>
              <w:t>2 надземных этажа</w:t>
            </w:r>
          </w:p>
        </w:tc>
        <w:tc>
          <w:tcPr>
            <w:tcW w:w="1087" w:type="pct"/>
            <w:vAlign w:val="center"/>
          </w:tcPr>
          <w:p w:rsidR="002A65A6" w:rsidRPr="00051B41" w:rsidRDefault="002A65A6" w:rsidP="002A65A6">
            <w:pPr>
              <w:jc w:val="center"/>
              <w:rPr>
                <w:sz w:val="26"/>
                <w:szCs w:val="26"/>
              </w:rPr>
            </w:pPr>
            <w:r w:rsidRPr="00051B41">
              <w:rPr>
                <w:sz w:val="26"/>
                <w:szCs w:val="26"/>
              </w:rPr>
              <w:t>60</w:t>
            </w:r>
          </w:p>
        </w:tc>
      </w:tr>
      <w:tr w:rsidR="002A65A6" w:rsidRPr="00051B41" w:rsidTr="00A27A01">
        <w:tc>
          <w:tcPr>
            <w:tcW w:w="5000" w:type="pct"/>
            <w:gridSpan w:val="6"/>
            <w:vAlign w:val="center"/>
          </w:tcPr>
          <w:p w:rsidR="002A65A6" w:rsidRPr="00051B41" w:rsidRDefault="002A65A6" w:rsidP="002A65A6">
            <w:pPr>
              <w:jc w:val="center"/>
              <w:rPr>
                <w:sz w:val="26"/>
                <w:szCs w:val="26"/>
              </w:rPr>
            </w:pPr>
            <w:r w:rsidRPr="00051B41">
              <w:rPr>
                <w:b/>
                <w:sz w:val="26"/>
                <w:szCs w:val="26"/>
              </w:rPr>
              <w:t xml:space="preserve">Условно разрешенные виды использования: </w:t>
            </w:r>
          </w:p>
        </w:tc>
      </w:tr>
      <w:tr w:rsidR="002A65A6" w:rsidRPr="00051B41" w:rsidTr="00A27A01">
        <w:tc>
          <w:tcPr>
            <w:tcW w:w="802" w:type="pct"/>
            <w:vAlign w:val="center"/>
          </w:tcPr>
          <w:p w:rsidR="002A65A6" w:rsidRPr="00051B41" w:rsidRDefault="002A65A6" w:rsidP="002A65A6">
            <w:pPr>
              <w:jc w:val="center"/>
              <w:rPr>
                <w:sz w:val="26"/>
                <w:szCs w:val="26"/>
              </w:rPr>
            </w:pPr>
            <w:r w:rsidRPr="00051B41">
              <w:rPr>
                <w:sz w:val="26"/>
                <w:szCs w:val="26"/>
              </w:rPr>
              <w:t>Общественное питание (4.6)</w:t>
            </w:r>
          </w:p>
        </w:tc>
        <w:tc>
          <w:tcPr>
            <w:tcW w:w="1091" w:type="pct"/>
            <w:vAlign w:val="center"/>
          </w:tcPr>
          <w:p w:rsidR="002A65A6" w:rsidRPr="00051B41" w:rsidRDefault="002A65A6" w:rsidP="002A65A6">
            <w:pPr>
              <w:ind w:firstLine="318"/>
              <w:rPr>
                <w:sz w:val="26"/>
                <w:szCs w:val="26"/>
              </w:rPr>
            </w:pPr>
            <w:r w:rsidRPr="00051B41">
              <w:rPr>
                <w:sz w:val="26"/>
                <w:szCs w:val="26"/>
              </w:rPr>
              <w:t>Минимальный размер земельного участка 0,06 га</w:t>
            </w:r>
          </w:p>
        </w:tc>
        <w:tc>
          <w:tcPr>
            <w:tcW w:w="1092" w:type="pct"/>
            <w:gridSpan w:val="2"/>
            <w:vAlign w:val="center"/>
          </w:tcPr>
          <w:p w:rsidR="002A65A6" w:rsidRPr="00051B41" w:rsidRDefault="002A65A6" w:rsidP="002A65A6">
            <w:pPr>
              <w:ind w:firstLine="306"/>
              <w:rPr>
                <w:rFonts w:eastAsia="SimSun"/>
                <w:sz w:val="26"/>
                <w:szCs w:val="26"/>
                <w:lang w:eastAsia="ar-SA"/>
              </w:rPr>
            </w:pPr>
            <w:r w:rsidRPr="00051B41">
              <w:rPr>
                <w:rFonts w:eastAsia="SimSun"/>
                <w:sz w:val="26"/>
                <w:szCs w:val="26"/>
                <w:lang w:eastAsia="ar-SA"/>
              </w:rPr>
              <w:t>Минимальный отступ от границы земельного участка (красной линии) – 3 м.</w:t>
            </w:r>
          </w:p>
          <w:p w:rsidR="002A65A6" w:rsidRPr="00051B41" w:rsidRDefault="002A65A6" w:rsidP="002A65A6">
            <w:pPr>
              <w:jc w:val="center"/>
              <w:rPr>
                <w:sz w:val="26"/>
                <w:szCs w:val="26"/>
              </w:rPr>
            </w:pPr>
          </w:p>
        </w:tc>
        <w:tc>
          <w:tcPr>
            <w:tcW w:w="928" w:type="pct"/>
            <w:vAlign w:val="center"/>
          </w:tcPr>
          <w:p w:rsidR="002A65A6" w:rsidRPr="00051B41" w:rsidRDefault="002A65A6" w:rsidP="002A65A6">
            <w:pPr>
              <w:jc w:val="center"/>
              <w:rPr>
                <w:sz w:val="26"/>
                <w:szCs w:val="26"/>
              </w:rPr>
            </w:pPr>
            <w:r w:rsidRPr="00051B41">
              <w:rPr>
                <w:sz w:val="26"/>
                <w:szCs w:val="26"/>
              </w:rPr>
              <w:t>2 надземных этажа</w:t>
            </w:r>
          </w:p>
        </w:tc>
        <w:tc>
          <w:tcPr>
            <w:tcW w:w="1087" w:type="pct"/>
            <w:vAlign w:val="center"/>
          </w:tcPr>
          <w:p w:rsidR="002A65A6" w:rsidRPr="00051B41" w:rsidRDefault="002A65A6" w:rsidP="002A65A6">
            <w:pPr>
              <w:jc w:val="center"/>
              <w:rPr>
                <w:sz w:val="26"/>
                <w:szCs w:val="26"/>
              </w:rPr>
            </w:pPr>
            <w:r w:rsidRPr="00051B41">
              <w:rPr>
                <w:sz w:val="26"/>
                <w:szCs w:val="26"/>
              </w:rPr>
              <w:t>60</w:t>
            </w:r>
          </w:p>
        </w:tc>
      </w:tr>
      <w:tr w:rsidR="002A65A6" w:rsidRPr="00051B41" w:rsidTr="00A27A01">
        <w:tc>
          <w:tcPr>
            <w:tcW w:w="802" w:type="pct"/>
            <w:vAlign w:val="center"/>
          </w:tcPr>
          <w:p w:rsidR="002A65A6" w:rsidRPr="00051B41" w:rsidRDefault="002A65A6" w:rsidP="002A65A6">
            <w:pPr>
              <w:jc w:val="center"/>
              <w:rPr>
                <w:sz w:val="26"/>
                <w:szCs w:val="26"/>
              </w:rPr>
            </w:pPr>
            <w:r w:rsidRPr="00051B41">
              <w:rPr>
                <w:sz w:val="26"/>
                <w:szCs w:val="26"/>
              </w:rPr>
              <w:t>Магазины (4.4)</w:t>
            </w:r>
          </w:p>
        </w:tc>
        <w:tc>
          <w:tcPr>
            <w:tcW w:w="1091" w:type="pct"/>
            <w:vAlign w:val="center"/>
          </w:tcPr>
          <w:p w:rsidR="002A65A6" w:rsidRPr="00051B41" w:rsidRDefault="002A65A6" w:rsidP="002A65A6">
            <w:pPr>
              <w:rPr>
                <w:sz w:val="26"/>
                <w:szCs w:val="26"/>
                <w:lang w:val="x-none"/>
              </w:rPr>
            </w:pPr>
            <w:r w:rsidRPr="00051B41">
              <w:rPr>
                <w:sz w:val="26"/>
                <w:szCs w:val="26"/>
              </w:rPr>
              <w:t>Минимальный размер земельного участка 0,05 га</w:t>
            </w:r>
          </w:p>
        </w:tc>
        <w:tc>
          <w:tcPr>
            <w:tcW w:w="1092" w:type="pct"/>
            <w:gridSpan w:val="2"/>
            <w:vAlign w:val="center"/>
          </w:tcPr>
          <w:p w:rsidR="002A65A6" w:rsidRPr="00051B41" w:rsidRDefault="002A65A6" w:rsidP="002A65A6">
            <w:pPr>
              <w:ind w:firstLine="306"/>
              <w:rPr>
                <w:rFonts w:eastAsia="SimSun"/>
                <w:sz w:val="26"/>
                <w:szCs w:val="26"/>
                <w:lang w:eastAsia="ar-SA"/>
              </w:rPr>
            </w:pPr>
            <w:r w:rsidRPr="00051B41">
              <w:rPr>
                <w:rFonts w:eastAsia="SimSun"/>
                <w:sz w:val="26"/>
                <w:szCs w:val="26"/>
                <w:lang w:eastAsia="ar-SA"/>
              </w:rPr>
              <w:t>Минимальный отступ от границы земельного участка (красной линии) – 3 м.</w:t>
            </w:r>
          </w:p>
          <w:p w:rsidR="002A65A6" w:rsidRPr="00051B41" w:rsidRDefault="002A65A6" w:rsidP="002A65A6">
            <w:pPr>
              <w:jc w:val="center"/>
              <w:rPr>
                <w:sz w:val="26"/>
                <w:szCs w:val="26"/>
              </w:rPr>
            </w:pPr>
          </w:p>
        </w:tc>
        <w:tc>
          <w:tcPr>
            <w:tcW w:w="928" w:type="pct"/>
            <w:vAlign w:val="center"/>
          </w:tcPr>
          <w:p w:rsidR="002A65A6" w:rsidRPr="00051B41" w:rsidRDefault="002A65A6" w:rsidP="002A65A6">
            <w:pPr>
              <w:jc w:val="center"/>
              <w:rPr>
                <w:sz w:val="26"/>
                <w:szCs w:val="26"/>
              </w:rPr>
            </w:pPr>
            <w:r w:rsidRPr="00051B41">
              <w:rPr>
                <w:sz w:val="26"/>
                <w:szCs w:val="26"/>
              </w:rPr>
              <w:t>2 надземных этажа</w:t>
            </w:r>
          </w:p>
        </w:tc>
        <w:tc>
          <w:tcPr>
            <w:tcW w:w="1087" w:type="pct"/>
            <w:vAlign w:val="center"/>
          </w:tcPr>
          <w:p w:rsidR="002A65A6" w:rsidRPr="00051B41" w:rsidRDefault="002A65A6" w:rsidP="002A65A6">
            <w:pPr>
              <w:jc w:val="center"/>
              <w:rPr>
                <w:sz w:val="26"/>
                <w:szCs w:val="26"/>
              </w:rPr>
            </w:pPr>
            <w:r w:rsidRPr="00051B41">
              <w:rPr>
                <w:sz w:val="26"/>
                <w:szCs w:val="26"/>
              </w:rPr>
              <w:t>60</w:t>
            </w:r>
          </w:p>
        </w:tc>
      </w:tr>
      <w:tr w:rsidR="002A65A6" w:rsidRPr="00051B41" w:rsidTr="00A27A01">
        <w:tc>
          <w:tcPr>
            <w:tcW w:w="802" w:type="pct"/>
            <w:vAlign w:val="center"/>
          </w:tcPr>
          <w:p w:rsidR="002A65A6" w:rsidRPr="00051B41" w:rsidRDefault="002A65A6" w:rsidP="002A65A6">
            <w:pPr>
              <w:jc w:val="center"/>
              <w:rPr>
                <w:sz w:val="26"/>
                <w:szCs w:val="26"/>
              </w:rPr>
            </w:pPr>
            <w:r w:rsidRPr="00051B41">
              <w:rPr>
                <w:sz w:val="26"/>
                <w:szCs w:val="26"/>
              </w:rPr>
              <w:t>Культурное развитие (3.6)</w:t>
            </w:r>
          </w:p>
        </w:tc>
        <w:tc>
          <w:tcPr>
            <w:tcW w:w="1093" w:type="pct"/>
            <w:gridSpan w:val="2"/>
            <w:vAlign w:val="center"/>
          </w:tcPr>
          <w:p w:rsidR="002A65A6" w:rsidRPr="00051B41" w:rsidRDefault="002A65A6" w:rsidP="002A65A6">
            <w:pPr>
              <w:jc w:val="left"/>
              <w:rPr>
                <w:sz w:val="26"/>
                <w:szCs w:val="26"/>
                <w:lang w:val="x-none"/>
              </w:rPr>
            </w:pPr>
            <w:r w:rsidRPr="00051B41">
              <w:rPr>
                <w:sz w:val="26"/>
                <w:szCs w:val="26"/>
              </w:rPr>
              <w:t>Минимальный размер земельного участка 0,06 га</w:t>
            </w:r>
          </w:p>
        </w:tc>
        <w:tc>
          <w:tcPr>
            <w:tcW w:w="1090" w:type="pct"/>
            <w:vAlign w:val="center"/>
          </w:tcPr>
          <w:p w:rsidR="002A65A6" w:rsidRPr="00051B41" w:rsidRDefault="002A65A6" w:rsidP="002A65A6">
            <w:pPr>
              <w:ind w:firstLine="306"/>
              <w:rPr>
                <w:rFonts w:eastAsia="SimSun"/>
                <w:sz w:val="26"/>
                <w:szCs w:val="26"/>
                <w:lang w:eastAsia="ar-SA"/>
              </w:rPr>
            </w:pPr>
            <w:r w:rsidRPr="00051B41">
              <w:rPr>
                <w:rFonts w:eastAsia="SimSun"/>
                <w:sz w:val="26"/>
                <w:szCs w:val="26"/>
                <w:lang w:eastAsia="ar-SA"/>
              </w:rPr>
              <w:t>Минимальный отступ от границы земельного участка (красной линии) – 3 м.</w:t>
            </w:r>
          </w:p>
          <w:p w:rsidR="002A65A6" w:rsidRPr="00051B41" w:rsidRDefault="002A65A6" w:rsidP="002A65A6">
            <w:pPr>
              <w:jc w:val="center"/>
              <w:rPr>
                <w:sz w:val="26"/>
                <w:szCs w:val="26"/>
              </w:rPr>
            </w:pPr>
          </w:p>
        </w:tc>
        <w:tc>
          <w:tcPr>
            <w:tcW w:w="928" w:type="pct"/>
            <w:vAlign w:val="center"/>
          </w:tcPr>
          <w:p w:rsidR="002A65A6" w:rsidRPr="00051B41" w:rsidRDefault="002A65A6" w:rsidP="002A65A6">
            <w:pPr>
              <w:jc w:val="center"/>
              <w:rPr>
                <w:sz w:val="26"/>
                <w:szCs w:val="26"/>
              </w:rPr>
            </w:pPr>
            <w:r w:rsidRPr="00051B41">
              <w:rPr>
                <w:sz w:val="26"/>
                <w:szCs w:val="26"/>
              </w:rPr>
              <w:t>2 надземных этажа</w:t>
            </w:r>
          </w:p>
        </w:tc>
        <w:tc>
          <w:tcPr>
            <w:tcW w:w="1087" w:type="pct"/>
            <w:vAlign w:val="center"/>
          </w:tcPr>
          <w:p w:rsidR="002A65A6" w:rsidRPr="00051B41" w:rsidRDefault="002A65A6" w:rsidP="002A65A6">
            <w:pPr>
              <w:jc w:val="center"/>
              <w:rPr>
                <w:sz w:val="26"/>
                <w:szCs w:val="26"/>
              </w:rPr>
            </w:pPr>
            <w:r w:rsidRPr="00051B41">
              <w:rPr>
                <w:sz w:val="26"/>
                <w:szCs w:val="26"/>
              </w:rPr>
              <w:t>60</w:t>
            </w:r>
          </w:p>
        </w:tc>
      </w:tr>
      <w:tr w:rsidR="002A65A6" w:rsidRPr="00051B41" w:rsidTr="00A27A01">
        <w:tc>
          <w:tcPr>
            <w:tcW w:w="5000" w:type="pct"/>
            <w:gridSpan w:val="6"/>
            <w:vAlign w:val="center"/>
          </w:tcPr>
          <w:p w:rsidR="002A65A6" w:rsidRPr="00051B41" w:rsidRDefault="002A65A6" w:rsidP="002A65A6">
            <w:pPr>
              <w:ind w:firstLine="318"/>
              <w:jc w:val="center"/>
              <w:rPr>
                <w:sz w:val="26"/>
                <w:szCs w:val="26"/>
              </w:rPr>
            </w:pPr>
            <w:r w:rsidRPr="00051B41">
              <w:rPr>
                <w:b/>
                <w:sz w:val="26"/>
                <w:szCs w:val="26"/>
              </w:rPr>
              <w:t>Вспомогательные виды разрешенного использования: НЕТ</w:t>
            </w:r>
          </w:p>
        </w:tc>
      </w:tr>
      <w:tr w:rsidR="002A65A6" w:rsidRPr="00051B41" w:rsidTr="00A27A01">
        <w:tc>
          <w:tcPr>
            <w:tcW w:w="802" w:type="pct"/>
            <w:vAlign w:val="center"/>
          </w:tcPr>
          <w:p w:rsidR="002A65A6" w:rsidRPr="00051B41" w:rsidRDefault="002A65A6" w:rsidP="002A65A6">
            <w:pPr>
              <w:jc w:val="center"/>
              <w:rPr>
                <w:sz w:val="26"/>
                <w:szCs w:val="26"/>
              </w:rPr>
            </w:pPr>
            <w:r w:rsidRPr="00051B41">
              <w:rPr>
                <w:sz w:val="26"/>
                <w:szCs w:val="26"/>
              </w:rPr>
              <w:t>Коммунальное обслуживание (3.1)</w:t>
            </w:r>
          </w:p>
        </w:tc>
        <w:tc>
          <w:tcPr>
            <w:tcW w:w="2183" w:type="pct"/>
            <w:gridSpan w:val="3"/>
            <w:vAlign w:val="center"/>
          </w:tcPr>
          <w:p w:rsidR="002A65A6" w:rsidRPr="00051B41" w:rsidRDefault="002A65A6" w:rsidP="002A65A6">
            <w:pPr>
              <w:jc w:val="center"/>
              <w:rPr>
                <w:sz w:val="26"/>
                <w:szCs w:val="26"/>
              </w:rPr>
            </w:pPr>
            <w:r w:rsidRPr="00051B41">
              <w:rPr>
                <w:sz w:val="26"/>
                <w:szCs w:val="26"/>
                <w:lang w:eastAsia="zh-CN"/>
              </w:rPr>
              <w:t>.</w:t>
            </w:r>
            <w:r w:rsidRPr="00051B41">
              <w:rPr>
                <w:sz w:val="26"/>
                <w:szCs w:val="26"/>
              </w:rPr>
              <w:t>Не подлежат установлению</w:t>
            </w:r>
          </w:p>
        </w:tc>
        <w:tc>
          <w:tcPr>
            <w:tcW w:w="928" w:type="pct"/>
            <w:vAlign w:val="center"/>
          </w:tcPr>
          <w:p w:rsidR="002A65A6" w:rsidRPr="00051B41" w:rsidRDefault="002A65A6" w:rsidP="002A65A6">
            <w:pPr>
              <w:jc w:val="center"/>
              <w:rPr>
                <w:sz w:val="26"/>
                <w:szCs w:val="26"/>
              </w:rPr>
            </w:pPr>
            <w:r w:rsidRPr="00051B41">
              <w:rPr>
                <w:sz w:val="26"/>
                <w:szCs w:val="26"/>
              </w:rPr>
              <w:t>2 надземных этажа</w:t>
            </w:r>
          </w:p>
        </w:tc>
        <w:tc>
          <w:tcPr>
            <w:tcW w:w="1087" w:type="pct"/>
            <w:vAlign w:val="center"/>
          </w:tcPr>
          <w:p w:rsidR="002A65A6" w:rsidRPr="00051B41" w:rsidRDefault="002A65A6" w:rsidP="002A65A6">
            <w:pPr>
              <w:jc w:val="center"/>
              <w:rPr>
                <w:sz w:val="26"/>
                <w:szCs w:val="26"/>
              </w:rPr>
            </w:pPr>
            <w:r w:rsidRPr="00051B41">
              <w:rPr>
                <w:sz w:val="26"/>
                <w:szCs w:val="26"/>
              </w:rPr>
              <w:t>100</w:t>
            </w:r>
          </w:p>
        </w:tc>
      </w:tr>
    </w:tbl>
    <w:p w:rsidR="002A65A6" w:rsidRPr="00051B41" w:rsidRDefault="002A65A6" w:rsidP="0036678B">
      <w:pPr>
        <w:pStyle w:val="4"/>
        <w:rPr>
          <w:rFonts w:ascii="Arial" w:hAnsi="Arial" w:cs="Arial"/>
          <w:sz w:val="26"/>
          <w:szCs w:val="26"/>
          <w:lang w:eastAsia="zh-CN" w:bidi="en-US"/>
        </w:rPr>
      </w:pPr>
      <w:bookmarkStart w:id="330" w:name="_Toc520810688"/>
      <w:bookmarkStart w:id="331" w:name="_Toc521570048"/>
      <w:r w:rsidRPr="00051B41">
        <w:rPr>
          <w:rFonts w:ascii="Arial" w:hAnsi="Arial" w:cs="Arial"/>
          <w:sz w:val="26"/>
          <w:szCs w:val="26"/>
          <w:lang w:eastAsia="zh-CN" w:bidi="en-US"/>
        </w:rPr>
        <w:t>Статья 36. Зеленый фонд (Р-4)</w:t>
      </w:r>
      <w:bookmarkEnd w:id="328"/>
      <w:bookmarkEnd w:id="329"/>
      <w:bookmarkEnd w:id="330"/>
      <w:bookmarkEnd w:id="331"/>
    </w:p>
    <w:p w:rsidR="002A65A6" w:rsidRPr="00051B41" w:rsidRDefault="002A65A6" w:rsidP="002A65A6">
      <w:pPr>
        <w:widowControl/>
        <w:suppressAutoHyphens/>
        <w:autoSpaceDE/>
        <w:autoSpaceDN/>
        <w:adjustRightInd/>
        <w:spacing w:before="120" w:after="120"/>
        <w:ind w:firstLine="709"/>
        <w:jc w:val="center"/>
        <w:rPr>
          <w:b/>
          <w:i/>
          <w:sz w:val="26"/>
          <w:szCs w:val="26"/>
          <w:lang w:eastAsia="zh-CN" w:bidi="en-US"/>
        </w:rPr>
      </w:pPr>
      <w:r w:rsidRPr="00051B41">
        <w:rPr>
          <w:b/>
          <w:i/>
          <w:sz w:val="26"/>
          <w:szCs w:val="26"/>
          <w:lang w:eastAsia="zh-CN" w:bidi="en-US"/>
        </w:rPr>
        <w:t>Основные виды разрешённого использования: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43"/>
        <w:gridCol w:w="5388"/>
        <w:gridCol w:w="4755"/>
      </w:tblGrid>
      <w:tr w:rsidR="002A65A6" w:rsidRPr="00051B41" w:rsidTr="00A27A01">
        <w:trPr>
          <w:trHeight w:val="283"/>
        </w:trPr>
        <w:tc>
          <w:tcPr>
            <w:tcW w:w="1570" w:type="pct"/>
            <w:tcBorders>
              <w:top w:val="single" w:sz="4" w:space="0" w:color="auto"/>
              <w:left w:val="single" w:sz="4" w:space="0" w:color="auto"/>
              <w:bottom w:val="single" w:sz="4" w:space="0" w:color="auto"/>
              <w:right w:val="single" w:sz="4" w:space="0" w:color="auto"/>
            </w:tcBorders>
            <w:vAlign w:val="center"/>
            <w:hideMark/>
          </w:tcPr>
          <w:p w:rsidR="002A65A6" w:rsidRPr="00051B41" w:rsidRDefault="002A65A6" w:rsidP="002A65A6">
            <w:pPr>
              <w:widowControl/>
              <w:autoSpaceDE/>
              <w:autoSpaceDN/>
              <w:adjustRightInd/>
              <w:ind w:firstLine="142"/>
              <w:rPr>
                <w:sz w:val="26"/>
                <w:szCs w:val="26"/>
              </w:rPr>
            </w:pPr>
            <w:r w:rsidRPr="00051B41">
              <w:rPr>
                <w:sz w:val="26"/>
                <w:szCs w:val="26"/>
              </w:rPr>
              <w:t>Наименование вида разрешенного использования земельного участка (код классификатора)</w:t>
            </w:r>
          </w:p>
        </w:tc>
        <w:tc>
          <w:tcPr>
            <w:tcW w:w="1822" w:type="pct"/>
            <w:tcBorders>
              <w:top w:val="single" w:sz="4" w:space="0" w:color="auto"/>
              <w:left w:val="single" w:sz="4" w:space="0" w:color="auto"/>
              <w:bottom w:val="single" w:sz="4" w:space="0" w:color="auto"/>
              <w:right w:val="single" w:sz="4" w:space="0" w:color="auto"/>
            </w:tcBorders>
            <w:vAlign w:val="center"/>
            <w:hideMark/>
          </w:tcPr>
          <w:p w:rsidR="002A65A6" w:rsidRPr="00051B41" w:rsidRDefault="002A65A6" w:rsidP="002A65A6">
            <w:pPr>
              <w:keepLines/>
              <w:widowControl/>
              <w:suppressAutoHyphens/>
              <w:autoSpaceDE/>
              <w:autoSpaceDN/>
              <w:adjustRightInd/>
              <w:ind w:firstLine="709"/>
              <w:jc w:val="center"/>
              <w:rPr>
                <w:sz w:val="26"/>
                <w:szCs w:val="26"/>
                <w:lang w:eastAsia="zh-CN" w:bidi="en-US"/>
              </w:rPr>
            </w:pPr>
            <w:r w:rsidRPr="00051B41">
              <w:rPr>
                <w:sz w:val="26"/>
                <w:szCs w:val="26"/>
                <w:lang w:eastAsia="zh-CN" w:bidi="en-US"/>
              </w:rPr>
              <w:t>Описание вида разрешенного использования</w:t>
            </w:r>
          </w:p>
          <w:p w:rsidR="002A65A6" w:rsidRPr="00051B41" w:rsidRDefault="002A65A6" w:rsidP="002A65A6">
            <w:pPr>
              <w:keepLines/>
              <w:widowControl/>
              <w:suppressAutoHyphens/>
              <w:autoSpaceDE/>
              <w:autoSpaceDN/>
              <w:adjustRightInd/>
              <w:ind w:firstLine="709"/>
              <w:jc w:val="center"/>
              <w:rPr>
                <w:sz w:val="26"/>
                <w:szCs w:val="26"/>
                <w:lang w:eastAsia="zh-CN" w:bidi="en-US"/>
              </w:rPr>
            </w:pPr>
            <w:r w:rsidRPr="00051B41">
              <w:rPr>
                <w:sz w:val="26"/>
                <w:szCs w:val="26"/>
                <w:lang w:eastAsia="zh-CN" w:bidi="en-US"/>
              </w:rPr>
              <w:t>земельного участка</w:t>
            </w:r>
          </w:p>
        </w:tc>
        <w:tc>
          <w:tcPr>
            <w:tcW w:w="1608" w:type="pct"/>
            <w:tcBorders>
              <w:top w:val="single" w:sz="4" w:space="0" w:color="auto"/>
              <w:left w:val="single" w:sz="4" w:space="0" w:color="auto"/>
              <w:bottom w:val="single" w:sz="4" w:space="0" w:color="auto"/>
              <w:right w:val="single" w:sz="4" w:space="0" w:color="auto"/>
            </w:tcBorders>
            <w:vAlign w:val="center"/>
            <w:hideMark/>
          </w:tcPr>
          <w:p w:rsidR="002A65A6" w:rsidRPr="00051B41" w:rsidRDefault="002A65A6" w:rsidP="002A65A6">
            <w:pPr>
              <w:keepLines/>
              <w:widowControl/>
              <w:suppressAutoHyphens/>
              <w:autoSpaceDE/>
              <w:autoSpaceDN/>
              <w:adjustRightInd/>
              <w:ind w:firstLine="709"/>
              <w:jc w:val="center"/>
              <w:rPr>
                <w:sz w:val="26"/>
                <w:szCs w:val="26"/>
                <w:lang w:val="en-US" w:eastAsia="zh-CN" w:bidi="en-US"/>
              </w:rPr>
            </w:pPr>
            <w:proofErr w:type="spellStart"/>
            <w:r w:rsidRPr="00051B41">
              <w:rPr>
                <w:sz w:val="26"/>
                <w:szCs w:val="26"/>
                <w:lang w:val="en-US" w:eastAsia="zh-CN" w:bidi="en-US"/>
              </w:rPr>
              <w:t>Примечания</w:t>
            </w:r>
            <w:proofErr w:type="spellEnd"/>
          </w:p>
        </w:tc>
      </w:tr>
      <w:tr w:rsidR="002A65A6" w:rsidRPr="00051B41" w:rsidTr="00A27A01">
        <w:trPr>
          <w:trHeight w:val="283"/>
        </w:trPr>
        <w:tc>
          <w:tcPr>
            <w:tcW w:w="1570" w:type="pct"/>
            <w:tcBorders>
              <w:top w:val="single" w:sz="4" w:space="0" w:color="auto"/>
              <w:left w:val="single" w:sz="4" w:space="0" w:color="auto"/>
              <w:bottom w:val="single" w:sz="4" w:space="0" w:color="auto"/>
              <w:right w:val="single" w:sz="4" w:space="0" w:color="auto"/>
            </w:tcBorders>
            <w:vAlign w:val="center"/>
            <w:hideMark/>
          </w:tcPr>
          <w:p w:rsidR="002A65A6" w:rsidRPr="00051B41" w:rsidRDefault="002A65A6" w:rsidP="002A65A6">
            <w:pPr>
              <w:widowControl/>
              <w:jc w:val="center"/>
              <w:rPr>
                <w:sz w:val="26"/>
                <w:szCs w:val="26"/>
              </w:rPr>
            </w:pPr>
            <w:r w:rsidRPr="00051B41">
              <w:rPr>
                <w:sz w:val="26"/>
                <w:szCs w:val="26"/>
              </w:rPr>
              <w:t>Резервные леса (10.4)</w:t>
            </w:r>
          </w:p>
        </w:tc>
        <w:tc>
          <w:tcPr>
            <w:tcW w:w="1822" w:type="pct"/>
            <w:tcBorders>
              <w:top w:val="single" w:sz="4" w:space="0" w:color="auto"/>
              <w:left w:val="single" w:sz="4" w:space="0" w:color="auto"/>
              <w:bottom w:val="single" w:sz="4" w:space="0" w:color="auto"/>
              <w:right w:val="single" w:sz="4" w:space="0" w:color="auto"/>
            </w:tcBorders>
            <w:vAlign w:val="center"/>
            <w:hideMark/>
          </w:tcPr>
          <w:p w:rsidR="002A65A6" w:rsidRPr="00051B41" w:rsidRDefault="002A65A6" w:rsidP="002A65A6">
            <w:pPr>
              <w:widowControl/>
              <w:ind w:firstLine="319"/>
              <w:rPr>
                <w:sz w:val="26"/>
                <w:szCs w:val="26"/>
              </w:rPr>
            </w:pPr>
            <w:r w:rsidRPr="00051B41">
              <w:rPr>
                <w:sz w:val="26"/>
                <w:szCs w:val="26"/>
              </w:rPr>
              <w:t xml:space="preserve">Деятельность, связанная с охраной </w:t>
            </w:r>
            <w:r w:rsidRPr="00051B41">
              <w:rPr>
                <w:sz w:val="26"/>
                <w:szCs w:val="26"/>
              </w:rPr>
              <w:lastRenderedPageBreak/>
              <w:t>лесов</w:t>
            </w:r>
          </w:p>
        </w:tc>
        <w:tc>
          <w:tcPr>
            <w:tcW w:w="1608" w:type="pct"/>
            <w:vMerge w:val="restart"/>
            <w:tcBorders>
              <w:top w:val="single" w:sz="4" w:space="0" w:color="auto"/>
              <w:left w:val="single" w:sz="4" w:space="0" w:color="auto"/>
              <w:right w:val="single" w:sz="4" w:space="0" w:color="auto"/>
            </w:tcBorders>
            <w:vAlign w:val="center"/>
            <w:hideMark/>
          </w:tcPr>
          <w:p w:rsidR="002A65A6" w:rsidRPr="00051B41" w:rsidRDefault="002A65A6" w:rsidP="002A65A6">
            <w:pPr>
              <w:widowControl/>
              <w:suppressAutoHyphens/>
              <w:autoSpaceDE/>
              <w:autoSpaceDN/>
              <w:adjustRightInd/>
              <w:ind w:firstLine="317"/>
              <w:rPr>
                <w:sz w:val="26"/>
                <w:szCs w:val="26"/>
                <w:lang w:eastAsia="zh-CN" w:bidi="en-US"/>
              </w:rPr>
            </w:pPr>
            <w:r w:rsidRPr="00051B41">
              <w:rPr>
                <w:sz w:val="26"/>
                <w:szCs w:val="26"/>
                <w:lang w:eastAsia="zh-CN" w:bidi="en-US"/>
              </w:rPr>
              <w:lastRenderedPageBreak/>
              <w:t xml:space="preserve">Запрещается </w:t>
            </w:r>
            <w:r w:rsidRPr="00051B41">
              <w:rPr>
                <w:rFonts w:eastAsia="Calibri"/>
                <w:sz w:val="26"/>
                <w:szCs w:val="26"/>
                <w:lang w:eastAsia="zh-CN" w:bidi="en-US"/>
              </w:rPr>
              <w:t xml:space="preserve">использование </w:t>
            </w:r>
            <w:r w:rsidRPr="00051B41">
              <w:rPr>
                <w:rFonts w:eastAsia="Calibri"/>
                <w:sz w:val="26"/>
                <w:szCs w:val="26"/>
                <w:lang w:eastAsia="zh-CN" w:bidi="en-US"/>
              </w:rPr>
              <w:lastRenderedPageBreak/>
              <w:t>токсичных химических препаратов для охраны и защиты лесов, в том числе в научных целях; осуществление видов деятельности в сфере охотничьего хозяйства; ведение сельского хозяйства; разработка месторождений полезных ископаемых; размещение объектов капитального строительства, за исключением гидротехнических сооружений.</w:t>
            </w:r>
          </w:p>
          <w:p w:rsidR="002A65A6" w:rsidRPr="00051B41" w:rsidRDefault="002A65A6" w:rsidP="002A65A6">
            <w:pPr>
              <w:keepLines/>
              <w:widowControl/>
              <w:suppressAutoHyphens/>
              <w:autoSpaceDE/>
              <w:autoSpaceDN/>
              <w:adjustRightInd/>
              <w:ind w:firstLine="317"/>
              <w:rPr>
                <w:sz w:val="26"/>
                <w:szCs w:val="26"/>
                <w:lang w:eastAsia="zh-CN" w:bidi="en-US"/>
              </w:rPr>
            </w:pPr>
            <w:r w:rsidRPr="00051B41">
              <w:rPr>
                <w:sz w:val="26"/>
                <w:szCs w:val="26"/>
                <w:lang w:eastAsia="zh-CN" w:bidi="en-US"/>
              </w:rPr>
              <w:t>Иные ограничения использования определяются лесохозяйственным регламентом</w:t>
            </w:r>
          </w:p>
        </w:tc>
      </w:tr>
      <w:tr w:rsidR="002A65A6" w:rsidRPr="00051B41" w:rsidTr="00A27A01">
        <w:trPr>
          <w:trHeight w:val="283"/>
        </w:trPr>
        <w:tc>
          <w:tcPr>
            <w:tcW w:w="1570" w:type="pct"/>
            <w:tcBorders>
              <w:top w:val="single" w:sz="4" w:space="0" w:color="auto"/>
              <w:left w:val="single" w:sz="4" w:space="0" w:color="auto"/>
              <w:bottom w:val="single" w:sz="4" w:space="0" w:color="auto"/>
              <w:right w:val="single" w:sz="4" w:space="0" w:color="auto"/>
            </w:tcBorders>
            <w:vAlign w:val="center"/>
          </w:tcPr>
          <w:p w:rsidR="002A65A6" w:rsidRPr="00051B41" w:rsidRDefault="002A65A6" w:rsidP="002A65A6">
            <w:pPr>
              <w:widowControl/>
              <w:rPr>
                <w:sz w:val="26"/>
                <w:szCs w:val="26"/>
              </w:rPr>
            </w:pPr>
            <w:r w:rsidRPr="00051B41">
              <w:rPr>
                <w:sz w:val="26"/>
                <w:szCs w:val="26"/>
              </w:rPr>
              <w:lastRenderedPageBreak/>
              <w:t>Охрана природных территорий (9.1)</w:t>
            </w:r>
          </w:p>
        </w:tc>
        <w:tc>
          <w:tcPr>
            <w:tcW w:w="1822" w:type="pct"/>
            <w:tcBorders>
              <w:top w:val="single" w:sz="4" w:space="0" w:color="auto"/>
              <w:left w:val="single" w:sz="4" w:space="0" w:color="auto"/>
              <w:bottom w:val="single" w:sz="4" w:space="0" w:color="auto"/>
              <w:right w:val="single" w:sz="4" w:space="0" w:color="auto"/>
            </w:tcBorders>
            <w:vAlign w:val="center"/>
          </w:tcPr>
          <w:p w:rsidR="002A65A6" w:rsidRPr="00051B41" w:rsidRDefault="002A65A6" w:rsidP="002A65A6">
            <w:pPr>
              <w:widowControl/>
              <w:rPr>
                <w:sz w:val="26"/>
                <w:szCs w:val="26"/>
              </w:rPr>
            </w:pPr>
            <w:r w:rsidRPr="00051B41">
              <w:rPr>
                <w:sz w:val="26"/>
                <w:szCs w:val="26"/>
              </w:rPr>
              <w:t>Сохранение отдельных естественных качеств окружающей природной среды путем ограничения хозяйственной деятельности в данной зоне, в частности: создание и уход за запретными полосами, создание и уход за защитными лесами, в том числе городскими лесами, лесами в лесопарках, и иная хозяйственная деятельность, разрешенная в защитных лесах, соблюдение режима использования природных ресурсов в заказниках, сохранение свойств земель, являющихся особо ценными</w:t>
            </w:r>
          </w:p>
        </w:tc>
        <w:tc>
          <w:tcPr>
            <w:tcW w:w="1608" w:type="pct"/>
            <w:vMerge/>
            <w:tcBorders>
              <w:left w:val="single" w:sz="4" w:space="0" w:color="auto"/>
              <w:bottom w:val="single" w:sz="4" w:space="0" w:color="auto"/>
              <w:right w:val="single" w:sz="4" w:space="0" w:color="auto"/>
            </w:tcBorders>
            <w:vAlign w:val="center"/>
          </w:tcPr>
          <w:p w:rsidR="002A65A6" w:rsidRPr="00051B41" w:rsidRDefault="002A65A6" w:rsidP="002A65A6">
            <w:pPr>
              <w:widowControl/>
              <w:suppressAutoHyphens/>
              <w:autoSpaceDE/>
              <w:autoSpaceDN/>
              <w:adjustRightInd/>
              <w:ind w:firstLine="317"/>
              <w:rPr>
                <w:sz w:val="26"/>
                <w:szCs w:val="26"/>
                <w:lang w:eastAsia="zh-CN" w:bidi="en-US"/>
              </w:rPr>
            </w:pPr>
          </w:p>
        </w:tc>
      </w:tr>
    </w:tbl>
    <w:p w:rsidR="002A65A6" w:rsidRPr="00051B41" w:rsidRDefault="002A65A6" w:rsidP="002A65A6">
      <w:pPr>
        <w:widowControl/>
        <w:suppressAutoHyphens/>
        <w:autoSpaceDE/>
        <w:autoSpaceDN/>
        <w:adjustRightInd/>
        <w:spacing w:before="120" w:after="120"/>
        <w:ind w:firstLine="709"/>
        <w:jc w:val="center"/>
        <w:rPr>
          <w:b/>
          <w:i/>
          <w:sz w:val="26"/>
          <w:szCs w:val="26"/>
          <w:lang w:eastAsia="zh-CN" w:bidi="en-US"/>
        </w:rPr>
      </w:pPr>
      <w:r w:rsidRPr="00051B41">
        <w:rPr>
          <w:b/>
          <w:i/>
          <w:sz w:val="26"/>
          <w:szCs w:val="26"/>
          <w:lang w:eastAsia="zh-CN" w:bidi="en-US"/>
        </w:rPr>
        <w:t>Условно разрешённые виды использования: НЕТ</w:t>
      </w:r>
    </w:p>
    <w:p w:rsidR="002A65A6" w:rsidRPr="00051B41" w:rsidRDefault="002A65A6" w:rsidP="002A65A6">
      <w:pPr>
        <w:widowControl/>
        <w:suppressAutoHyphens/>
        <w:autoSpaceDE/>
        <w:autoSpaceDN/>
        <w:adjustRightInd/>
        <w:spacing w:before="120" w:after="120"/>
        <w:ind w:firstLine="709"/>
        <w:jc w:val="center"/>
        <w:rPr>
          <w:b/>
          <w:i/>
          <w:sz w:val="26"/>
          <w:szCs w:val="26"/>
          <w:lang w:eastAsia="zh-CN" w:bidi="en-US"/>
        </w:rPr>
      </w:pPr>
      <w:r w:rsidRPr="00051B41">
        <w:rPr>
          <w:b/>
          <w:i/>
          <w:sz w:val="26"/>
          <w:szCs w:val="26"/>
          <w:lang w:eastAsia="zh-CN" w:bidi="en-US"/>
        </w:rPr>
        <w:t>Вспомогательные виды разрешённого использования: НЕТ</w:t>
      </w:r>
    </w:p>
    <w:p w:rsidR="002A65A6" w:rsidRPr="00051B41" w:rsidRDefault="002A65A6" w:rsidP="002A65A6">
      <w:pPr>
        <w:widowControl/>
        <w:suppressAutoHyphens/>
        <w:autoSpaceDE/>
        <w:autoSpaceDN/>
        <w:adjustRightInd/>
        <w:spacing w:before="120" w:after="120"/>
        <w:ind w:firstLine="709"/>
        <w:jc w:val="center"/>
        <w:rPr>
          <w:b/>
          <w:i/>
          <w:sz w:val="26"/>
          <w:szCs w:val="26"/>
          <w:lang w:eastAsia="zh-CN" w:bidi="en-US"/>
        </w:rPr>
      </w:pPr>
      <w:r w:rsidRPr="00051B41">
        <w:rPr>
          <w:b/>
          <w:i/>
          <w:sz w:val="26"/>
          <w:szCs w:val="26"/>
          <w:lang w:eastAsia="zh-CN" w:bidi="en-US"/>
        </w:rPr>
        <w:t>Предельные размеры земельных участков и предельные параметры разрешённого строительства, реконструкции объектов капитального строительства: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3074"/>
        <w:gridCol w:w="3562"/>
        <w:gridCol w:w="2722"/>
        <w:gridCol w:w="3139"/>
      </w:tblGrid>
      <w:tr w:rsidR="002A65A6" w:rsidRPr="00051B41" w:rsidTr="00A27A01">
        <w:tc>
          <w:tcPr>
            <w:tcW w:w="660" w:type="pct"/>
            <w:shd w:val="clear" w:color="auto" w:fill="auto"/>
            <w:vAlign w:val="center"/>
          </w:tcPr>
          <w:p w:rsidR="002A65A6" w:rsidRPr="00051B41" w:rsidRDefault="002A65A6" w:rsidP="002A65A6">
            <w:pPr>
              <w:widowControl/>
              <w:suppressAutoHyphens/>
              <w:autoSpaceDE/>
              <w:autoSpaceDN/>
              <w:adjustRightInd/>
              <w:ind w:firstLine="284"/>
              <w:jc w:val="center"/>
              <w:rPr>
                <w:sz w:val="26"/>
                <w:szCs w:val="26"/>
                <w:lang w:eastAsia="zh-CN" w:bidi="en-US"/>
              </w:rPr>
            </w:pPr>
            <w:r w:rsidRPr="00051B41">
              <w:rPr>
                <w:sz w:val="26"/>
                <w:szCs w:val="26"/>
                <w:lang w:eastAsia="zh-CN" w:bidi="en-US"/>
              </w:rPr>
              <w:t>Наименование вида разрешенного использования земельного участка (код классификатора)</w:t>
            </w:r>
          </w:p>
        </w:tc>
        <w:tc>
          <w:tcPr>
            <w:tcW w:w="1068" w:type="pct"/>
            <w:shd w:val="clear" w:color="auto" w:fill="auto"/>
            <w:vAlign w:val="center"/>
          </w:tcPr>
          <w:p w:rsidR="002A65A6" w:rsidRPr="00051B41" w:rsidRDefault="002A65A6" w:rsidP="002A65A6">
            <w:pPr>
              <w:widowControl/>
              <w:suppressAutoHyphens/>
              <w:autoSpaceDE/>
              <w:autoSpaceDN/>
              <w:adjustRightInd/>
              <w:ind w:firstLine="174"/>
              <w:jc w:val="center"/>
              <w:rPr>
                <w:sz w:val="26"/>
                <w:szCs w:val="26"/>
                <w:lang w:eastAsia="zh-CN" w:bidi="en-US"/>
              </w:rPr>
            </w:pPr>
            <w:r w:rsidRPr="00051B41">
              <w:rPr>
                <w:sz w:val="26"/>
                <w:szCs w:val="26"/>
                <w:lang w:eastAsia="zh-CN" w:bidi="en-US"/>
              </w:rPr>
              <w:t>Предельные (минимальные и (или) максимальные) размеры земельных участков, в том числе их площадь</w:t>
            </w:r>
          </w:p>
        </w:tc>
        <w:tc>
          <w:tcPr>
            <w:tcW w:w="1233" w:type="pct"/>
            <w:shd w:val="clear" w:color="auto" w:fill="auto"/>
            <w:vAlign w:val="center"/>
          </w:tcPr>
          <w:p w:rsidR="002A65A6" w:rsidRPr="00051B41" w:rsidRDefault="002A65A6" w:rsidP="002A65A6">
            <w:pPr>
              <w:widowControl/>
              <w:suppressAutoHyphens/>
              <w:autoSpaceDE/>
              <w:autoSpaceDN/>
              <w:adjustRightInd/>
              <w:ind w:firstLine="134"/>
              <w:rPr>
                <w:sz w:val="26"/>
                <w:szCs w:val="26"/>
                <w:lang w:eastAsia="zh-CN" w:bidi="en-US"/>
              </w:rPr>
            </w:pPr>
            <w:r w:rsidRPr="00051B41">
              <w:rPr>
                <w:sz w:val="26"/>
                <w:szCs w:val="26"/>
                <w:lang w:eastAsia="zh-CN" w:bidi="en-US"/>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949" w:type="pct"/>
            <w:shd w:val="clear" w:color="auto" w:fill="auto"/>
            <w:vAlign w:val="center"/>
          </w:tcPr>
          <w:p w:rsidR="002A65A6" w:rsidRPr="00051B41" w:rsidRDefault="002A65A6" w:rsidP="002A65A6">
            <w:pPr>
              <w:widowControl/>
              <w:suppressAutoHyphens/>
              <w:autoSpaceDE/>
              <w:autoSpaceDN/>
              <w:adjustRightInd/>
              <w:ind w:firstLine="174"/>
              <w:jc w:val="center"/>
              <w:rPr>
                <w:sz w:val="26"/>
                <w:szCs w:val="26"/>
                <w:lang w:eastAsia="zh-CN" w:bidi="en-US"/>
              </w:rPr>
            </w:pPr>
            <w:r w:rsidRPr="00051B41">
              <w:rPr>
                <w:sz w:val="26"/>
                <w:szCs w:val="26"/>
                <w:lang w:eastAsia="zh-CN" w:bidi="en-US"/>
              </w:rPr>
              <w:t>Предельное количество этажей или предельная высота зданий, строений, сооружений</w:t>
            </w:r>
          </w:p>
        </w:tc>
        <w:tc>
          <w:tcPr>
            <w:tcW w:w="1090" w:type="pct"/>
            <w:shd w:val="clear" w:color="auto" w:fill="auto"/>
            <w:vAlign w:val="center"/>
          </w:tcPr>
          <w:p w:rsidR="002A65A6" w:rsidRPr="00051B41" w:rsidRDefault="002A65A6" w:rsidP="002A65A6">
            <w:pPr>
              <w:widowControl/>
              <w:suppressAutoHyphens/>
              <w:autoSpaceDE/>
              <w:autoSpaceDN/>
              <w:adjustRightInd/>
              <w:ind w:firstLine="203"/>
              <w:rPr>
                <w:sz w:val="26"/>
                <w:szCs w:val="26"/>
                <w:lang w:eastAsia="zh-CN" w:bidi="en-US"/>
              </w:rPr>
            </w:pPr>
            <w:r w:rsidRPr="00051B41">
              <w:rPr>
                <w:sz w:val="26"/>
                <w:szCs w:val="26"/>
                <w:lang w:eastAsia="zh-CN" w:bidi="en-US"/>
              </w:rPr>
              <w:t xml:space="preserve">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w:t>
            </w:r>
            <w:r w:rsidRPr="00051B41">
              <w:rPr>
                <w:sz w:val="26"/>
                <w:szCs w:val="26"/>
                <w:lang w:eastAsia="zh-CN" w:bidi="en-US"/>
              </w:rPr>
              <w:lastRenderedPageBreak/>
              <w:t>участка, %</w:t>
            </w:r>
          </w:p>
        </w:tc>
      </w:tr>
      <w:tr w:rsidR="002A65A6" w:rsidRPr="00051B41" w:rsidTr="00A27A01">
        <w:tc>
          <w:tcPr>
            <w:tcW w:w="5000" w:type="pct"/>
            <w:gridSpan w:val="5"/>
            <w:shd w:val="clear" w:color="auto" w:fill="auto"/>
            <w:vAlign w:val="center"/>
          </w:tcPr>
          <w:p w:rsidR="002A65A6" w:rsidRPr="00051B41" w:rsidRDefault="002A65A6" w:rsidP="002A65A6">
            <w:pPr>
              <w:widowControl/>
              <w:suppressAutoHyphens/>
              <w:autoSpaceDE/>
              <w:autoSpaceDN/>
              <w:adjustRightInd/>
              <w:spacing w:before="60" w:after="60"/>
              <w:ind w:firstLine="709"/>
              <w:jc w:val="center"/>
              <w:rPr>
                <w:b/>
                <w:sz w:val="26"/>
                <w:szCs w:val="26"/>
                <w:lang w:val="en-US" w:eastAsia="zh-CN" w:bidi="en-US"/>
              </w:rPr>
            </w:pPr>
            <w:proofErr w:type="spellStart"/>
            <w:r w:rsidRPr="00051B41">
              <w:rPr>
                <w:b/>
                <w:sz w:val="26"/>
                <w:szCs w:val="26"/>
                <w:lang w:val="en-US" w:eastAsia="zh-CN" w:bidi="en-US"/>
              </w:rPr>
              <w:lastRenderedPageBreak/>
              <w:t>Основные</w:t>
            </w:r>
            <w:proofErr w:type="spellEnd"/>
            <w:r w:rsidRPr="00051B41">
              <w:rPr>
                <w:b/>
                <w:sz w:val="26"/>
                <w:szCs w:val="26"/>
                <w:lang w:val="en-US" w:eastAsia="zh-CN" w:bidi="en-US"/>
              </w:rPr>
              <w:t xml:space="preserve"> </w:t>
            </w:r>
            <w:proofErr w:type="spellStart"/>
            <w:r w:rsidRPr="00051B41">
              <w:rPr>
                <w:b/>
                <w:sz w:val="26"/>
                <w:szCs w:val="26"/>
                <w:lang w:val="en-US" w:eastAsia="zh-CN" w:bidi="en-US"/>
              </w:rPr>
              <w:t>виды</w:t>
            </w:r>
            <w:proofErr w:type="spellEnd"/>
            <w:r w:rsidRPr="00051B41">
              <w:rPr>
                <w:b/>
                <w:sz w:val="26"/>
                <w:szCs w:val="26"/>
                <w:lang w:val="en-US" w:eastAsia="zh-CN" w:bidi="en-US"/>
              </w:rPr>
              <w:t xml:space="preserve"> </w:t>
            </w:r>
            <w:proofErr w:type="spellStart"/>
            <w:r w:rsidRPr="00051B41">
              <w:rPr>
                <w:b/>
                <w:sz w:val="26"/>
                <w:szCs w:val="26"/>
                <w:lang w:val="en-US" w:eastAsia="zh-CN" w:bidi="en-US"/>
              </w:rPr>
              <w:t>разрешенного</w:t>
            </w:r>
            <w:proofErr w:type="spellEnd"/>
            <w:r w:rsidRPr="00051B41">
              <w:rPr>
                <w:b/>
                <w:sz w:val="26"/>
                <w:szCs w:val="26"/>
                <w:lang w:val="en-US" w:eastAsia="zh-CN" w:bidi="en-US"/>
              </w:rPr>
              <w:t xml:space="preserve"> </w:t>
            </w:r>
            <w:proofErr w:type="spellStart"/>
            <w:r w:rsidRPr="00051B41">
              <w:rPr>
                <w:b/>
                <w:sz w:val="26"/>
                <w:szCs w:val="26"/>
                <w:lang w:val="en-US" w:eastAsia="zh-CN" w:bidi="en-US"/>
              </w:rPr>
              <w:t>использования</w:t>
            </w:r>
            <w:proofErr w:type="spellEnd"/>
          </w:p>
        </w:tc>
      </w:tr>
      <w:tr w:rsidR="002A65A6" w:rsidRPr="00051B41" w:rsidTr="00A27A01">
        <w:tc>
          <w:tcPr>
            <w:tcW w:w="660" w:type="pct"/>
            <w:shd w:val="clear" w:color="auto" w:fill="auto"/>
            <w:vAlign w:val="center"/>
          </w:tcPr>
          <w:p w:rsidR="002A65A6" w:rsidRPr="00051B41" w:rsidRDefault="002A65A6" w:rsidP="002A65A6">
            <w:pPr>
              <w:widowControl/>
              <w:suppressAutoHyphens/>
              <w:autoSpaceDE/>
              <w:autoSpaceDN/>
              <w:adjustRightInd/>
              <w:ind w:firstLine="142"/>
              <w:jc w:val="center"/>
              <w:rPr>
                <w:sz w:val="26"/>
                <w:szCs w:val="26"/>
                <w:lang w:val="en-US" w:eastAsia="zh-CN" w:bidi="en-US"/>
              </w:rPr>
            </w:pPr>
            <w:r w:rsidRPr="00051B41">
              <w:rPr>
                <w:sz w:val="26"/>
                <w:szCs w:val="26"/>
              </w:rPr>
              <w:t>Резервные леса (10.4)</w:t>
            </w:r>
          </w:p>
        </w:tc>
        <w:tc>
          <w:tcPr>
            <w:tcW w:w="4340" w:type="pct"/>
            <w:gridSpan w:val="4"/>
            <w:shd w:val="clear" w:color="auto" w:fill="auto"/>
            <w:vAlign w:val="center"/>
          </w:tcPr>
          <w:p w:rsidR="002A65A6" w:rsidRPr="00051B41" w:rsidRDefault="002A65A6" w:rsidP="002A65A6">
            <w:pPr>
              <w:widowControl/>
              <w:suppressAutoHyphens/>
              <w:autoSpaceDE/>
              <w:autoSpaceDN/>
              <w:adjustRightInd/>
              <w:ind w:firstLine="709"/>
              <w:jc w:val="center"/>
              <w:rPr>
                <w:sz w:val="26"/>
                <w:szCs w:val="26"/>
                <w:lang w:eastAsia="zh-CN" w:bidi="en-US"/>
              </w:rPr>
            </w:pPr>
            <w:r w:rsidRPr="00051B41">
              <w:rPr>
                <w:sz w:val="26"/>
                <w:szCs w:val="26"/>
                <w:lang w:eastAsia="zh-CN" w:bidi="en-US"/>
              </w:rPr>
              <w:t>Не подлежат установлению.</w:t>
            </w:r>
          </w:p>
          <w:p w:rsidR="002A65A6" w:rsidRPr="00051B41" w:rsidRDefault="002A65A6" w:rsidP="002A65A6">
            <w:pPr>
              <w:widowControl/>
              <w:suppressAutoHyphens/>
              <w:autoSpaceDE/>
              <w:autoSpaceDN/>
              <w:adjustRightInd/>
              <w:ind w:firstLine="709"/>
              <w:rPr>
                <w:sz w:val="26"/>
                <w:szCs w:val="26"/>
                <w:lang w:eastAsia="zh-CN" w:bidi="en-US"/>
              </w:rPr>
            </w:pPr>
            <w:r w:rsidRPr="00051B41">
              <w:rPr>
                <w:sz w:val="26"/>
                <w:szCs w:val="26"/>
                <w:lang w:eastAsia="zh-CN" w:bidi="en-US"/>
              </w:rPr>
              <w:t>Использование земель, на которых расположены городские леса, осуществлять в соответствии с лесохозяйственным регламентом</w:t>
            </w:r>
          </w:p>
        </w:tc>
      </w:tr>
      <w:tr w:rsidR="002A65A6" w:rsidRPr="00051B41" w:rsidTr="00A27A01">
        <w:tc>
          <w:tcPr>
            <w:tcW w:w="660" w:type="pct"/>
            <w:shd w:val="clear" w:color="auto" w:fill="auto"/>
            <w:vAlign w:val="center"/>
          </w:tcPr>
          <w:p w:rsidR="002A65A6" w:rsidRPr="00051B41" w:rsidRDefault="002A65A6" w:rsidP="002A65A6">
            <w:pPr>
              <w:widowControl/>
              <w:suppressAutoHyphens/>
              <w:autoSpaceDE/>
              <w:autoSpaceDN/>
              <w:adjustRightInd/>
              <w:ind w:firstLine="142"/>
              <w:jc w:val="center"/>
              <w:rPr>
                <w:sz w:val="26"/>
                <w:szCs w:val="26"/>
              </w:rPr>
            </w:pPr>
            <w:r w:rsidRPr="00051B41">
              <w:rPr>
                <w:sz w:val="26"/>
                <w:szCs w:val="26"/>
              </w:rPr>
              <w:t>Охрана природных территорий (9.1)</w:t>
            </w:r>
          </w:p>
        </w:tc>
        <w:tc>
          <w:tcPr>
            <w:tcW w:w="4340" w:type="pct"/>
            <w:gridSpan w:val="4"/>
            <w:shd w:val="clear" w:color="auto" w:fill="auto"/>
            <w:vAlign w:val="center"/>
          </w:tcPr>
          <w:p w:rsidR="002A65A6" w:rsidRPr="00051B41" w:rsidRDefault="002A65A6" w:rsidP="002A65A6">
            <w:pPr>
              <w:widowControl/>
              <w:suppressAutoHyphens/>
              <w:autoSpaceDE/>
              <w:autoSpaceDN/>
              <w:adjustRightInd/>
              <w:ind w:firstLine="709"/>
              <w:jc w:val="center"/>
              <w:rPr>
                <w:sz w:val="26"/>
                <w:szCs w:val="26"/>
                <w:lang w:eastAsia="zh-CN" w:bidi="en-US"/>
              </w:rPr>
            </w:pPr>
            <w:r w:rsidRPr="00051B41">
              <w:rPr>
                <w:sz w:val="26"/>
                <w:szCs w:val="26"/>
                <w:lang w:eastAsia="zh-CN" w:bidi="en-US"/>
              </w:rPr>
              <w:t>Не подлежат установлению.</w:t>
            </w:r>
          </w:p>
          <w:p w:rsidR="002A65A6" w:rsidRPr="00051B41" w:rsidRDefault="002A65A6" w:rsidP="002A65A6">
            <w:pPr>
              <w:widowControl/>
              <w:suppressAutoHyphens/>
              <w:autoSpaceDE/>
              <w:autoSpaceDN/>
              <w:adjustRightInd/>
              <w:ind w:firstLine="709"/>
              <w:jc w:val="center"/>
              <w:rPr>
                <w:sz w:val="26"/>
                <w:szCs w:val="26"/>
                <w:lang w:eastAsia="zh-CN" w:bidi="en-US"/>
              </w:rPr>
            </w:pPr>
            <w:r w:rsidRPr="00051B41">
              <w:rPr>
                <w:sz w:val="26"/>
                <w:szCs w:val="26"/>
                <w:lang w:eastAsia="zh-CN" w:bidi="en-US"/>
              </w:rPr>
              <w:t>Использование земель, на которых расположены городские леса, осуществлять в соответствии с лесохозяйственным регламентом</w:t>
            </w:r>
          </w:p>
        </w:tc>
      </w:tr>
      <w:tr w:rsidR="002A65A6" w:rsidRPr="00051B41" w:rsidTr="00A27A01">
        <w:tc>
          <w:tcPr>
            <w:tcW w:w="5000" w:type="pct"/>
            <w:gridSpan w:val="5"/>
            <w:shd w:val="clear" w:color="auto" w:fill="auto"/>
            <w:vAlign w:val="center"/>
          </w:tcPr>
          <w:p w:rsidR="002A65A6" w:rsidRPr="00051B41" w:rsidRDefault="002A65A6" w:rsidP="002A65A6">
            <w:pPr>
              <w:widowControl/>
              <w:suppressAutoHyphens/>
              <w:autoSpaceDE/>
              <w:autoSpaceDN/>
              <w:adjustRightInd/>
              <w:ind w:firstLine="709"/>
              <w:jc w:val="center"/>
              <w:rPr>
                <w:sz w:val="26"/>
                <w:szCs w:val="26"/>
                <w:lang w:eastAsia="zh-CN" w:bidi="en-US"/>
              </w:rPr>
            </w:pPr>
            <w:r w:rsidRPr="00051B41">
              <w:rPr>
                <w:b/>
                <w:sz w:val="26"/>
                <w:szCs w:val="26"/>
                <w:lang w:eastAsia="zh-CN" w:bidi="en-US"/>
              </w:rPr>
              <w:t>Условно разрешенные виды использования: НЕТ</w:t>
            </w:r>
          </w:p>
        </w:tc>
      </w:tr>
      <w:tr w:rsidR="002A65A6" w:rsidRPr="00051B41" w:rsidTr="00A27A01">
        <w:tc>
          <w:tcPr>
            <w:tcW w:w="5000" w:type="pct"/>
            <w:gridSpan w:val="5"/>
            <w:shd w:val="clear" w:color="auto" w:fill="auto"/>
            <w:vAlign w:val="center"/>
          </w:tcPr>
          <w:p w:rsidR="002A65A6" w:rsidRPr="00051B41" w:rsidRDefault="002A65A6" w:rsidP="002A65A6">
            <w:pPr>
              <w:widowControl/>
              <w:suppressAutoHyphens/>
              <w:autoSpaceDE/>
              <w:autoSpaceDN/>
              <w:adjustRightInd/>
              <w:spacing w:before="60" w:after="60"/>
              <w:ind w:firstLine="709"/>
              <w:jc w:val="center"/>
              <w:rPr>
                <w:b/>
                <w:sz w:val="26"/>
                <w:szCs w:val="26"/>
                <w:lang w:eastAsia="zh-CN" w:bidi="en-US"/>
              </w:rPr>
            </w:pPr>
            <w:r w:rsidRPr="00051B41">
              <w:rPr>
                <w:b/>
                <w:sz w:val="26"/>
                <w:szCs w:val="26"/>
                <w:lang w:eastAsia="zh-CN" w:bidi="en-US"/>
              </w:rPr>
              <w:t>Вспомогательные виды разрешенного использования: НЕТ</w:t>
            </w:r>
          </w:p>
        </w:tc>
      </w:tr>
    </w:tbl>
    <w:p w:rsidR="002A65A6" w:rsidRPr="00051B41" w:rsidRDefault="002A65A6" w:rsidP="0036678B">
      <w:pPr>
        <w:pStyle w:val="4"/>
        <w:rPr>
          <w:rFonts w:ascii="Arial" w:hAnsi="Arial" w:cs="Arial"/>
          <w:sz w:val="26"/>
          <w:szCs w:val="26"/>
        </w:rPr>
      </w:pPr>
      <w:bookmarkStart w:id="332" w:name="_Toc520810689"/>
      <w:bookmarkStart w:id="333" w:name="_Toc521570049"/>
      <w:r w:rsidRPr="00051B41">
        <w:rPr>
          <w:rFonts w:ascii="Arial" w:hAnsi="Arial" w:cs="Arial"/>
          <w:sz w:val="26"/>
          <w:szCs w:val="26"/>
        </w:rPr>
        <w:t>§ 8. Зоны специального назначения (</w:t>
      </w:r>
      <w:proofErr w:type="spellStart"/>
      <w:r w:rsidRPr="00051B41">
        <w:rPr>
          <w:rFonts w:ascii="Arial" w:hAnsi="Arial" w:cs="Arial"/>
          <w:sz w:val="26"/>
          <w:szCs w:val="26"/>
        </w:rPr>
        <w:t>Сп</w:t>
      </w:r>
      <w:proofErr w:type="spellEnd"/>
      <w:r w:rsidRPr="00051B41">
        <w:rPr>
          <w:rFonts w:ascii="Arial" w:hAnsi="Arial" w:cs="Arial"/>
          <w:sz w:val="26"/>
          <w:szCs w:val="26"/>
        </w:rPr>
        <w:t>)</w:t>
      </w:r>
      <w:bookmarkEnd w:id="332"/>
      <w:bookmarkEnd w:id="333"/>
    </w:p>
    <w:p w:rsidR="002A65A6" w:rsidRPr="00051B41" w:rsidRDefault="002A65A6" w:rsidP="0036678B">
      <w:pPr>
        <w:pStyle w:val="4"/>
        <w:rPr>
          <w:rFonts w:ascii="Arial" w:hAnsi="Arial" w:cs="Arial"/>
          <w:sz w:val="26"/>
          <w:szCs w:val="26"/>
        </w:rPr>
      </w:pPr>
      <w:bookmarkStart w:id="334" w:name="_Toc520810690"/>
      <w:bookmarkStart w:id="335" w:name="_Toc521570050"/>
      <w:r w:rsidRPr="00051B41">
        <w:rPr>
          <w:rFonts w:ascii="Arial" w:hAnsi="Arial" w:cs="Arial"/>
          <w:sz w:val="26"/>
          <w:szCs w:val="26"/>
        </w:rPr>
        <w:t>Статья 37. Зона кладбищ и крематориев (Сп-1)</w:t>
      </w:r>
      <w:bookmarkEnd w:id="334"/>
      <w:bookmarkEnd w:id="335"/>
    </w:p>
    <w:p w:rsidR="002A65A6" w:rsidRPr="00051B41" w:rsidRDefault="002A65A6" w:rsidP="002A65A6">
      <w:pPr>
        <w:spacing w:before="120" w:after="120"/>
        <w:jc w:val="center"/>
        <w:rPr>
          <w:b/>
          <w:i/>
          <w:sz w:val="26"/>
          <w:szCs w:val="26"/>
        </w:rPr>
      </w:pPr>
      <w:r w:rsidRPr="00051B41">
        <w:rPr>
          <w:b/>
          <w:i/>
          <w:sz w:val="26"/>
          <w:szCs w:val="26"/>
        </w:rPr>
        <w:t>Основные виды разрешенного использования: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43"/>
        <w:gridCol w:w="5388"/>
        <w:gridCol w:w="4755"/>
      </w:tblGrid>
      <w:tr w:rsidR="002A65A6" w:rsidRPr="00051B41" w:rsidTr="00A27A01">
        <w:trPr>
          <w:trHeight w:val="283"/>
        </w:trPr>
        <w:tc>
          <w:tcPr>
            <w:tcW w:w="1570" w:type="pct"/>
            <w:tcBorders>
              <w:top w:val="single" w:sz="4" w:space="0" w:color="auto"/>
              <w:left w:val="single" w:sz="4" w:space="0" w:color="auto"/>
              <w:bottom w:val="single" w:sz="4" w:space="0" w:color="auto"/>
              <w:right w:val="single" w:sz="4" w:space="0" w:color="auto"/>
            </w:tcBorders>
            <w:vAlign w:val="center"/>
            <w:hideMark/>
          </w:tcPr>
          <w:p w:rsidR="002A65A6" w:rsidRPr="00051B41" w:rsidRDefault="002A65A6" w:rsidP="002A65A6">
            <w:pPr>
              <w:widowControl/>
              <w:autoSpaceDE/>
              <w:autoSpaceDN/>
              <w:adjustRightInd/>
              <w:ind w:firstLine="142"/>
              <w:rPr>
                <w:sz w:val="26"/>
                <w:szCs w:val="26"/>
              </w:rPr>
            </w:pPr>
            <w:r w:rsidRPr="00051B41">
              <w:rPr>
                <w:sz w:val="26"/>
                <w:szCs w:val="26"/>
              </w:rPr>
              <w:t>Наименование вида разрешенного использования земельного участка (код классификатора)</w:t>
            </w:r>
          </w:p>
        </w:tc>
        <w:tc>
          <w:tcPr>
            <w:tcW w:w="1822" w:type="pct"/>
            <w:tcBorders>
              <w:top w:val="single" w:sz="4" w:space="0" w:color="auto"/>
              <w:left w:val="single" w:sz="4" w:space="0" w:color="auto"/>
              <w:bottom w:val="single" w:sz="4" w:space="0" w:color="auto"/>
              <w:right w:val="single" w:sz="4" w:space="0" w:color="auto"/>
            </w:tcBorders>
            <w:vAlign w:val="center"/>
            <w:hideMark/>
          </w:tcPr>
          <w:p w:rsidR="002A65A6" w:rsidRPr="00051B41" w:rsidRDefault="002A65A6" w:rsidP="002A65A6">
            <w:pPr>
              <w:keepLines/>
              <w:jc w:val="center"/>
              <w:rPr>
                <w:sz w:val="26"/>
                <w:szCs w:val="26"/>
              </w:rPr>
            </w:pPr>
            <w:r w:rsidRPr="00051B41">
              <w:rPr>
                <w:sz w:val="26"/>
                <w:szCs w:val="26"/>
              </w:rPr>
              <w:t>Описание вида разрешенного использования</w:t>
            </w:r>
          </w:p>
          <w:p w:rsidR="002A65A6" w:rsidRPr="00051B41" w:rsidRDefault="002A65A6" w:rsidP="002A65A6">
            <w:pPr>
              <w:keepLines/>
              <w:jc w:val="center"/>
              <w:rPr>
                <w:sz w:val="26"/>
                <w:szCs w:val="26"/>
              </w:rPr>
            </w:pPr>
            <w:r w:rsidRPr="00051B41">
              <w:rPr>
                <w:sz w:val="26"/>
                <w:szCs w:val="26"/>
              </w:rPr>
              <w:t>земельного участка</w:t>
            </w:r>
          </w:p>
        </w:tc>
        <w:tc>
          <w:tcPr>
            <w:tcW w:w="1608" w:type="pct"/>
            <w:tcBorders>
              <w:top w:val="single" w:sz="4" w:space="0" w:color="auto"/>
              <w:left w:val="single" w:sz="4" w:space="0" w:color="auto"/>
              <w:bottom w:val="single" w:sz="4" w:space="0" w:color="auto"/>
              <w:right w:val="single" w:sz="4" w:space="0" w:color="auto"/>
            </w:tcBorders>
            <w:vAlign w:val="center"/>
            <w:hideMark/>
          </w:tcPr>
          <w:p w:rsidR="002A65A6" w:rsidRPr="00051B41" w:rsidRDefault="002A65A6" w:rsidP="002A65A6">
            <w:pPr>
              <w:keepLines/>
              <w:jc w:val="center"/>
              <w:rPr>
                <w:sz w:val="26"/>
                <w:szCs w:val="26"/>
              </w:rPr>
            </w:pPr>
            <w:r w:rsidRPr="00051B41">
              <w:rPr>
                <w:sz w:val="26"/>
                <w:szCs w:val="26"/>
              </w:rPr>
              <w:t>Примечания</w:t>
            </w:r>
          </w:p>
        </w:tc>
      </w:tr>
      <w:tr w:rsidR="002A65A6" w:rsidRPr="00051B41" w:rsidTr="00A27A01">
        <w:trPr>
          <w:trHeight w:val="283"/>
        </w:trPr>
        <w:tc>
          <w:tcPr>
            <w:tcW w:w="1570" w:type="pct"/>
            <w:tcBorders>
              <w:top w:val="single" w:sz="4" w:space="0" w:color="auto"/>
              <w:left w:val="single" w:sz="4" w:space="0" w:color="auto"/>
              <w:bottom w:val="single" w:sz="4" w:space="0" w:color="auto"/>
              <w:right w:val="single" w:sz="4" w:space="0" w:color="auto"/>
            </w:tcBorders>
            <w:vAlign w:val="center"/>
            <w:hideMark/>
          </w:tcPr>
          <w:p w:rsidR="002A65A6" w:rsidRPr="00051B41" w:rsidRDefault="002A65A6" w:rsidP="002A65A6">
            <w:pPr>
              <w:widowControl/>
              <w:autoSpaceDE/>
              <w:autoSpaceDN/>
              <w:adjustRightInd/>
              <w:ind w:firstLine="709"/>
              <w:rPr>
                <w:sz w:val="26"/>
                <w:szCs w:val="26"/>
              </w:rPr>
            </w:pPr>
            <w:r w:rsidRPr="00051B41">
              <w:rPr>
                <w:sz w:val="26"/>
                <w:szCs w:val="26"/>
              </w:rPr>
              <w:t>Ритуальная деятельность (12.1)</w:t>
            </w:r>
          </w:p>
        </w:tc>
        <w:tc>
          <w:tcPr>
            <w:tcW w:w="1822" w:type="pct"/>
            <w:tcBorders>
              <w:top w:val="single" w:sz="4" w:space="0" w:color="auto"/>
              <w:left w:val="single" w:sz="4" w:space="0" w:color="auto"/>
              <w:bottom w:val="single" w:sz="4" w:space="0" w:color="auto"/>
              <w:right w:val="single" w:sz="4" w:space="0" w:color="auto"/>
            </w:tcBorders>
            <w:vAlign w:val="center"/>
            <w:hideMark/>
          </w:tcPr>
          <w:p w:rsidR="002A65A6" w:rsidRPr="00051B41" w:rsidRDefault="002A65A6" w:rsidP="002A65A6">
            <w:pPr>
              <w:ind w:firstLine="284"/>
              <w:rPr>
                <w:sz w:val="26"/>
                <w:szCs w:val="26"/>
              </w:rPr>
            </w:pPr>
            <w:r w:rsidRPr="00051B41">
              <w:rPr>
                <w:sz w:val="26"/>
                <w:szCs w:val="26"/>
              </w:rPr>
              <w:t>Размещение кладбищ, крематориев и мест захоронения; размещение соответствующих культовых сооружений.</w:t>
            </w:r>
          </w:p>
        </w:tc>
        <w:tc>
          <w:tcPr>
            <w:tcW w:w="1608" w:type="pct"/>
            <w:tcBorders>
              <w:top w:val="single" w:sz="4" w:space="0" w:color="auto"/>
              <w:left w:val="single" w:sz="4" w:space="0" w:color="auto"/>
              <w:bottom w:val="single" w:sz="4" w:space="0" w:color="auto"/>
              <w:right w:val="single" w:sz="4" w:space="0" w:color="auto"/>
            </w:tcBorders>
            <w:vAlign w:val="center"/>
            <w:hideMark/>
          </w:tcPr>
          <w:p w:rsidR="002A65A6" w:rsidRPr="00051B41" w:rsidRDefault="002A65A6" w:rsidP="002A65A6">
            <w:pPr>
              <w:rPr>
                <w:sz w:val="26"/>
                <w:szCs w:val="26"/>
              </w:rPr>
            </w:pPr>
            <w:r w:rsidRPr="00051B41">
              <w:rPr>
                <w:sz w:val="26"/>
                <w:szCs w:val="26"/>
              </w:rPr>
              <w:t xml:space="preserve">Использование земельных участков осуществлять в соответствии с требованиями Федерального закона от 12.01.1996 №8 «О погребении и похоронном деле», Постановления Главного государственного санитарного врача РФ от 28.06.2011 №84 «Об утверждении СанПиН 2.1.2882-11 «Гигиенические требования к размещению, </w:t>
            </w:r>
            <w:r w:rsidRPr="00051B41">
              <w:rPr>
                <w:sz w:val="26"/>
                <w:szCs w:val="26"/>
              </w:rPr>
              <w:lastRenderedPageBreak/>
              <w:t>устройству и содержанию кладбищ, зданий и сооружений похоронного назначения».</w:t>
            </w:r>
          </w:p>
        </w:tc>
      </w:tr>
    </w:tbl>
    <w:p w:rsidR="002A65A6" w:rsidRPr="00051B41" w:rsidRDefault="002A65A6" w:rsidP="002A65A6">
      <w:pPr>
        <w:spacing w:before="120" w:after="120"/>
        <w:jc w:val="center"/>
        <w:rPr>
          <w:b/>
          <w:i/>
          <w:sz w:val="26"/>
          <w:szCs w:val="26"/>
        </w:rPr>
      </w:pPr>
      <w:r w:rsidRPr="00051B41">
        <w:rPr>
          <w:b/>
          <w:i/>
          <w:sz w:val="26"/>
          <w:szCs w:val="26"/>
        </w:rPr>
        <w:lastRenderedPageBreak/>
        <w:t xml:space="preserve">Условно разрешенные виды использования: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43"/>
        <w:gridCol w:w="5388"/>
        <w:gridCol w:w="4755"/>
      </w:tblGrid>
      <w:tr w:rsidR="002A65A6" w:rsidRPr="00051B41" w:rsidTr="00A27A01">
        <w:trPr>
          <w:trHeight w:val="283"/>
        </w:trPr>
        <w:tc>
          <w:tcPr>
            <w:tcW w:w="1570" w:type="pct"/>
            <w:tcBorders>
              <w:top w:val="single" w:sz="4" w:space="0" w:color="auto"/>
              <w:left w:val="single" w:sz="4" w:space="0" w:color="auto"/>
              <w:bottom w:val="single" w:sz="4" w:space="0" w:color="auto"/>
              <w:right w:val="single" w:sz="4" w:space="0" w:color="auto"/>
            </w:tcBorders>
            <w:vAlign w:val="center"/>
            <w:hideMark/>
          </w:tcPr>
          <w:p w:rsidR="002A65A6" w:rsidRPr="00051B41" w:rsidRDefault="002A65A6" w:rsidP="002A65A6">
            <w:pPr>
              <w:widowControl/>
              <w:autoSpaceDE/>
              <w:autoSpaceDN/>
              <w:adjustRightInd/>
              <w:ind w:firstLine="142"/>
              <w:rPr>
                <w:sz w:val="26"/>
                <w:szCs w:val="26"/>
              </w:rPr>
            </w:pPr>
            <w:r w:rsidRPr="00051B41">
              <w:rPr>
                <w:sz w:val="26"/>
                <w:szCs w:val="26"/>
              </w:rPr>
              <w:t>Наименование вида разрешенного использования земельного участка (код классификатора)</w:t>
            </w:r>
          </w:p>
        </w:tc>
        <w:tc>
          <w:tcPr>
            <w:tcW w:w="1822" w:type="pct"/>
            <w:tcBorders>
              <w:top w:val="single" w:sz="4" w:space="0" w:color="auto"/>
              <w:left w:val="single" w:sz="4" w:space="0" w:color="auto"/>
              <w:bottom w:val="single" w:sz="4" w:space="0" w:color="auto"/>
              <w:right w:val="single" w:sz="4" w:space="0" w:color="auto"/>
            </w:tcBorders>
            <w:vAlign w:val="center"/>
            <w:hideMark/>
          </w:tcPr>
          <w:p w:rsidR="002A65A6" w:rsidRPr="00051B41" w:rsidRDefault="002A65A6" w:rsidP="002A65A6">
            <w:pPr>
              <w:keepLines/>
              <w:jc w:val="center"/>
              <w:rPr>
                <w:sz w:val="26"/>
                <w:szCs w:val="26"/>
              </w:rPr>
            </w:pPr>
            <w:r w:rsidRPr="00051B41">
              <w:rPr>
                <w:sz w:val="26"/>
                <w:szCs w:val="26"/>
              </w:rPr>
              <w:t>Описание вида разрешенного использования</w:t>
            </w:r>
          </w:p>
          <w:p w:rsidR="002A65A6" w:rsidRPr="00051B41" w:rsidRDefault="002A65A6" w:rsidP="002A65A6">
            <w:pPr>
              <w:keepLines/>
              <w:jc w:val="center"/>
              <w:rPr>
                <w:sz w:val="26"/>
                <w:szCs w:val="26"/>
              </w:rPr>
            </w:pPr>
            <w:r w:rsidRPr="00051B41">
              <w:rPr>
                <w:sz w:val="26"/>
                <w:szCs w:val="26"/>
              </w:rPr>
              <w:t>земельного участка</w:t>
            </w:r>
          </w:p>
        </w:tc>
        <w:tc>
          <w:tcPr>
            <w:tcW w:w="1608" w:type="pct"/>
            <w:tcBorders>
              <w:top w:val="single" w:sz="4" w:space="0" w:color="auto"/>
              <w:left w:val="single" w:sz="4" w:space="0" w:color="auto"/>
              <w:bottom w:val="single" w:sz="4" w:space="0" w:color="auto"/>
              <w:right w:val="single" w:sz="4" w:space="0" w:color="auto"/>
            </w:tcBorders>
            <w:vAlign w:val="center"/>
            <w:hideMark/>
          </w:tcPr>
          <w:p w:rsidR="002A65A6" w:rsidRPr="00051B41" w:rsidRDefault="002A65A6" w:rsidP="002A65A6">
            <w:pPr>
              <w:keepLines/>
              <w:jc w:val="center"/>
              <w:rPr>
                <w:sz w:val="26"/>
                <w:szCs w:val="26"/>
              </w:rPr>
            </w:pPr>
            <w:r w:rsidRPr="00051B41">
              <w:rPr>
                <w:sz w:val="26"/>
                <w:szCs w:val="26"/>
              </w:rPr>
              <w:t>Примечания</w:t>
            </w:r>
          </w:p>
        </w:tc>
      </w:tr>
      <w:tr w:rsidR="002A65A6" w:rsidRPr="00051B41" w:rsidTr="00A27A01">
        <w:trPr>
          <w:trHeight w:val="283"/>
        </w:trPr>
        <w:tc>
          <w:tcPr>
            <w:tcW w:w="1570" w:type="pct"/>
            <w:tcBorders>
              <w:top w:val="single" w:sz="4" w:space="0" w:color="auto"/>
              <w:left w:val="single" w:sz="4" w:space="0" w:color="auto"/>
              <w:bottom w:val="single" w:sz="4" w:space="0" w:color="auto"/>
              <w:right w:val="single" w:sz="4" w:space="0" w:color="auto"/>
            </w:tcBorders>
            <w:vAlign w:val="center"/>
            <w:hideMark/>
          </w:tcPr>
          <w:p w:rsidR="002A65A6" w:rsidRPr="00051B41" w:rsidRDefault="002A65A6" w:rsidP="002A65A6">
            <w:pPr>
              <w:widowControl/>
              <w:autoSpaceDE/>
              <w:autoSpaceDN/>
              <w:adjustRightInd/>
              <w:ind w:firstLine="709"/>
              <w:rPr>
                <w:sz w:val="26"/>
                <w:szCs w:val="26"/>
              </w:rPr>
            </w:pPr>
            <w:r w:rsidRPr="00051B41">
              <w:rPr>
                <w:sz w:val="26"/>
                <w:szCs w:val="26"/>
              </w:rPr>
              <w:t>Магазины (4.4)</w:t>
            </w:r>
          </w:p>
        </w:tc>
        <w:tc>
          <w:tcPr>
            <w:tcW w:w="1822" w:type="pct"/>
            <w:tcBorders>
              <w:top w:val="single" w:sz="4" w:space="0" w:color="auto"/>
              <w:left w:val="single" w:sz="4" w:space="0" w:color="auto"/>
              <w:bottom w:val="single" w:sz="4" w:space="0" w:color="auto"/>
              <w:right w:val="single" w:sz="4" w:space="0" w:color="auto"/>
            </w:tcBorders>
            <w:vAlign w:val="center"/>
            <w:hideMark/>
          </w:tcPr>
          <w:p w:rsidR="002A65A6" w:rsidRPr="00051B41" w:rsidRDefault="002A65A6" w:rsidP="002A65A6">
            <w:pPr>
              <w:widowControl/>
              <w:rPr>
                <w:sz w:val="26"/>
                <w:szCs w:val="26"/>
              </w:rPr>
            </w:pPr>
            <w:r w:rsidRPr="00051B41">
              <w:rPr>
                <w:sz w:val="26"/>
                <w:szCs w:val="26"/>
              </w:rPr>
              <w:t>Размещение объектов капитального строительства, предназначенных для продажи товаров, торговая площадь которых составляет до 5000 кв. м</w:t>
            </w:r>
          </w:p>
        </w:tc>
        <w:tc>
          <w:tcPr>
            <w:tcW w:w="1608" w:type="pct"/>
            <w:tcBorders>
              <w:top w:val="single" w:sz="4" w:space="0" w:color="auto"/>
              <w:left w:val="single" w:sz="4" w:space="0" w:color="auto"/>
              <w:bottom w:val="single" w:sz="4" w:space="0" w:color="auto"/>
              <w:right w:val="single" w:sz="4" w:space="0" w:color="auto"/>
            </w:tcBorders>
            <w:vAlign w:val="center"/>
            <w:hideMark/>
          </w:tcPr>
          <w:p w:rsidR="002A65A6" w:rsidRPr="00051B41" w:rsidRDefault="002A65A6" w:rsidP="002A65A6">
            <w:pPr>
              <w:rPr>
                <w:sz w:val="26"/>
                <w:szCs w:val="26"/>
              </w:rPr>
            </w:pPr>
          </w:p>
        </w:tc>
      </w:tr>
    </w:tbl>
    <w:p w:rsidR="002A65A6" w:rsidRPr="00051B41" w:rsidRDefault="002A65A6" w:rsidP="002A65A6">
      <w:pPr>
        <w:spacing w:before="120" w:after="120"/>
        <w:jc w:val="center"/>
        <w:rPr>
          <w:b/>
          <w:i/>
          <w:sz w:val="26"/>
          <w:szCs w:val="26"/>
        </w:rPr>
      </w:pPr>
      <w:r w:rsidRPr="00051B41">
        <w:rPr>
          <w:b/>
          <w:i/>
          <w:sz w:val="26"/>
          <w:szCs w:val="26"/>
        </w:rPr>
        <w:t xml:space="preserve">Вспомогательные виды разрешенного использования: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43"/>
        <w:gridCol w:w="5388"/>
        <w:gridCol w:w="4755"/>
      </w:tblGrid>
      <w:tr w:rsidR="002A65A6" w:rsidRPr="00051B41" w:rsidTr="00A27A01">
        <w:trPr>
          <w:trHeight w:val="283"/>
        </w:trPr>
        <w:tc>
          <w:tcPr>
            <w:tcW w:w="1570" w:type="pct"/>
            <w:tcBorders>
              <w:top w:val="single" w:sz="4" w:space="0" w:color="auto"/>
              <w:left w:val="single" w:sz="4" w:space="0" w:color="auto"/>
              <w:bottom w:val="single" w:sz="4" w:space="0" w:color="auto"/>
              <w:right w:val="single" w:sz="4" w:space="0" w:color="auto"/>
            </w:tcBorders>
            <w:vAlign w:val="center"/>
            <w:hideMark/>
          </w:tcPr>
          <w:p w:rsidR="002A65A6" w:rsidRPr="00051B41" w:rsidRDefault="002A65A6" w:rsidP="002A65A6">
            <w:pPr>
              <w:widowControl/>
              <w:autoSpaceDE/>
              <w:autoSpaceDN/>
              <w:adjustRightInd/>
              <w:ind w:firstLine="142"/>
              <w:rPr>
                <w:sz w:val="26"/>
                <w:szCs w:val="26"/>
              </w:rPr>
            </w:pPr>
            <w:r w:rsidRPr="00051B41">
              <w:rPr>
                <w:sz w:val="26"/>
                <w:szCs w:val="26"/>
              </w:rPr>
              <w:t>Наименование вида разрешенного использования земельного участка (код классификатора)</w:t>
            </w:r>
          </w:p>
        </w:tc>
        <w:tc>
          <w:tcPr>
            <w:tcW w:w="1822" w:type="pct"/>
            <w:tcBorders>
              <w:top w:val="single" w:sz="4" w:space="0" w:color="auto"/>
              <w:left w:val="single" w:sz="4" w:space="0" w:color="auto"/>
              <w:bottom w:val="single" w:sz="4" w:space="0" w:color="auto"/>
              <w:right w:val="single" w:sz="4" w:space="0" w:color="auto"/>
            </w:tcBorders>
            <w:vAlign w:val="center"/>
            <w:hideMark/>
          </w:tcPr>
          <w:p w:rsidR="002A65A6" w:rsidRPr="00051B41" w:rsidRDefault="002A65A6" w:rsidP="002A65A6">
            <w:pPr>
              <w:keepLines/>
              <w:jc w:val="center"/>
              <w:rPr>
                <w:sz w:val="26"/>
                <w:szCs w:val="26"/>
              </w:rPr>
            </w:pPr>
            <w:r w:rsidRPr="00051B41">
              <w:rPr>
                <w:sz w:val="26"/>
                <w:szCs w:val="26"/>
              </w:rPr>
              <w:t>Описание вида разрешенного использования</w:t>
            </w:r>
          </w:p>
          <w:p w:rsidR="002A65A6" w:rsidRPr="00051B41" w:rsidRDefault="002A65A6" w:rsidP="002A65A6">
            <w:pPr>
              <w:keepLines/>
              <w:jc w:val="center"/>
              <w:rPr>
                <w:sz w:val="26"/>
                <w:szCs w:val="26"/>
              </w:rPr>
            </w:pPr>
            <w:r w:rsidRPr="00051B41">
              <w:rPr>
                <w:sz w:val="26"/>
                <w:szCs w:val="26"/>
              </w:rPr>
              <w:t>земельного участка</w:t>
            </w:r>
          </w:p>
        </w:tc>
        <w:tc>
          <w:tcPr>
            <w:tcW w:w="1608" w:type="pct"/>
            <w:tcBorders>
              <w:top w:val="single" w:sz="4" w:space="0" w:color="auto"/>
              <w:left w:val="single" w:sz="4" w:space="0" w:color="auto"/>
              <w:bottom w:val="single" w:sz="4" w:space="0" w:color="auto"/>
              <w:right w:val="single" w:sz="4" w:space="0" w:color="auto"/>
            </w:tcBorders>
            <w:vAlign w:val="center"/>
            <w:hideMark/>
          </w:tcPr>
          <w:p w:rsidR="002A65A6" w:rsidRPr="00051B41" w:rsidRDefault="002A65A6" w:rsidP="002A65A6">
            <w:pPr>
              <w:keepLines/>
              <w:jc w:val="center"/>
              <w:rPr>
                <w:sz w:val="26"/>
                <w:szCs w:val="26"/>
              </w:rPr>
            </w:pPr>
            <w:r w:rsidRPr="00051B41">
              <w:rPr>
                <w:sz w:val="26"/>
                <w:szCs w:val="26"/>
              </w:rPr>
              <w:t>Примечания</w:t>
            </w:r>
          </w:p>
        </w:tc>
      </w:tr>
      <w:tr w:rsidR="002A65A6" w:rsidRPr="00051B41" w:rsidTr="00A27A01">
        <w:trPr>
          <w:trHeight w:val="283"/>
        </w:trPr>
        <w:tc>
          <w:tcPr>
            <w:tcW w:w="1570" w:type="pct"/>
            <w:tcBorders>
              <w:top w:val="single" w:sz="4" w:space="0" w:color="auto"/>
              <w:left w:val="single" w:sz="4" w:space="0" w:color="auto"/>
              <w:bottom w:val="single" w:sz="4" w:space="0" w:color="auto"/>
              <w:right w:val="single" w:sz="4" w:space="0" w:color="auto"/>
            </w:tcBorders>
            <w:vAlign w:val="center"/>
            <w:hideMark/>
          </w:tcPr>
          <w:p w:rsidR="002A65A6" w:rsidRPr="00051B41" w:rsidRDefault="002A65A6" w:rsidP="002A65A6">
            <w:pPr>
              <w:jc w:val="center"/>
              <w:rPr>
                <w:sz w:val="26"/>
                <w:szCs w:val="26"/>
              </w:rPr>
            </w:pPr>
            <w:r w:rsidRPr="00051B41">
              <w:rPr>
                <w:sz w:val="26"/>
                <w:szCs w:val="26"/>
              </w:rPr>
              <w:t>Обслуживание автотранспорта (4.9)</w:t>
            </w:r>
          </w:p>
        </w:tc>
        <w:tc>
          <w:tcPr>
            <w:tcW w:w="1822" w:type="pct"/>
            <w:tcBorders>
              <w:top w:val="single" w:sz="4" w:space="0" w:color="auto"/>
              <w:left w:val="single" w:sz="4" w:space="0" w:color="auto"/>
              <w:bottom w:val="single" w:sz="4" w:space="0" w:color="auto"/>
              <w:right w:val="single" w:sz="4" w:space="0" w:color="auto"/>
            </w:tcBorders>
            <w:vAlign w:val="center"/>
            <w:hideMark/>
          </w:tcPr>
          <w:p w:rsidR="002A65A6" w:rsidRPr="00051B41" w:rsidRDefault="002A65A6" w:rsidP="002A65A6">
            <w:pPr>
              <w:widowControl/>
              <w:rPr>
                <w:sz w:val="26"/>
                <w:szCs w:val="26"/>
              </w:rPr>
            </w:pPr>
            <w:r w:rsidRPr="00051B41">
              <w:rPr>
                <w:sz w:val="26"/>
                <w:szCs w:val="26"/>
              </w:rPr>
              <w:t xml:space="preserve">Размещение постоянных или временных гаражей с несколькими стояночными местами, стоянок (парковок), гаражей, в том числе многоярусных, не указанных в </w:t>
            </w:r>
            <w:hyperlink r:id="rId30" w:history="1">
              <w:r w:rsidRPr="00A6488F">
                <w:rPr>
                  <w:sz w:val="26"/>
                  <w:szCs w:val="26"/>
                </w:rPr>
                <w:t>коде 2.7.1</w:t>
              </w:r>
            </w:hyperlink>
          </w:p>
        </w:tc>
        <w:tc>
          <w:tcPr>
            <w:tcW w:w="1608" w:type="pct"/>
            <w:tcBorders>
              <w:top w:val="single" w:sz="4" w:space="0" w:color="auto"/>
              <w:left w:val="single" w:sz="4" w:space="0" w:color="auto"/>
              <w:bottom w:val="single" w:sz="4" w:space="0" w:color="auto"/>
              <w:right w:val="single" w:sz="4" w:space="0" w:color="auto"/>
            </w:tcBorders>
            <w:vAlign w:val="center"/>
            <w:hideMark/>
          </w:tcPr>
          <w:p w:rsidR="002A65A6" w:rsidRPr="00051B41" w:rsidRDefault="002A65A6" w:rsidP="002A65A6">
            <w:pPr>
              <w:rPr>
                <w:sz w:val="26"/>
                <w:szCs w:val="26"/>
              </w:rPr>
            </w:pPr>
          </w:p>
        </w:tc>
      </w:tr>
      <w:tr w:rsidR="002A65A6" w:rsidRPr="00051B41" w:rsidTr="00A27A01">
        <w:trPr>
          <w:trHeight w:val="283"/>
        </w:trPr>
        <w:tc>
          <w:tcPr>
            <w:tcW w:w="1570" w:type="pct"/>
            <w:tcBorders>
              <w:top w:val="single" w:sz="4" w:space="0" w:color="auto"/>
              <w:left w:val="single" w:sz="4" w:space="0" w:color="auto"/>
              <w:bottom w:val="single" w:sz="4" w:space="0" w:color="auto"/>
              <w:right w:val="single" w:sz="4" w:space="0" w:color="auto"/>
            </w:tcBorders>
            <w:vAlign w:val="center"/>
          </w:tcPr>
          <w:p w:rsidR="002A65A6" w:rsidRPr="00051B41" w:rsidRDefault="002A65A6" w:rsidP="002A65A6">
            <w:pPr>
              <w:widowControl/>
              <w:autoSpaceDE/>
              <w:autoSpaceDN/>
              <w:adjustRightInd/>
              <w:ind w:firstLine="709"/>
              <w:jc w:val="center"/>
              <w:rPr>
                <w:sz w:val="26"/>
                <w:szCs w:val="26"/>
              </w:rPr>
            </w:pPr>
            <w:r w:rsidRPr="00051B41">
              <w:rPr>
                <w:sz w:val="26"/>
                <w:szCs w:val="26"/>
              </w:rPr>
              <w:t>Коммунальное обслуживание (3.1)</w:t>
            </w:r>
          </w:p>
        </w:tc>
        <w:tc>
          <w:tcPr>
            <w:tcW w:w="1822" w:type="pct"/>
            <w:tcBorders>
              <w:top w:val="single" w:sz="4" w:space="0" w:color="auto"/>
              <w:left w:val="single" w:sz="4" w:space="0" w:color="auto"/>
              <w:bottom w:val="single" w:sz="4" w:space="0" w:color="auto"/>
              <w:right w:val="single" w:sz="4" w:space="0" w:color="auto"/>
            </w:tcBorders>
            <w:vAlign w:val="center"/>
          </w:tcPr>
          <w:p w:rsidR="002A65A6" w:rsidRPr="00051B41" w:rsidRDefault="002A65A6" w:rsidP="002A65A6">
            <w:pPr>
              <w:keepLines/>
              <w:ind w:firstLine="284"/>
              <w:rPr>
                <w:sz w:val="26"/>
                <w:szCs w:val="26"/>
              </w:rPr>
            </w:pPr>
            <w:r w:rsidRPr="00051B41">
              <w:rPr>
                <w:sz w:val="26"/>
                <w:szCs w:val="26"/>
              </w:rPr>
              <w:t xml:space="preserve">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w:t>
            </w:r>
            <w:r w:rsidRPr="00051B41">
              <w:rPr>
                <w:sz w:val="26"/>
                <w:szCs w:val="26"/>
              </w:rPr>
              <w:lastRenderedPageBreak/>
              <w:t>(котельных,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1608" w:type="pct"/>
            <w:tcBorders>
              <w:top w:val="single" w:sz="4" w:space="0" w:color="auto"/>
              <w:left w:val="single" w:sz="4" w:space="0" w:color="auto"/>
              <w:bottom w:val="single" w:sz="4" w:space="0" w:color="auto"/>
              <w:right w:val="single" w:sz="4" w:space="0" w:color="auto"/>
            </w:tcBorders>
            <w:vAlign w:val="center"/>
          </w:tcPr>
          <w:p w:rsidR="002A65A6" w:rsidRPr="00051B41" w:rsidRDefault="002A65A6" w:rsidP="002A65A6">
            <w:pPr>
              <w:rPr>
                <w:sz w:val="26"/>
                <w:szCs w:val="26"/>
              </w:rPr>
            </w:pPr>
          </w:p>
        </w:tc>
      </w:tr>
    </w:tbl>
    <w:p w:rsidR="0018746A" w:rsidRPr="00051B41" w:rsidRDefault="0018746A" w:rsidP="002A65A6">
      <w:pPr>
        <w:spacing w:before="120" w:after="120"/>
        <w:jc w:val="center"/>
        <w:rPr>
          <w:b/>
          <w:i/>
          <w:sz w:val="26"/>
          <w:szCs w:val="26"/>
        </w:rPr>
      </w:pPr>
      <w:r w:rsidRPr="00051B41">
        <w:rPr>
          <w:b/>
          <w:i/>
          <w:sz w:val="26"/>
          <w:szCs w:val="26"/>
        </w:rPr>
        <w:br w:type="page"/>
      </w:r>
    </w:p>
    <w:p w:rsidR="002A65A6" w:rsidRPr="00051B41" w:rsidRDefault="002A65A6" w:rsidP="002A65A6">
      <w:pPr>
        <w:spacing w:before="120" w:after="120"/>
        <w:jc w:val="center"/>
        <w:rPr>
          <w:b/>
          <w:i/>
          <w:sz w:val="26"/>
          <w:szCs w:val="26"/>
        </w:rPr>
      </w:pPr>
      <w:r w:rsidRPr="00051B41">
        <w:rPr>
          <w:b/>
          <w:i/>
          <w:sz w:val="26"/>
          <w:szCs w:val="26"/>
        </w:rPr>
        <w:lastRenderedPageBreak/>
        <w:t>Предельные размеры земельных участков и предельные параметры разрешенного строительства, реконструкции объектов капитального строительства:</w:t>
      </w:r>
    </w:p>
    <w:tbl>
      <w:tblPr>
        <w:tblStyle w:val="310"/>
        <w:tblW w:w="5000" w:type="pct"/>
        <w:tblLook w:val="04A0" w:firstRow="1" w:lastRow="0" w:firstColumn="1" w:lastColumn="0" w:noHBand="0" w:noVBand="1"/>
      </w:tblPr>
      <w:tblGrid>
        <w:gridCol w:w="2289"/>
        <w:gridCol w:w="3074"/>
        <w:gridCol w:w="3562"/>
        <w:gridCol w:w="2722"/>
        <w:gridCol w:w="3139"/>
      </w:tblGrid>
      <w:tr w:rsidR="002A65A6" w:rsidRPr="00051B41" w:rsidTr="00A27A01">
        <w:tc>
          <w:tcPr>
            <w:tcW w:w="660" w:type="pct"/>
            <w:vAlign w:val="center"/>
          </w:tcPr>
          <w:p w:rsidR="002A65A6" w:rsidRPr="00051B41" w:rsidRDefault="002A65A6" w:rsidP="002A65A6">
            <w:pPr>
              <w:jc w:val="center"/>
              <w:rPr>
                <w:sz w:val="26"/>
                <w:szCs w:val="26"/>
              </w:rPr>
            </w:pPr>
            <w:r w:rsidRPr="00051B41">
              <w:rPr>
                <w:sz w:val="26"/>
                <w:szCs w:val="26"/>
              </w:rPr>
              <w:t>Наименование вида разрешенного использования земельного участка (код классификатора)</w:t>
            </w:r>
          </w:p>
        </w:tc>
        <w:tc>
          <w:tcPr>
            <w:tcW w:w="1068" w:type="pct"/>
            <w:vAlign w:val="center"/>
          </w:tcPr>
          <w:p w:rsidR="002A65A6" w:rsidRPr="00051B41" w:rsidRDefault="002A65A6" w:rsidP="002A65A6">
            <w:pPr>
              <w:jc w:val="center"/>
              <w:rPr>
                <w:sz w:val="26"/>
                <w:szCs w:val="26"/>
              </w:rPr>
            </w:pPr>
            <w:r w:rsidRPr="00051B41">
              <w:rPr>
                <w:sz w:val="26"/>
                <w:szCs w:val="26"/>
              </w:rPr>
              <w:t>Предельные (минимальные и (или) максимальные) размеры земельных участков, в том числе их площадь</w:t>
            </w:r>
          </w:p>
        </w:tc>
        <w:tc>
          <w:tcPr>
            <w:tcW w:w="1233" w:type="pct"/>
            <w:vAlign w:val="center"/>
          </w:tcPr>
          <w:p w:rsidR="002A65A6" w:rsidRPr="00051B41" w:rsidRDefault="002A65A6" w:rsidP="002A65A6">
            <w:pPr>
              <w:rPr>
                <w:sz w:val="26"/>
                <w:szCs w:val="26"/>
              </w:rPr>
            </w:pPr>
            <w:r w:rsidRPr="00051B41">
              <w:rPr>
                <w:sz w:val="26"/>
                <w:szCs w:val="2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949" w:type="pct"/>
            <w:vAlign w:val="center"/>
          </w:tcPr>
          <w:p w:rsidR="002A65A6" w:rsidRPr="00051B41" w:rsidRDefault="002A65A6" w:rsidP="002A65A6">
            <w:pPr>
              <w:jc w:val="center"/>
              <w:rPr>
                <w:sz w:val="26"/>
                <w:szCs w:val="26"/>
              </w:rPr>
            </w:pPr>
            <w:r w:rsidRPr="00051B41">
              <w:rPr>
                <w:sz w:val="26"/>
                <w:szCs w:val="26"/>
              </w:rPr>
              <w:t>Предельное количество этажей или предельная высота зданий, строений, сооружений</w:t>
            </w:r>
          </w:p>
        </w:tc>
        <w:tc>
          <w:tcPr>
            <w:tcW w:w="1090" w:type="pct"/>
            <w:vAlign w:val="center"/>
          </w:tcPr>
          <w:p w:rsidR="002A65A6" w:rsidRPr="00051B41" w:rsidRDefault="002A65A6" w:rsidP="002A65A6">
            <w:pPr>
              <w:rPr>
                <w:sz w:val="26"/>
                <w:szCs w:val="26"/>
              </w:rPr>
            </w:pPr>
            <w:r w:rsidRPr="00051B41">
              <w:rPr>
                <w:sz w:val="26"/>
                <w:szCs w:val="26"/>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w:t>
            </w:r>
          </w:p>
        </w:tc>
      </w:tr>
      <w:tr w:rsidR="002A65A6" w:rsidRPr="00051B41" w:rsidTr="00A27A01">
        <w:tc>
          <w:tcPr>
            <w:tcW w:w="5000" w:type="pct"/>
            <w:gridSpan w:val="5"/>
            <w:vAlign w:val="center"/>
          </w:tcPr>
          <w:p w:rsidR="002A65A6" w:rsidRPr="00051B41" w:rsidRDefault="002A65A6" w:rsidP="002A65A6">
            <w:pPr>
              <w:spacing w:before="60" w:after="60"/>
              <w:jc w:val="center"/>
              <w:rPr>
                <w:b/>
                <w:sz w:val="26"/>
                <w:szCs w:val="26"/>
              </w:rPr>
            </w:pPr>
            <w:r w:rsidRPr="00051B41">
              <w:rPr>
                <w:b/>
                <w:sz w:val="26"/>
                <w:szCs w:val="26"/>
              </w:rPr>
              <w:t>Основные виды разрешенного использования</w:t>
            </w:r>
          </w:p>
        </w:tc>
      </w:tr>
      <w:tr w:rsidR="002A65A6" w:rsidRPr="00051B41" w:rsidTr="00A27A01">
        <w:tc>
          <w:tcPr>
            <w:tcW w:w="660" w:type="pct"/>
            <w:vAlign w:val="center"/>
          </w:tcPr>
          <w:p w:rsidR="002A65A6" w:rsidRPr="00051B41" w:rsidRDefault="002A65A6" w:rsidP="002A65A6">
            <w:pPr>
              <w:ind w:firstLine="142"/>
              <w:jc w:val="center"/>
              <w:rPr>
                <w:sz w:val="26"/>
                <w:szCs w:val="26"/>
              </w:rPr>
            </w:pPr>
            <w:r w:rsidRPr="00051B41">
              <w:rPr>
                <w:sz w:val="26"/>
                <w:szCs w:val="26"/>
              </w:rPr>
              <w:t>Ритуальная деятельность (12.1)</w:t>
            </w:r>
          </w:p>
        </w:tc>
        <w:tc>
          <w:tcPr>
            <w:tcW w:w="1068" w:type="pct"/>
            <w:vAlign w:val="center"/>
          </w:tcPr>
          <w:p w:rsidR="002A65A6" w:rsidRPr="00051B41" w:rsidRDefault="002A65A6" w:rsidP="002A65A6">
            <w:pPr>
              <w:suppressAutoHyphens/>
              <w:autoSpaceDE/>
              <w:autoSpaceDN/>
              <w:adjustRightInd/>
              <w:jc w:val="left"/>
              <w:rPr>
                <w:sz w:val="26"/>
                <w:szCs w:val="26"/>
                <w:lang w:eastAsia="zh-CN"/>
              </w:rPr>
            </w:pPr>
            <w:r w:rsidRPr="00051B41">
              <w:rPr>
                <w:sz w:val="26"/>
                <w:szCs w:val="26"/>
                <w:lang w:eastAsia="zh-CN"/>
              </w:rPr>
              <w:t>Минимальный размер земельного участка, га на 1 тыс. чел. Кладбища смешанного и традиционного захоронения – 0,24 га</w:t>
            </w:r>
          </w:p>
          <w:p w:rsidR="002A65A6" w:rsidRPr="00051B41" w:rsidRDefault="002A65A6" w:rsidP="002A65A6">
            <w:pPr>
              <w:suppressAutoHyphens/>
              <w:autoSpaceDE/>
              <w:autoSpaceDN/>
              <w:adjustRightInd/>
              <w:jc w:val="left"/>
              <w:rPr>
                <w:sz w:val="26"/>
                <w:szCs w:val="26"/>
                <w:lang w:eastAsia="zh-CN"/>
              </w:rPr>
            </w:pPr>
            <w:r w:rsidRPr="00051B41">
              <w:rPr>
                <w:sz w:val="26"/>
                <w:szCs w:val="26"/>
                <w:lang w:eastAsia="zh-CN"/>
              </w:rPr>
              <w:t>Кладбище для погребения после кремации – 0,02 га.</w:t>
            </w:r>
          </w:p>
        </w:tc>
        <w:tc>
          <w:tcPr>
            <w:tcW w:w="3272" w:type="pct"/>
            <w:gridSpan w:val="3"/>
            <w:vAlign w:val="center"/>
          </w:tcPr>
          <w:p w:rsidR="002A65A6" w:rsidRPr="00051B41" w:rsidRDefault="002A65A6" w:rsidP="002A65A6">
            <w:pPr>
              <w:widowControl/>
              <w:suppressAutoHyphens/>
              <w:autoSpaceDE/>
              <w:autoSpaceDN/>
              <w:adjustRightInd/>
              <w:ind w:firstLine="175"/>
              <w:jc w:val="center"/>
              <w:rPr>
                <w:sz w:val="26"/>
                <w:szCs w:val="26"/>
                <w:lang w:eastAsia="zh-CN"/>
              </w:rPr>
            </w:pPr>
            <w:r w:rsidRPr="00051B41">
              <w:rPr>
                <w:sz w:val="26"/>
                <w:szCs w:val="26"/>
                <w:lang w:eastAsia="zh-CN"/>
              </w:rPr>
              <w:t>Не подлежат установлению.</w:t>
            </w:r>
          </w:p>
          <w:p w:rsidR="002A65A6" w:rsidRPr="00051B41" w:rsidRDefault="002A65A6" w:rsidP="002A65A6">
            <w:pPr>
              <w:jc w:val="center"/>
              <w:rPr>
                <w:sz w:val="26"/>
                <w:szCs w:val="26"/>
              </w:rPr>
            </w:pPr>
          </w:p>
        </w:tc>
      </w:tr>
      <w:tr w:rsidR="002A65A6" w:rsidRPr="00051B41" w:rsidTr="00A27A01">
        <w:tc>
          <w:tcPr>
            <w:tcW w:w="5000" w:type="pct"/>
            <w:gridSpan w:val="5"/>
            <w:vAlign w:val="center"/>
          </w:tcPr>
          <w:p w:rsidR="002A65A6" w:rsidRPr="00051B41" w:rsidRDefault="002A65A6" w:rsidP="002A65A6">
            <w:pPr>
              <w:jc w:val="center"/>
              <w:rPr>
                <w:sz w:val="26"/>
                <w:szCs w:val="26"/>
              </w:rPr>
            </w:pPr>
            <w:r w:rsidRPr="00051B41">
              <w:rPr>
                <w:b/>
                <w:sz w:val="26"/>
                <w:szCs w:val="26"/>
              </w:rPr>
              <w:t xml:space="preserve">Условно разрешенные виды использования: </w:t>
            </w:r>
          </w:p>
        </w:tc>
      </w:tr>
      <w:tr w:rsidR="002A65A6" w:rsidRPr="00051B41" w:rsidTr="00A27A01">
        <w:tc>
          <w:tcPr>
            <w:tcW w:w="660" w:type="pct"/>
            <w:vAlign w:val="center"/>
          </w:tcPr>
          <w:p w:rsidR="002A65A6" w:rsidRPr="00051B41" w:rsidRDefault="002A65A6" w:rsidP="002A65A6">
            <w:pPr>
              <w:widowControl/>
              <w:autoSpaceDE/>
              <w:autoSpaceDN/>
              <w:adjustRightInd/>
              <w:rPr>
                <w:sz w:val="26"/>
                <w:szCs w:val="26"/>
              </w:rPr>
            </w:pPr>
            <w:r w:rsidRPr="00051B41">
              <w:rPr>
                <w:sz w:val="26"/>
                <w:szCs w:val="26"/>
              </w:rPr>
              <w:t>Магазины (4.4)</w:t>
            </w:r>
          </w:p>
        </w:tc>
        <w:tc>
          <w:tcPr>
            <w:tcW w:w="1068" w:type="pct"/>
            <w:vAlign w:val="center"/>
          </w:tcPr>
          <w:p w:rsidR="002A65A6" w:rsidRPr="00051B41" w:rsidRDefault="002A65A6" w:rsidP="002A65A6">
            <w:pPr>
              <w:jc w:val="left"/>
              <w:rPr>
                <w:rFonts w:eastAsia="SimSun"/>
                <w:sz w:val="26"/>
                <w:szCs w:val="26"/>
                <w:lang w:val="x-none" w:eastAsia="ar-SA"/>
              </w:rPr>
            </w:pPr>
            <w:r w:rsidRPr="00051B41">
              <w:rPr>
                <w:sz w:val="26"/>
                <w:szCs w:val="26"/>
              </w:rPr>
              <w:t>Минимальный размер земельного участка 0,05 га</w:t>
            </w:r>
          </w:p>
        </w:tc>
        <w:tc>
          <w:tcPr>
            <w:tcW w:w="1233" w:type="pct"/>
            <w:vAlign w:val="center"/>
          </w:tcPr>
          <w:p w:rsidR="002A65A6" w:rsidRPr="00051B41" w:rsidRDefault="002A65A6" w:rsidP="002A65A6">
            <w:pPr>
              <w:jc w:val="center"/>
              <w:rPr>
                <w:sz w:val="26"/>
                <w:szCs w:val="26"/>
                <w:lang w:val="x-none"/>
              </w:rPr>
            </w:pPr>
            <w:r w:rsidRPr="00051B41">
              <w:rPr>
                <w:rFonts w:eastAsia="SimSun"/>
                <w:sz w:val="26"/>
                <w:szCs w:val="26"/>
                <w:lang w:eastAsia="ar-SA"/>
              </w:rPr>
              <w:t>Минимальный отступ от границы земельного участка (красной линии) – 3 м.</w:t>
            </w:r>
          </w:p>
        </w:tc>
        <w:tc>
          <w:tcPr>
            <w:tcW w:w="949" w:type="pct"/>
            <w:vAlign w:val="center"/>
          </w:tcPr>
          <w:p w:rsidR="002A65A6" w:rsidRPr="00051B41" w:rsidRDefault="002A65A6" w:rsidP="002A65A6">
            <w:pPr>
              <w:ind w:firstLine="210"/>
              <w:jc w:val="center"/>
              <w:rPr>
                <w:sz w:val="26"/>
                <w:szCs w:val="26"/>
                <w:shd w:val="clear" w:color="auto" w:fill="FFFFFF"/>
              </w:rPr>
            </w:pPr>
            <w:r w:rsidRPr="00051B41">
              <w:rPr>
                <w:sz w:val="26"/>
                <w:szCs w:val="26"/>
              </w:rPr>
              <w:t>2 надземных этажа</w:t>
            </w:r>
            <w:r w:rsidRPr="00051B41">
              <w:rPr>
                <w:sz w:val="26"/>
                <w:szCs w:val="26"/>
                <w:shd w:val="clear" w:color="auto" w:fill="FFFFFF"/>
              </w:rPr>
              <w:t xml:space="preserve"> </w:t>
            </w:r>
          </w:p>
        </w:tc>
        <w:tc>
          <w:tcPr>
            <w:tcW w:w="1090" w:type="pct"/>
            <w:vAlign w:val="center"/>
          </w:tcPr>
          <w:p w:rsidR="002A65A6" w:rsidRPr="00051B41" w:rsidRDefault="002A65A6" w:rsidP="002A65A6">
            <w:pPr>
              <w:jc w:val="center"/>
              <w:rPr>
                <w:sz w:val="26"/>
                <w:szCs w:val="26"/>
                <w:shd w:val="clear" w:color="auto" w:fill="FFFFFF"/>
              </w:rPr>
            </w:pPr>
            <w:r w:rsidRPr="00051B41">
              <w:rPr>
                <w:sz w:val="26"/>
                <w:szCs w:val="26"/>
                <w:shd w:val="clear" w:color="auto" w:fill="FFFFFF"/>
              </w:rPr>
              <w:t>60</w:t>
            </w:r>
          </w:p>
        </w:tc>
      </w:tr>
      <w:tr w:rsidR="002A65A6" w:rsidRPr="00051B41" w:rsidTr="00A27A01">
        <w:tc>
          <w:tcPr>
            <w:tcW w:w="5000" w:type="pct"/>
            <w:gridSpan w:val="5"/>
            <w:vAlign w:val="center"/>
          </w:tcPr>
          <w:p w:rsidR="002A65A6" w:rsidRPr="00051B41" w:rsidRDefault="002A65A6" w:rsidP="002A65A6">
            <w:pPr>
              <w:spacing w:before="60" w:after="60"/>
              <w:jc w:val="center"/>
              <w:rPr>
                <w:b/>
                <w:sz w:val="26"/>
                <w:szCs w:val="26"/>
              </w:rPr>
            </w:pPr>
            <w:r w:rsidRPr="00051B41">
              <w:rPr>
                <w:b/>
                <w:sz w:val="26"/>
                <w:szCs w:val="26"/>
              </w:rPr>
              <w:t xml:space="preserve">Вспомогательные виды разрешенного использования: </w:t>
            </w:r>
          </w:p>
        </w:tc>
      </w:tr>
      <w:tr w:rsidR="002A65A6" w:rsidRPr="00051B41" w:rsidTr="00A27A01">
        <w:tc>
          <w:tcPr>
            <w:tcW w:w="660" w:type="pct"/>
            <w:vAlign w:val="center"/>
          </w:tcPr>
          <w:p w:rsidR="002A65A6" w:rsidRPr="00051B41" w:rsidRDefault="002A65A6" w:rsidP="002A65A6">
            <w:pPr>
              <w:jc w:val="center"/>
              <w:rPr>
                <w:sz w:val="26"/>
                <w:szCs w:val="26"/>
              </w:rPr>
            </w:pPr>
            <w:r w:rsidRPr="00051B41">
              <w:rPr>
                <w:sz w:val="26"/>
                <w:szCs w:val="26"/>
              </w:rPr>
              <w:lastRenderedPageBreak/>
              <w:t>Обслуживание автотранспорта (4.9)</w:t>
            </w:r>
          </w:p>
        </w:tc>
        <w:tc>
          <w:tcPr>
            <w:tcW w:w="2301" w:type="pct"/>
            <w:gridSpan w:val="2"/>
            <w:vAlign w:val="center"/>
          </w:tcPr>
          <w:p w:rsidR="002A65A6" w:rsidRPr="00051B41" w:rsidRDefault="002A65A6" w:rsidP="002A65A6">
            <w:pPr>
              <w:jc w:val="center"/>
              <w:rPr>
                <w:sz w:val="26"/>
                <w:szCs w:val="26"/>
              </w:rPr>
            </w:pPr>
            <w:r w:rsidRPr="00051B41">
              <w:rPr>
                <w:sz w:val="26"/>
                <w:szCs w:val="26"/>
              </w:rPr>
              <w:t>Не подлежат установлению</w:t>
            </w:r>
          </w:p>
        </w:tc>
        <w:tc>
          <w:tcPr>
            <w:tcW w:w="949" w:type="pct"/>
            <w:vAlign w:val="center"/>
          </w:tcPr>
          <w:p w:rsidR="002A65A6" w:rsidRPr="00051B41" w:rsidRDefault="002A65A6" w:rsidP="002A65A6">
            <w:pPr>
              <w:jc w:val="center"/>
              <w:rPr>
                <w:sz w:val="26"/>
                <w:szCs w:val="26"/>
              </w:rPr>
            </w:pPr>
            <w:r w:rsidRPr="00051B41">
              <w:rPr>
                <w:sz w:val="26"/>
                <w:szCs w:val="26"/>
              </w:rPr>
              <w:t>2 надземных этажа</w:t>
            </w:r>
          </w:p>
        </w:tc>
        <w:tc>
          <w:tcPr>
            <w:tcW w:w="1090" w:type="pct"/>
            <w:vAlign w:val="center"/>
          </w:tcPr>
          <w:p w:rsidR="002A65A6" w:rsidRPr="00051B41" w:rsidRDefault="002A65A6" w:rsidP="002A65A6">
            <w:pPr>
              <w:jc w:val="center"/>
              <w:rPr>
                <w:sz w:val="26"/>
                <w:szCs w:val="26"/>
              </w:rPr>
            </w:pPr>
            <w:r w:rsidRPr="00051B41">
              <w:rPr>
                <w:sz w:val="26"/>
                <w:szCs w:val="26"/>
              </w:rPr>
              <w:t>100</w:t>
            </w:r>
          </w:p>
        </w:tc>
      </w:tr>
      <w:tr w:rsidR="002A65A6" w:rsidRPr="00051B41" w:rsidTr="00A27A01">
        <w:tc>
          <w:tcPr>
            <w:tcW w:w="660" w:type="pct"/>
            <w:vAlign w:val="center"/>
          </w:tcPr>
          <w:p w:rsidR="002A65A6" w:rsidRPr="00051B41" w:rsidRDefault="002A65A6" w:rsidP="002A65A6">
            <w:pPr>
              <w:rPr>
                <w:sz w:val="26"/>
                <w:szCs w:val="26"/>
              </w:rPr>
            </w:pPr>
            <w:r w:rsidRPr="00051B41">
              <w:rPr>
                <w:sz w:val="26"/>
                <w:szCs w:val="26"/>
              </w:rPr>
              <w:t>Коммунальное обслуживание (3.1)</w:t>
            </w:r>
          </w:p>
        </w:tc>
        <w:tc>
          <w:tcPr>
            <w:tcW w:w="2301" w:type="pct"/>
            <w:gridSpan w:val="2"/>
            <w:vAlign w:val="center"/>
          </w:tcPr>
          <w:p w:rsidR="002A65A6" w:rsidRPr="00051B41" w:rsidRDefault="002A65A6" w:rsidP="002A65A6">
            <w:pPr>
              <w:jc w:val="center"/>
              <w:rPr>
                <w:sz w:val="26"/>
                <w:szCs w:val="26"/>
              </w:rPr>
            </w:pPr>
            <w:r w:rsidRPr="00051B41">
              <w:rPr>
                <w:sz w:val="26"/>
                <w:szCs w:val="26"/>
              </w:rPr>
              <w:t>Не подлежат установлению</w:t>
            </w:r>
          </w:p>
        </w:tc>
        <w:tc>
          <w:tcPr>
            <w:tcW w:w="949" w:type="pct"/>
            <w:vAlign w:val="center"/>
          </w:tcPr>
          <w:p w:rsidR="002A65A6" w:rsidRPr="00051B41" w:rsidRDefault="002A65A6" w:rsidP="002A65A6">
            <w:pPr>
              <w:jc w:val="center"/>
              <w:rPr>
                <w:sz w:val="26"/>
                <w:szCs w:val="26"/>
              </w:rPr>
            </w:pPr>
            <w:r w:rsidRPr="00051B41">
              <w:rPr>
                <w:sz w:val="26"/>
                <w:szCs w:val="26"/>
              </w:rPr>
              <w:t>2 надземных этажа</w:t>
            </w:r>
          </w:p>
        </w:tc>
        <w:tc>
          <w:tcPr>
            <w:tcW w:w="1090" w:type="pct"/>
            <w:vAlign w:val="center"/>
          </w:tcPr>
          <w:p w:rsidR="002A65A6" w:rsidRPr="00051B41" w:rsidRDefault="002A65A6" w:rsidP="002A65A6">
            <w:pPr>
              <w:jc w:val="center"/>
              <w:rPr>
                <w:sz w:val="26"/>
                <w:szCs w:val="26"/>
              </w:rPr>
            </w:pPr>
            <w:r w:rsidRPr="00051B41">
              <w:rPr>
                <w:sz w:val="26"/>
                <w:szCs w:val="26"/>
              </w:rPr>
              <w:t>100</w:t>
            </w:r>
          </w:p>
        </w:tc>
      </w:tr>
    </w:tbl>
    <w:p w:rsidR="002A65A6" w:rsidRPr="00051B41" w:rsidRDefault="002A65A6" w:rsidP="002A65A6">
      <w:pPr>
        <w:widowControl/>
        <w:autoSpaceDE/>
        <w:autoSpaceDN/>
        <w:adjustRightInd/>
        <w:ind w:firstLine="709"/>
        <w:rPr>
          <w:sz w:val="26"/>
          <w:szCs w:val="26"/>
        </w:rPr>
      </w:pPr>
      <w:r w:rsidRPr="00051B41">
        <w:rPr>
          <w:sz w:val="26"/>
          <w:szCs w:val="26"/>
        </w:rPr>
        <w:br w:type="page"/>
      </w:r>
    </w:p>
    <w:p w:rsidR="002A65A6" w:rsidRPr="00051B41" w:rsidRDefault="002A65A6" w:rsidP="0036678B">
      <w:pPr>
        <w:pStyle w:val="4"/>
        <w:rPr>
          <w:rFonts w:ascii="Arial" w:hAnsi="Arial" w:cs="Arial"/>
          <w:sz w:val="26"/>
          <w:szCs w:val="26"/>
        </w:rPr>
      </w:pPr>
      <w:bookmarkStart w:id="336" w:name="_Toc520810691"/>
      <w:bookmarkStart w:id="337" w:name="_Toc521570051"/>
      <w:r w:rsidRPr="00051B41">
        <w:rPr>
          <w:rFonts w:ascii="Arial" w:hAnsi="Arial" w:cs="Arial"/>
          <w:sz w:val="26"/>
          <w:szCs w:val="26"/>
        </w:rPr>
        <w:lastRenderedPageBreak/>
        <w:t>Статья 38. Зона объектов санитарно-технического назначения (</w:t>
      </w:r>
      <w:proofErr w:type="spellStart"/>
      <w:r w:rsidRPr="00051B41">
        <w:rPr>
          <w:rFonts w:ascii="Arial" w:hAnsi="Arial" w:cs="Arial"/>
          <w:sz w:val="26"/>
          <w:szCs w:val="26"/>
        </w:rPr>
        <w:t>Сп</w:t>
      </w:r>
      <w:proofErr w:type="spellEnd"/>
      <w:r w:rsidRPr="00051B41">
        <w:rPr>
          <w:rFonts w:ascii="Arial" w:hAnsi="Arial" w:cs="Arial"/>
          <w:sz w:val="26"/>
          <w:szCs w:val="26"/>
        </w:rPr>
        <w:t xml:space="preserve"> 2)</w:t>
      </w:r>
      <w:bookmarkEnd w:id="336"/>
      <w:bookmarkEnd w:id="337"/>
    </w:p>
    <w:p w:rsidR="002A65A6" w:rsidRPr="00051B41" w:rsidRDefault="002A65A6" w:rsidP="002A65A6">
      <w:pPr>
        <w:spacing w:before="120" w:after="120"/>
        <w:jc w:val="center"/>
        <w:rPr>
          <w:b/>
          <w:i/>
          <w:sz w:val="26"/>
          <w:szCs w:val="26"/>
        </w:rPr>
      </w:pPr>
      <w:r w:rsidRPr="00051B41">
        <w:rPr>
          <w:b/>
          <w:i/>
          <w:sz w:val="26"/>
          <w:szCs w:val="26"/>
        </w:rPr>
        <w:t>Основные виды разрешенного использования: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53"/>
        <w:gridCol w:w="7230"/>
        <w:gridCol w:w="2203"/>
      </w:tblGrid>
      <w:tr w:rsidR="002A65A6" w:rsidRPr="00051B41" w:rsidTr="00A27A01">
        <w:trPr>
          <w:trHeight w:val="283"/>
        </w:trPr>
        <w:tc>
          <w:tcPr>
            <w:tcW w:w="1810" w:type="pct"/>
            <w:tcBorders>
              <w:top w:val="single" w:sz="4" w:space="0" w:color="auto"/>
              <w:left w:val="single" w:sz="4" w:space="0" w:color="auto"/>
              <w:bottom w:val="single" w:sz="4" w:space="0" w:color="auto"/>
              <w:right w:val="single" w:sz="4" w:space="0" w:color="auto"/>
            </w:tcBorders>
            <w:vAlign w:val="center"/>
            <w:hideMark/>
          </w:tcPr>
          <w:p w:rsidR="002A65A6" w:rsidRPr="00051B41" w:rsidRDefault="002A65A6" w:rsidP="002A65A6">
            <w:pPr>
              <w:widowControl/>
              <w:autoSpaceDE/>
              <w:autoSpaceDN/>
              <w:adjustRightInd/>
              <w:ind w:firstLine="709"/>
              <w:rPr>
                <w:sz w:val="26"/>
                <w:szCs w:val="26"/>
              </w:rPr>
            </w:pPr>
            <w:r w:rsidRPr="00051B41">
              <w:rPr>
                <w:sz w:val="26"/>
                <w:szCs w:val="26"/>
              </w:rPr>
              <w:t>Наименование вида разрешенного использования земельного участка (код классификатора)</w:t>
            </w:r>
          </w:p>
        </w:tc>
        <w:tc>
          <w:tcPr>
            <w:tcW w:w="2445" w:type="pct"/>
            <w:tcBorders>
              <w:top w:val="single" w:sz="4" w:space="0" w:color="auto"/>
              <w:left w:val="single" w:sz="4" w:space="0" w:color="auto"/>
              <w:bottom w:val="single" w:sz="4" w:space="0" w:color="auto"/>
              <w:right w:val="single" w:sz="4" w:space="0" w:color="auto"/>
            </w:tcBorders>
            <w:vAlign w:val="center"/>
            <w:hideMark/>
          </w:tcPr>
          <w:p w:rsidR="002A65A6" w:rsidRPr="00051B41" w:rsidRDefault="002A65A6" w:rsidP="002A65A6">
            <w:pPr>
              <w:keepLines/>
              <w:jc w:val="center"/>
              <w:rPr>
                <w:sz w:val="26"/>
                <w:szCs w:val="26"/>
              </w:rPr>
            </w:pPr>
            <w:r w:rsidRPr="00051B41">
              <w:rPr>
                <w:sz w:val="26"/>
                <w:szCs w:val="26"/>
              </w:rPr>
              <w:t>Описание вида разрешенного использования</w:t>
            </w:r>
          </w:p>
          <w:p w:rsidR="002A65A6" w:rsidRPr="00051B41" w:rsidRDefault="002A65A6" w:rsidP="002A65A6">
            <w:pPr>
              <w:keepLines/>
              <w:jc w:val="center"/>
              <w:rPr>
                <w:sz w:val="26"/>
                <w:szCs w:val="26"/>
              </w:rPr>
            </w:pPr>
            <w:r w:rsidRPr="00051B41">
              <w:rPr>
                <w:sz w:val="26"/>
                <w:szCs w:val="26"/>
              </w:rPr>
              <w:t>земельного участка</w:t>
            </w:r>
          </w:p>
        </w:tc>
        <w:tc>
          <w:tcPr>
            <w:tcW w:w="745" w:type="pct"/>
            <w:tcBorders>
              <w:top w:val="single" w:sz="4" w:space="0" w:color="auto"/>
              <w:left w:val="single" w:sz="4" w:space="0" w:color="auto"/>
              <w:bottom w:val="single" w:sz="4" w:space="0" w:color="auto"/>
              <w:right w:val="single" w:sz="4" w:space="0" w:color="auto"/>
            </w:tcBorders>
            <w:vAlign w:val="center"/>
            <w:hideMark/>
          </w:tcPr>
          <w:p w:rsidR="002A65A6" w:rsidRPr="00051B41" w:rsidRDefault="002A65A6" w:rsidP="002A65A6">
            <w:pPr>
              <w:keepLines/>
              <w:jc w:val="center"/>
              <w:rPr>
                <w:sz w:val="26"/>
                <w:szCs w:val="26"/>
              </w:rPr>
            </w:pPr>
            <w:r w:rsidRPr="00051B41">
              <w:rPr>
                <w:sz w:val="26"/>
                <w:szCs w:val="26"/>
              </w:rPr>
              <w:t>Примечания</w:t>
            </w:r>
          </w:p>
        </w:tc>
      </w:tr>
      <w:tr w:rsidR="002A65A6" w:rsidRPr="00051B41" w:rsidTr="00A27A01">
        <w:trPr>
          <w:trHeight w:val="283"/>
        </w:trPr>
        <w:tc>
          <w:tcPr>
            <w:tcW w:w="1810" w:type="pct"/>
            <w:tcBorders>
              <w:top w:val="single" w:sz="4" w:space="0" w:color="auto"/>
              <w:left w:val="single" w:sz="4" w:space="0" w:color="auto"/>
              <w:bottom w:val="single" w:sz="4" w:space="0" w:color="auto"/>
              <w:right w:val="single" w:sz="4" w:space="0" w:color="auto"/>
            </w:tcBorders>
            <w:vAlign w:val="center"/>
          </w:tcPr>
          <w:p w:rsidR="002A65A6" w:rsidRPr="00051B41" w:rsidRDefault="002A65A6" w:rsidP="002A65A6">
            <w:pPr>
              <w:widowControl/>
              <w:autoSpaceDE/>
              <w:autoSpaceDN/>
              <w:adjustRightInd/>
              <w:ind w:firstLine="709"/>
              <w:rPr>
                <w:sz w:val="26"/>
                <w:szCs w:val="26"/>
              </w:rPr>
            </w:pPr>
            <w:r w:rsidRPr="00051B41">
              <w:rPr>
                <w:sz w:val="26"/>
                <w:szCs w:val="26"/>
              </w:rPr>
              <w:t>Специальная деятельность (12.2)</w:t>
            </w:r>
          </w:p>
        </w:tc>
        <w:tc>
          <w:tcPr>
            <w:tcW w:w="2445" w:type="pct"/>
            <w:tcBorders>
              <w:top w:val="single" w:sz="4" w:space="0" w:color="auto"/>
              <w:left w:val="single" w:sz="4" w:space="0" w:color="auto"/>
              <w:bottom w:val="single" w:sz="4" w:space="0" w:color="auto"/>
              <w:right w:val="single" w:sz="4" w:space="0" w:color="auto"/>
            </w:tcBorders>
            <w:vAlign w:val="center"/>
          </w:tcPr>
          <w:p w:rsidR="002A65A6" w:rsidRPr="00051B41" w:rsidRDefault="002A65A6" w:rsidP="002A65A6">
            <w:pPr>
              <w:keepLines/>
              <w:ind w:firstLine="284"/>
              <w:rPr>
                <w:sz w:val="26"/>
                <w:szCs w:val="26"/>
              </w:rPr>
            </w:pPr>
            <w:r w:rsidRPr="00051B41">
              <w:rPr>
                <w:sz w:val="26"/>
                <w:szCs w:val="26"/>
              </w:rPr>
              <w:t>Размещение, хранение, захоронение, утилизация, накопление, обработка, обезвреживание отходов производства и потребления, медицинских отходов, биологических отходов, радиоактивных отходов, веществ, разрушающих озоновый слой, а также размещение объектов размещения отходов, захоронения, хранения, обезвреживания таких отходов (скотомогильников, мусоросжигательных и мусороперерабатывающих заводов, полигонов по захоронению и сортировке бытового мусора и отходов, мест сбора вещей для их вторичной переработки.</w:t>
            </w:r>
          </w:p>
        </w:tc>
        <w:tc>
          <w:tcPr>
            <w:tcW w:w="745" w:type="pct"/>
            <w:tcBorders>
              <w:top w:val="single" w:sz="4" w:space="0" w:color="auto"/>
              <w:left w:val="single" w:sz="4" w:space="0" w:color="auto"/>
              <w:bottom w:val="single" w:sz="4" w:space="0" w:color="auto"/>
              <w:right w:val="single" w:sz="4" w:space="0" w:color="auto"/>
            </w:tcBorders>
            <w:vAlign w:val="center"/>
          </w:tcPr>
          <w:p w:rsidR="002A65A6" w:rsidRPr="00051B41" w:rsidRDefault="002A65A6" w:rsidP="002A65A6">
            <w:pPr>
              <w:keepLines/>
              <w:jc w:val="center"/>
              <w:rPr>
                <w:sz w:val="26"/>
                <w:szCs w:val="26"/>
              </w:rPr>
            </w:pPr>
          </w:p>
        </w:tc>
      </w:tr>
    </w:tbl>
    <w:p w:rsidR="002A65A6" w:rsidRPr="00051B41" w:rsidRDefault="002A65A6" w:rsidP="002A65A6">
      <w:pPr>
        <w:spacing w:before="120" w:after="120"/>
        <w:jc w:val="center"/>
        <w:rPr>
          <w:b/>
          <w:i/>
          <w:sz w:val="26"/>
          <w:szCs w:val="26"/>
        </w:rPr>
      </w:pPr>
      <w:r w:rsidRPr="00051B41">
        <w:rPr>
          <w:b/>
          <w:i/>
          <w:sz w:val="26"/>
          <w:szCs w:val="26"/>
        </w:rPr>
        <w:t>Условно разрешенные виды использования: НЕТ</w:t>
      </w:r>
    </w:p>
    <w:p w:rsidR="002A65A6" w:rsidRPr="00051B41" w:rsidRDefault="002A65A6" w:rsidP="002A65A6">
      <w:pPr>
        <w:spacing w:before="120" w:after="120"/>
        <w:jc w:val="center"/>
        <w:rPr>
          <w:b/>
          <w:i/>
          <w:sz w:val="26"/>
          <w:szCs w:val="26"/>
        </w:rPr>
      </w:pPr>
      <w:r w:rsidRPr="00051B41">
        <w:rPr>
          <w:b/>
          <w:i/>
          <w:sz w:val="26"/>
          <w:szCs w:val="26"/>
        </w:rPr>
        <w:t>Вспомогательные виды разрешенного использования: НЕТ</w:t>
      </w:r>
    </w:p>
    <w:p w:rsidR="002A65A6" w:rsidRPr="00051B41" w:rsidRDefault="002A65A6" w:rsidP="002A65A6">
      <w:pPr>
        <w:widowControl/>
        <w:autoSpaceDE/>
        <w:autoSpaceDN/>
        <w:adjustRightInd/>
        <w:spacing w:before="60"/>
        <w:ind w:firstLine="709"/>
        <w:jc w:val="center"/>
        <w:rPr>
          <w:b/>
          <w:i/>
          <w:sz w:val="26"/>
          <w:szCs w:val="26"/>
        </w:rPr>
      </w:pPr>
      <w:r w:rsidRPr="00051B41">
        <w:rPr>
          <w:b/>
          <w:i/>
          <w:sz w:val="26"/>
          <w:szCs w:val="26"/>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bl>
      <w:tblPr>
        <w:tblStyle w:val="310"/>
        <w:tblW w:w="5000" w:type="pct"/>
        <w:tblLook w:val="04A0" w:firstRow="1" w:lastRow="0" w:firstColumn="1" w:lastColumn="0" w:noHBand="0" w:noVBand="1"/>
      </w:tblPr>
      <w:tblGrid>
        <w:gridCol w:w="2322"/>
        <w:gridCol w:w="3173"/>
        <w:gridCol w:w="3871"/>
        <w:gridCol w:w="2206"/>
        <w:gridCol w:w="3214"/>
      </w:tblGrid>
      <w:tr w:rsidR="002A65A6" w:rsidRPr="00051B41" w:rsidTr="00A27A01">
        <w:tc>
          <w:tcPr>
            <w:tcW w:w="785" w:type="pct"/>
            <w:vAlign w:val="center"/>
          </w:tcPr>
          <w:p w:rsidR="002A65A6" w:rsidRPr="00051B41" w:rsidRDefault="002A65A6" w:rsidP="002A65A6">
            <w:pPr>
              <w:jc w:val="center"/>
              <w:rPr>
                <w:sz w:val="26"/>
                <w:szCs w:val="26"/>
              </w:rPr>
            </w:pPr>
            <w:r w:rsidRPr="00051B41">
              <w:rPr>
                <w:sz w:val="26"/>
                <w:szCs w:val="26"/>
              </w:rPr>
              <w:t>Наименование вида разрешенного использования земельного участка (код классификатора)</w:t>
            </w:r>
          </w:p>
        </w:tc>
        <w:tc>
          <w:tcPr>
            <w:tcW w:w="1073" w:type="pct"/>
            <w:vAlign w:val="center"/>
          </w:tcPr>
          <w:p w:rsidR="002A65A6" w:rsidRPr="00051B41" w:rsidRDefault="002A65A6" w:rsidP="002A65A6">
            <w:pPr>
              <w:jc w:val="center"/>
              <w:rPr>
                <w:sz w:val="26"/>
                <w:szCs w:val="26"/>
              </w:rPr>
            </w:pPr>
            <w:r w:rsidRPr="00051B41">
              <w:rPr>
                <w:sz w:val="26"/>
                <w:szCs w:val="26"/>
              </w:rPr>
              <w:t>Предельные (минимальные и (или) максимальные) размеры земельных участков, в том числе их площадь</w:t>
            </w:r>
          </w:p>
        </w:tc>
        <w:tc>
          <w:tcPr>
            <w:tcW w:w="1309" w:type="pct"/>
            <w:vAlign w:val="center"/>
          </w:tcPr>
          <w:p w:rsidR="002A65A6" w:rsidRPr="00051B41" w:rsidRDefault="002A65A6" w:rsidP="002A65A6">
            <w:pPr>
              <w:jc w:val="center"/>
              <w:rPr>
                <w:sz w:val="26"/>
                <w:szCs w:val="26"/>
              </w:rPr>
            </w:pPr>
            <w:r w:rsidRPr="00051B41">
              <w:rPr>
                <w:sz w:val="26"/>
                <w:szCs w:val="26"/>
              </w:rPr>
              <w:t xml:space="preserve">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w:t>
            </w:r>
            <w:r w:rsidRPr="00051B41">
              <w:rPr>
                <w:sz w:val="26"/>
                <w:szCs w:val="26"/>
              </w:rPr>
              <w:lastRenderedPageBreak/>
              <w:t>строений, сооружений</w:t>
            </w:r>
          </w:p>
        </w:tc>
        <w:tc>
          <w:tcPr>
            <w:tcW w:w="746" w:type="pct"/>
            <w:vAlign w:val="center"/>
          </w:tcPr>
          <w:p w:rsidR="002A65A6" w:rsidRPr="00051B41" w:rsidRDefault="002A65A6" w:rsidP="002A65A6">
            <w:pPr>
              <w:jc w:val="center"/>
              <w:rPr>
                <w:sz w:val="26"/>
                <w:szCs w:val="26"/>
              </w:rPr>
            </w:pPr>
            <w:r w:rsidRPr="00051B41">
              <w:rPr>
                <w:sz w:val="26"/>
                <w:szCs w:val="26"/>
              </w:rPr>
              <w:lastRenderedPageBreak/>
              <w:t>Предельное количество этажей или предельная высота зданий, строений, сооружений</w:t>
            </w:r>
          </w:p>
        </w:tc>
        <w:tc>
          <w:tcPr>
            <w:tcW w:w="1087" w:type="pct"/>
            <w:vAlign w:val="center"/>
          </w:tcPr>
          <w:p w:rsidR="002A65A6" w:rsidRPr="00051B41" w:rsidRDefault="002A65A6" w:rsidP="002A65A6">
            <w:pPr>
              <w:jc w:val="center"/>
              <w:rPr>
                <w:sz w:val="26"/>
                <w:szCs w:val="26"/>
              </w:rPr>
            </w:pPr>
            <w:r w:rsidRPr="00051B41">
              <w:rPr>
                <w:sz w:val="26"/>
                <w:szCs w:val="26"/>
              </w:rPr>
              <w:t xml:space="preserve">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w:t>
            </w:r>
            <w:r w:rsidRPr="00051B41">
              <w:rPr>
                <w:sz w:val="26"/>
                <w:szCs w:val="26"/>
              </w:rPr>
              <w:lastRenderedPageBreak/>
              <w:t>площади земельного участка</w:t>
            </w:r>
          </w:p>
        </w:tc>
      </w:tr>
      <w:tr w:rsidR="002A65A6" w:rsidRPr="00051B41" w:rsidTr="00A27A01">
        <w:tc>
          <w:tcPr>
            <w:tcW w:w="5000" w:type="pct"/>
            <w:gridSpan w:val="5"/>
            <w:vAlign w:val="center"/>
          </w:tcPr>
          <w:p w:rsidR="002A65A6" w:rsidRPr="00051B41" w:rsidRDefault="002A65A6" w:rsidP="002A65A6">
            <w:pPr>
              <w:spacing w:before="60" w:after="60"/>
              <w:jc w:val="center"/>
              <w:rPr>
                <w:b/>
                <w:sz w:val="26"/>
                <w:szCs w:val="26"/>
              </w:rPr>
            </w:pPr>
            <w:r w:rsidRPr="00051B41">
              <w:rPr>
                <w:b/>
                <w:sz w:val="26"/>
                <w:szCs w:val="26"/>
              </w:rPr>
              <w:lastRenderedPageBreak/>
              <w:t>Основные виды разрешенного использования</w:t>
            </w:r>
          </w:p>
        </w:tc>
      </w:tr>
      <w:tr w:rsidR="002A65A6" w:rsidRPr="00051B41" w:rsidTr="00A27A01">
        <w:trPr>
          <w:trHeight w:val="220"/>
        </w:trPr>
        <w:tc>
          <w:tcPr>
            <w:tcW w:w="785" w:type="pct"/>
            <w:vAlign w:val="center"/>
          </w:tcPr>
          <w:p w:rsidR="002A65A6" w:rsidRPr="00051B41" w:rsidRDefault="002A65A6" w:rsidP="002A65A6">
            <w:pPr>
              <w:widowControl/>
              <w:autoSpaceDE/>
              <w:autoSpaceDN/>
              <w:adjustRightInd/>
              <w:ind w:firstLine="284"/>
              <w:jc w:val="center"/>
              <w:rPr>
                <w:sz w:val="26"/>
                <w:szCs w:val="26"/>
              </w:rPr>
            </w:pPr>
            <w:r w:rsidRPr="00051B41">
              <w:rPr>
                <w:sz w:val="26"/>
                <w:szCs w:val="26"/>
              </w:rPr>
              <w:t>Специальная деятельность (12.2)</w:t>
            </w:r>
          </w:p>
        </w:tc>
        <w:tc>
          <w:tcPr>
            <w:tcW w:w="1073" w:type="pct"/>
            <w:vAlign w:val="center"/>
          </w:tcPr>
          <w:p w:rsidR="002A65A6" w:rsidRPr="00051B41" w:rsidRDefault="002A65A6" w:rsidP="002A65A6">
            <w:pPr>
              <w:widowControl/>
              <w:suppressAutoHyphens/>
              <w:autoSpaceDE/>
              <w:autoSpaceDN/>
              <w:adjustRightInd/>
              <w:ind w:firstLine="175"/>
              <w:rPr>
                <w:sz w:val="26"/>
                <w:szCs w:val="26"/>
                <w:lang w:eastAsia="zh-CN"/>
              </w:rPr>
            </w:pPr>
            <w:r w:rsidRPr="00051B41">
              <w:rPr>
                <w:sz w:val="26"/>
                <w:szCs w:val="26"/>
                <w:lang w:eastAsia="zh-CN"/>
              </w:rPr>
              <w:t>Размер земельного участка, на 1 тыс. тонн твердых коммунальных отходов:</w:t>
            </w:r>
          </w:p>
          <w:p w:rsidR="002A65A6" w:rsidRPr="00051B41" w:rsidRDefault="002A65A6" w:rsidP="002A65A6">
            <w:pPr>
              <w:widowControl/>
              <w:suppressAutoHyphens/>
              <w:autoSpaceDE/>
              <w:autoSpaceDN/>
              <w:adjustRightInd/>
              <w:ind w:firstLine="175"/>
              <w:rPr>
                <w:sz w:val="26"/>
                <w:szCs w:val="26"/>
                <w:lang w:eastAsia="zh-CN"/>
              </w:rPr>
            </w:pPr>
            <w:r w:rsidRPr="00051B41">
              <w:rPr>
                <w:sz w:val="26"/>
                <w:szCs w:val="26"/>
                <w:lang w:eastAsia="zh-CN"/>
              </w:rPr>
              <w:t>Мусо</w:t>
            </w:r>
            <w:r w:rsidR="00A6488F">
              <w:rPr>
                <w:sz w:val="26"/>
                <w:szCs w:val="26"/>
                <w:lang w:eastAsia="zh-CN"/>
              </w:rPr>
              <w:t>ро</w:t>
            </w:r>
            <w:r w:rsidRPr="00051B41">
              <w:rPr>
                <w:sz w:val="26"/>
                <w:szCs w:val="26"/>
                <w:lang w:eastAsia="zh-CN"/>
              </w:rPr>
              <w:t>перегрузочные станции – 0,04;</w:t>
            </w:r>
          </w:p>
          <w:p w:rsidR="002A65A6" w:rsidRPr="00051B41" w:rsidRDefault="002A65A6" w:rsidP="002A65A6">
            <w:pPr>
              <w:widowControl/>
              <w:suppressAutoHyphens/>
              <w:autoSpaceDE/>
              <w:autoSpaceDN/>
              <w:adjustRightInd/>
              <w:ind w:firstLine="175"/>
              <w:rPr>
                <w:sz w:val="26"/>
                <w:szCs w:val="26"/>
                <w:lang w:eastAsia="zh-CN"/>
              </w:rPr>
            </w:pPr>
            <w:r w:rsidRPr="00051B41">
              <w:rPr>
                <w:sz w:val="26"/>
                <w:szCs w:val="26"/>
                <w:lang w:eastAsia="zh-CN"/>
              </w:rPr>
              <w:t xml:space="preserve">Площадки накопления с наличием </w:t>
            </w:r>
            <w:proofErr w:type="spellStart"/>
            <w:r w:rsidRPr="00051B41">
              <w:rPr>
                <w:sz w:val="26"/>
                <w:szCs w:val="26"/>
                <w:lang w:eastAsia="zh-CN"/>
              </w:rPr>
              <w:t>пресскомпактора</w:t>
            </w:r>
            <w:proofErr w:type="spellEnd"/>
            <w:r w:rsidRPr="00051B41">
              <w:rPr>
                <w:sz w:val="26"/>
                <w:szCs w:val="26"/>
                <w:lang w:eastAsia="zh-CN"/>
              </w:rPr>
              <w:t xml:space="preserve"> – 0,04;</w:t>
            </w:r>
          </w:p>
          <w:p w:rsidR="002A65A6" w:rsidRPr="00051B41" w:rsidRDefault="002A65A6" w:rsidP="002A65A6">
            <w:pPr>
              <w:widowControl/>
              <w:suppressAutoHyphens/>
              <w:autoSpaceDE/>
              <w:autoSpaceDN/>
              <w:adjustRightInd/>
              <w:ind w:firstLine="175"/>
              <w:rPr>
                <w:sz w:val="26"/>
                <w:szCs w:val="26"/>
                <w:lang w:eastAsia="zh-CN"/>
              </w:rPr>
            </w:pPr>
            <w:r w:rsidRPr="00051B41">
              <w:rPr>
                <w:sz w:val="26"/>
                <w:szCs w:val="26"/>
                <w:lang w:eastAsia="zh-CN"/>
              </w:rPr>
              <w:t>Размер земельного участка скотомогильника (биотермические ямы) – не менее 0,06 га.</w:t>
            </w:r>
          </w:p>
        </w:tc>
        <w:tc>
          <w:tcPr>
            <w:tcW w:w="3142" w:type="pct"/>
            <w:gridSpan w:val="3"/>
            <w:vAlign w:val="center"/>
          </w:tcPr>
          <w:p w:rsidR="002A65A6" w:rsidRPr="00051B41" w:rsidRDefault="002A65A6" w:rsidP="002A65A6">
            <w:pPr>
              <w:ind w:firstLine="230"/>
              <w:rPr>
                <w:sz w:val="26"/>
                <w:szCs w:val="26"/>
              </w:rPr>
            </w:pPr>
            <w:r w:rsidRPr="00051B41">
              <w:rPr>
                <w:sz w:val="26"/>
                <w:szCs w:val="26"/>
              </w:rPr>
              <w:t>Использование земельных участков осуществлять в соответствии с требованиями «СП 2.1.7.1038-01. 2.1.7. Почва, очистка населенных мест, отходы производства и потребления, санитарная охрана почвы. Гигиенические требования к устройству и содержанию полигонов для твердых бытовых отходов. Санитарные правила».</w:t>
            </w:r>
          </w:p>
        </w:tc>
      </w:tr>
      <w:tr w:rsidR="002A65A6" w:rsidRPr="00051B41" w:rsidTr="00A27A01">
        <w:tc>
          <w:tcPr>
            <w:tcW w:w="5000" w:type="pct"/>
            <w:gridSpan w:val="5"/>
            <w:vAlign w:val="center"/>
          </w:tcPr>
          <w:p w:rsidR="002A65A6" w:rsidRPr="00051B41" w:rsidRDefault="002A65A6" w:rsidP="002A65A6">
            <w:pPr>
              <w:spacing w:before="60" w:after="60"/>
              <w:jc w:val="center"/>
              <w:rPr>
                <w:b/>
                <w:sz w:val="26"/>
                <w:szCs w:val="26"/>
              </w:rPr>
            </w:pPr>
            <w:r w:rsidRPr="00051B41">
              <w:rPr>
                <w:b/>
                <w:sz w:val="26"/>
                <w:szCs w:val="26"/>
              </w:rPr>
              <w:t>Условно разрешенные виды использования: НЕТ</w:t>
            </w:r>
          </w:p>
        </w:tc>
      </w:tr>
      <w:tr w:rsidR="002A65A6" w:rsidRPr="00051B41" w:rsidTr="00A27A01">
        <w:tc>
          <w:tcPr>
            <w:tcW w:w="5000" w:type="pct"/>
            <w:gridSpan w:val="5"/>
            <w:vAlign w:val="center"/>
          </w:tcPr>
          <w:p w:rsidR="002A65A6" w:rsidRPr="00051B41" w:rsidRDefault="002A65A6" w:rsidP="002A65A6">
            <w:pPr>
              <w:spacing w:before="60" w:after="60"/>
              <w:jc w:val="center"/>
              <w:rPr>
                <w:b/>
                <w:sz w:val="26"/>
                <w:szCs w:val="26"/>
              </w:rPr>
            </w:pPr>
            <w:r w:rsidRPr="00051B41">
              <w:rPr>
                <w:b/>
                <w:sz w:val="26"/>
                <w:szCs w:val="26"/>
              </w:rPr>
              <w:t>Вспомогательные виды разрешенного использования: НЕТ</w:t>
            </w:r>
          </w:p>
        </w:tc>
      </w:tr>
    </w:tbl>
    <w:p w:rsidR="002A65A6" w:rsidRPr="00051B41" w:rsidRDefault="002A65A6" w:rsidP="002A65A6">
      <w:pPr>
        <w:widowControl/>
        <w:autoSpaceDE/>
        <w:autoSpaceDN/>
        <w:adjustRightInd/>
        <w:ind w:firstLine="709"/>
        <w:rPr>
          <w:sz w:val="26"/>
          <w:szCs w:val="26"/>
        </w:rPr>
      </w:pPr>
    </w:p>
    <w:p w:rsidR="004E5344" w:rsidRPr="00051B41" w:rsidRDefault="004E5344" w:rsidP="004E5344">
      <w:pPr>
        <w:widowControl/>
        <w:suppressAutoHyphens/>
        <w:autoSpaceDE/>
        <w:autoSpaceDN/>
        <w:adjustRightInd/>
        <w:jc w:val="left"/>
        <w:rPr>
          <w:b/>
          <w:i/>
          <w:sz w:val="26"/>
          <w:szCs w:val="26"/>
          <w:lang w:eastAsia="zh-CN"/>
        </w:rPr>
      </w:pPr>
    </w:p>
    <w:sectPr w:rsidR="004E5344" w:rsidRPr="00051B41" w:rsidSect="00E8540E">
      <w:pgSz w:w="16838" w:h="11906" w:orient="landscape"/>
      <w:pgMar w:top="1702" w:right="1134" w:bottom="1135"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F4EA0" w:rsidRDefault="00FF4EA0">
      <w:r>
        <w:separator/>
      </w:r>
    </w:p>
  </w:endnote>
  <w:endnote w:type="continuationSeparator" w:id="0">
    <w:p w:rsidR="00FF4EA0" w:rsidRDefault="00FF4E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Narrow">
    <w:panose1 w:val="020B0606020202030204"/>
    <w:charset w:val="CC"/>
    <w:family w:val="swiss"/>
    <w:pitch w:val="variable"/>
    <w:sig w:usb0="00000287" w:usb1="00000800" w:usb2="00000000" w:usb3="00000000" w:csb0="0000009F" w:csb1="00000000"/>
  </w:font>
  <w:font w:name="Book Antiqua">
    <w:panose1 w:val="02040602050305030304"/>
    <w:charset w:val="CC"/>
    <w:family w:val="roman"/>
    <w:pitch w:val="variable"/>
    <w:sig w:usb0="00000287" w:usb1="00000000" w:usb2="00000000" w:usb3="00000000" w:csb0="0000009F" w:csb1="00000000"/>
  </w:font>
  <w:font w:name="Gaze">
    <w:charset w:val="CC"/>
    <w:family w:val="roman"/>
    <w:pitch w:val="variable"/>
  </w:font>
  <w:font w:name="Monotype Corsiva">
    <w:panose1 w:val="03010101010201010101"/>
    <w:charset w:val="CC"/>
    <w:family w:val="script"/>
    <w:pitch w:val="variable"/>
    <w:sig w:usb0="00000287" w:usb1="00000000" w:usb2="00000000" w:usb3="00000000" w:csb0="0000009F" w:csb1="00000000"/>
  </w:font>
  <w:font w:name="Calibri">
    <w:panose1 w:val="020F0502020204030204"/>
    <w:charset w:val="CC"/>
    <w:family w:val="swiss"/>
    <w:pitch w:val="variable"/>
    <w:sig w:usb0="E00002FF" w:usb1="4000ACFF" w:usb2="00000001" w:usb3="00000000" w:csb0="0000019F" w:csb1="00000000"/>
  </w:font>
  <w:font w:name="Lucida Sans Unicode">
    <w:panose1 w:val="020B0602030504020204"/>
    <w:charset w:val="CC"/>
    <w:family w:val="swiss"/>
    <w:pitch w:val="variable"/>
    <w:sig w:usb0="80000AFF" w:usb1="0000396B" w:usb2="00000000" w:usb3="00000000" w:csb0="000000BF" w:csb1="00000000"/>
  </w:font>
  <w:font w:name="Mangal">
    <w:panose1 w:val="02040503050203030202"/>
    <w:charset w:val="00"/>
    <w:family w:val="roman"/>
    <w:pitch w:val="variable"/>
    <w:sig w:usb0="00008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F64AC" w:rsidRDefault="00BF64AC">
    <w:pPr>
      <w:pStyle w:val="a4"/>
      <w:jc w:val="center"/>
    </w:pPr>
  </w:p>
  <w:p w:rsidR="00BF64AC" w:rsidRDefault="00BF64AC" w:rsidP="008A0E86">
    <w:pPr>
      <w:pStyle w:val="a4"/>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1785E" w:rsidRDefault="0001785E">
    <w:pPr>
      <w:pStyle w:val="a4"/>
      <w:jc w:val="right"/>
    </w:pPr>
  </w:p>
  <w:p w:rsidR="0001785E" w:rsidRDefault="0001785E" w:rsidP="008A0E86">
    <w:pPr>
      <w:pStyle w:val="a4"/>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B1205" w:rsidRDefault="004B1205" w:rsidP="008A0E86">
    <w:pPr>
      <w:pStyle w:val="a4"/>
      <w:ind w:right="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B1205" w:rsidRDefault="004B1205" w:rsidP="008A0E86">
    <w:pPr>
      <w:pStyle w:val="a4"/>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F4EA0" w:rsidRDefault="00FF4EA0">
      <w:r>
        <w:separator/>
      </w:r>
    </w:p>
  </w:footnote>
  <w:footnote w:type="continuationSeparator" w:id="0">
    <w:p w:rsidR="00FF4EA0" w:rsidRDefault="00FF4EA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2"/>
    <w:multiLevelType w:val="singleLevel"/>
    <w:tmpl w:val="00000002"/>
    <w:name w:val="WW8Num2"/>
    <w:lvl w:ilvl="0">
      <w:start w:val="1"/>
      <w:numFmt w:val="decimal"/>
      <w:lvlText w:val="%1)"/>
      <w:lvlJc w:val="left"/>
      <w:pPr>
        <w:tabs>
          <w:tab w:val="num" w:pos="0"/>
        </w:tabs>
        <w:ind w:left="1758" w:hanging="1050"/>
      </w:pPr>
      <w:rPr>
        <w:rFonts w:cs="Arial" w:hint="default"/>
        <w:szCs w:val="26"/>
        <w:lang w:val="ru-RU"/>
      </w:rPr>
    </w:lvl>
  </w:abstractNum>
  <w:abstractNum w:abstractNumId="2" w15:restartNumberingAfterBreak="0">
    <w:nsid w:val="0000000A"/>
    <w:multiLevelType w:val="multilevel"/>
    <w:tmpl w:val="0000000A"/>
    <w:name w:val="WW8Num11"/>
    <w:lvl w:ilvl="0">
      <w:start w:val="3"/>
      <w:numFmt w:val="decimal"/>
      <w:lvlText w:val="%1."/>
      <w:lvlJc w:val="left"/>
      <w:pPr>
        <w:tabs>
          <w:tab w:val="num" w:pos="0"/>
        </w:tabs>
        <w:ind w:left="600" w:hanging="600"/>
      </w:pPr>
    </w:lvl>
    <w:lvl w:ilvl="1">
      <w:start w:val="11"/>
      <w:numFmt w:val="decimal"/>
      <w:lvlText w:val="%1.%2."/>
      <w:lvlJc w:val="left"/>
      <w:pPr>
        <w:tabs>
          <w:tab w:val="num" w:pos="0"/>
        </w:tabs>
        <w:ind w:left="1429" w:hanging="720"/>
      </w:pPr>
    </w:lvl>
    <w:lvl w:ilvl="2">
      <w:start w:val="1"/>
      <w:numFmt w:val="decimal"/>
      <w:lvlText w:val="%1.%2.%3."/>
      <w:lvlJc w:val="left"/>
      <w:pPr>
        <w:tabs>
          <w:tab w:val="num" w:pos="0"/>
        </w:tabs>
        <w:ind w:left="2138" w:hanging="720"/>
      </w:pPr>
    </w:lvl>
    <w:lvl w:ilvl="3">
      <w:start w:val="1"/>
      <w:numFmt w:val="decimal"/>
      <w:lvlText w:val="%1.%2.%3.%4."/>
      <w:lvlJc w:val="left"/>
      <w:pPr>
        <w:tabs>
          <w:tab w:val="num" w:pos="0"/>
        </w:tabs>
        <w:ind w:left="3207" w:hanging="1080"/>
      </w:pPr>
    </w:lvl>
    <w:lvl w:ilvl="4">
      <w:start w:val="1"/>
      <w:numFmt w:val="decimal"/>
      <w:lvlText w:val="%1.%2.%3.%4.%5."/>
      <w:lvlJc w:val="left"/>
      <w:pPr>
        <w:tabs>
          <w:tab w:val="num" w:pos="0"/>
        </w:tabs>
        <w:ind w:left="3916" w:hanging="1080"/>
      </w:pPr>
    </w:lvl>
    <w:lvl w:ilvl="5">
      <w:start w:val="1"/>
      <w:numFmt w:val="decimal"/>
      <w:lvlText w:val="%1.%2.%3.%4.%5.%6."/>
      <w:lvlJc w:val="left"/>
      <w:pPr>
        <w:tabs>
          <w:tab w:val="num" w:pos="0"/>
        </w:tabs>
        <w:ind w:left="4985" w:hanging="1440"/>
      </w:pPr>
    </w:lvl>
    <w:lvl w:ilvl="6">
      <w:start w:val="1"/>
      <w:numFmt w:val="decimal"/>
      <w:lvlText w:val="%1.%2.%3.%4.%5.%6.%7."/>
      <w:lvlJc w:val="left"/>
      <w:pPr>
        <w:tabs>
          <w:tab w:val="num" w:pos="0"/>
        </w:tabs>
        <w:ind w:left="6054" w:hanging="1800"/>
      </w:pPr>
    </w:lvl>
    <w:lvl w:ilvl="7">
      <w:start w:val="1"/>
      <w:numFmt w:val="decimal"/>
      <w:lvlText w:val="%1.%2.%3.%4.%5.%6.%7.%8."/>
      <w:lvlJc w:val="left"/>
      <w:pPr>
        <w:tabs>
          <w:tab w:val="num" w:pos="0"/>
        </w:tabs>
        <w:ind w:left="6763" w:hanging="1800"/>
      </w:pPr>
    </w:lvl>
    <w:lvl w:ilvl="8">
      <w:start w:val="1"/>
      <w:numFmt w:val="decimal"/>
      <w:lvlText w:val="%1.%2.%3.%4.%5.%6.%7.%8.%9."/>
      <w:lvlJc w:val="left"/>
      <w:pPr>
        <w:tabs>
          <w:tab w:val="num" w:pos="0"/>
        </w:tabs>
        <w:ind w:left="7832" w:hanging="2160"/>
      </w:pPr>
    </w:lvl>
  </w:abstractNum>
  <w:abstractNum w:abstractNumId="3" w15:restartNumberingAfterBreak="0">
    <w:nsid w:val="0000000B"/>
    <w:multiLevelType w:val="multilevel"/>
    <w:tmpl w:val="0000000B"/>
    <w:name w:val="WW8Num12"/>
    <w:lvl w:ilvl="0">
      <w:start w:val="3"/>
      <w:numFmt w:val="decimal"/>
      <w:lvlText w:val="%1."/>
      <w:lvlJc w:val="left"/>
      <w:pPr>
        <w:tabs>
          <w:tab w:val="num" w:pos="0"/>
        </w:tabs>
        <w:ind w:left="510" w:hanging="510"/>
      </w:pPr>
    </w:lvl>
    <w:lvl w:ilvl="1">
      <w:start w:val="6"/>
      <w:numFmt w:val="decimal"/>
      <w:lvlText w:val="%1.%2."/>
      <w:lvlJc w:val="left"/>
      <w:pPr>
        <w:tabs>
          <w:tab w:val="num" w:pos="0"/>
        </w:tabs>
        <w:ind w:left="720" w:hanging="720"/>
      </w:p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1080" w:hanging="1080"/>
      </w:pPr>
    </w:lvl>
    <w:lvl w:ilvl="4">
      <w:start w:val="1"/>
      <w:numFmt w:val="decimal"/>
      <w:lvlText w:val="%1.%2.%3.%4.%5."/>
      <w:lvlJc w:val="left"/>
      <w:pPr>
        <w:tabs>
          <w:tab w:val="num" w:pos="0"/>
        </w:tabs>
        <w:ind w:left="1440" w:hanging="1440"/>
      </w:pPr>
    </w:lvl>
    <w:lvl w:ilvl="5">
      <w:start w:val="1"/>
      <w:numFmt w:val="decimal"/>
      <w:lvlText w:val="%1.%2.%3.%4.%5.%6."/>
      <w:lvlJc w:val="left"/>
      <w:pPr>
        <w:tabs>
          <w:tab w:val="num" w:pos="0"/>
        </w:tabs>
        <w:ind w:left="1440" w:hanging="1440"/>
      </w:pPr>
    </w:lvl>
    <w:lvl w:ilvl="6">
      <w:start w:val="1"/>
      <w:numFmt w:val="decimal"/>
      <w:lvlText w:val="%1.%2.%3.%4.%5.%6.%7."/>
      <w:lvlJc w:val="left"/>
      <w:pPr>
        <w:tabs>
          <w:tab w:val="num" w:pos="0"/>
        </w:tabs>
        <w:ind w:left="1800" w:hanging="1800"/>
      </w:pPr>
    </w:lvl>
    <w:lvl w:ilvl="7">
      <w:start w:val="1"/>
      <w:numFmt w:val="decimal"/>
      <w:lvlText w:val="%1.%2.%3.%4.%5.%6.%7.%8."/>
      <w:lvlJc w:val="left"/>
      <w:pPr>
        <w:tabs>
          <w:tab w:val="num" w:pos="0"/>
        </w:tabs>
        <w:ind w:left="2160" w:hanging="2160"/>
      </w:pPr>
    </w:lvl>
    <w:lvl w:ilvl="8">
      <w:start w:val="1"/>
      <w:numFmt w:val="decimal"/>
      <w:lvlText w:val="%1.%2.%3.%4.%5.%6.%7.%8.%9."/>
      <w:lvlJc w:val="left"/>
      <w:pPr>
        <w:tabs>
          <w:tab w:val="num" w:pos="0"/>
        </w:tabs>
        <w:ind w:left="2160" w:hanging="2160"/>
      </w:pPr>
    </w:lvl>
  </w:abstractNum>
  <w:abstractNum w:abstractNumId="4" w15:restartNumberingAfterBreak="0">
    <w:nsid w:val="037963F3"/>
    <w:multiLevelType w:val="hybridMultilevel"/>
    <w:tmpl w:val="52EC7E14"/>
    <w:name w:val="WW8Num4"/>
    <w:lvl w:ilvl="0" w:tplc="8A9E5C66">
      <w:start w:val="1"/>
      <w:numFmt w:val="decimal"/>
      <w:lvlText w:val="%1)"/>
      <w:lvlJc w:val="left"/>
      <w:pPr>
        <w:tabs>
          <w:tab w:val="num" w:pos="1333"/>
        </w:tabs>
        <w:ind w:left="1220" w:firstLine="57"/>
      </w:pPr>
      <w:rPr>
        <w:rFonts w:hint="default"/>
      </w:rPr>
    </w:lvl>
    <w:lvl w:ilvl="1" w:tplc="2DC8B72C">
      <w:start w:val="1"/>
      <w:numFmt w:val="lowerLetter"/>
      <w:lvlText w:val="%2."/>
      <w:lvlJc w:val="left"/>
      <w:pPr>
        <w:tabs>
          <w:tab w:val="num" w:pos="1440"/>
        </w:tabs>
        <w:ind w:left="1440" w:hanging="360"/>
      </w:pPr>
    </w:lvl>
    <w:lvl w:ilvl="2" w:tplc="C65E9886">
      <w:start w:val="1"/>
      <w:numFmt w:val="lowerRoman"/>
      <w:lvlText w:val="%3."/>
      <w:lvlJc w:val="right"/>
      <w:pPr>
        <w:tabs>
          <w:tab w:val="num" w:pos="2160"/>
        </w:tabs>
        <w:ind w:left="2160" w:hanging="180"/>
      </w:pPr>
    </w:lvl>
    <w:lvl w:ilvl="3" w:tplc="FA2880C2">
      <w:start w:val="1"/>
      <w:numFmt w:val="decimal"/>
      <w:lvlText w:val="%4."/>
      <w:lvlJc w:val="left"/>
      <w:pPr>
        <w:tabs>
          <w:tab w:val="num" w:pos="2880"/>
        </w:tabs>
        <w:ind w:left="2880" w:hanging="360"/>
      </w:pPr>
    </w:lvl>
    <w:lvl w:ilvl="4" w:tplc="F16453F6">
      <w:start w:val="1"/>
      <w:numFmt w:val="lowerLetter"/>
      <w:lvlText w:val="%5."/>
      <w:lvlJc w:val="left"/>
      <w:pPr>
        <w:tabs>
          <w:tab w:val="num" w:pos="3600"/>
        </w:tabs>
        <w:ind w:left="3600" w:hanging="360"/>
      </w:pPr>
    </w:lvl>
    <w:lvl w:ilvl="5" w:tplc="9460B0D2">
      <w:start w:val="1"/>
      <w:numFmt w:val="lowerRoman"/>
      <w:lvlText w:val="%6."/>
      <w:lvlJc w:val="right"/>
      <w:pPr>
        <w:tabs>
          <w:tab w:val="num" w:pos="4320"/>
        </w:tabs>
        <w:ind w:left="4320" w:hanging="180"/>
      </w:pPr>
    </w:lvl>
    <w:lvl w:ilvl="6" w:tplc="E9003572">
      <w:start w:val="1"/>
      <w:numFmt w:val="decimal"/>
      <w:lvlText w:val="%7."/>
      <w:lvlJc w:val="left"/>
      <w:pPr>
        <w:tabs>
          <w:tab w:val="num" w:pos="5040"/>
        </w:tabs>
        <w:ind w:left="5040" w:hanging="360"/>
      </w:pPr>
    </w:lvl>
    <w:lvl w:ilvl="7" w:tplc="DEFE7086">
      <w:start w:val="1"/>
      <w:numFmt w:val="lowerLetter"/>
      <w:lvlText w:val="%8."/>
      <w:lvlJc w:val="left"/>
      <w:pPr>
        <w:tabs>
          <w:tab w:val="num" w:pos="5760"/>
        </w:tabs>
        <w:ind w:left="5760" w:hanging="360"/>
      </w:pPr>
    </w:lvl>
    <w:lvl w:ilvl="8" w:tplc="38BAC4AC">
      <w:start w:val="1"/>
      <w:numFmt w:val="lowerRoman"/>
      <w:lvlText w:val="%9."/>
      <w:lvlJc w:val="right"/>
      <w:pPr>
        <w:tabs>
          <w:tab w:val="num" w:pos="6480"/>
        </w:tabs>
        <w:ind w:left="6480" w:hanging="180"/>
      </w:pPr>
    </w:lvl>
  </w:abstractNum>
  <w:abstractNum w:abstractNumId="5" w15:restartNumberingAfterBreak="0">
    <w:nsid w:val="06D42EDD"/>
    <w:multiLevelType w:val="hybridMultilevel"/>
    <w:tmpl w:val="7F324756"/>
    <w:lvl w:ilvl="0" w:tplc="0419000F">
      <w:start w:val="1"/>
      <w:numFmt w:val="decimal"/>
      <w:lvlText w:val="%1."/>
      <w:lvlJc w:val="left"/>
      <w:pPr>
        <w:ind w:left="1980" w:hanging="360"/>
      </w:pPr>
    </w:lvl>
    <w:lvl w:ilvl="1" w:tplc="04190019" w:tentative="1">
      <w:start w:val="1"/>
      <w:numFmt w:val="lowerLetter"/>
      <w:lvlText w:val="%2."/>
      <w:lvlJc w:val="left"/>
      <w:pPr>
        <w:ind w:left="2700" w:hanging="360"/>
      </w:pPr>
    </w:lvl>
    <w:lvl w:ilvl="2" w:tplc="0419001B" w:tentative="1">
      <w:start w:val="1"/>
      <w:numFmt w:val="lowerRoman"/>
      <w:lvlText w:val="%3."/>
      <w:lvlJc w:val="right"/>
      <w:pPr>
        <w:ind w:left="3420" w:hanging="180"/>
      </w:pPr>
    </w:lvl>
    <w:lvl w:ilvl="3" w:tplc="0419000F" w:tentative="1">
      <w:start w:val="1"/>
      <w:numFmt w:val="decimal"/>
      <w:lvlText w:val="%4."/>
      <w:lvlJc w:val="left"/>
      <w:pPr>
        <w:ind w:left="4140" w:hanging="360"/>
      </w:pPr>
    </w:lvl>
    <w:lvl w:ilvl="4" w:tplc="04190019" w:tentative="1">
      <w:start w:val="1"/>
      <w:numFmt w:val="lowerLetter"/>
      <w:lvlText w:val="%5."/>
      <w:lvlJc w:val="left"/>
      <w:pPr>
        <w:ind w:left="4860" w:hanging="360"/>
      </w:pPr>
    </w:lvl>
    <w:lvl w:ilvl="5" w:tplc="0419001B" w:tentative="1">
      <w:start w:val="1"/>
      <w:numFmt w:val="lowerRoman"/>
      <w:lvlText w:val="%6."/>
      <w:lvlJc w:val="right"/>
      <w:pPr>
        <w:ind w:left="5580" w:hanging="180"/>
      </w:pPr>
    </w:lvl>
    <w:lvl w:ilvl="6" w:tplc="0419000F" w:tentative="1">
      <w:start w:val="1"/>
      <w:numFmt w:val="decimal"/>
      <w:lvlText w:val="%7."/>
      <w:lvlJc w:val="left"/>
      <w:pPr>
        <w:ind w:left="6300" w:hanging="360"/>
      </w:pPr>
    </w:lvl>
    <w:lvl w:ilvl="7" w:tplc="04190019" w:tentative="1">
      <w:start w:val="1"/>
      <w:numFmt w:val="lowerLetter"/>
      <w:lvlText w:val="%8."/>
      <w:lvlJc w:val="left"/>
      <w:pPr>
        <w:ind w:left="7020" w:hanging="360"/>
      </w:pPr>
    </w:lvl>
    <w:lvl w:ilvl="8" w:tplc="0419001B" w:tentative="1">
      <w:start w:val="1"/>
      <w:numFmt w:val="lowerRoman"/>
      <w:lvlText w:val="%9."/>
      <w:lvlJc w:val="right"/>
      <w:pPr>
        <w:ind w:left="7740" w:hanging="180"/>
      </w:pPr>
    </w:lvl>
  </w:abstractNum>
  <w:abstractNum w:abstractNumId="6" w15:restartNumberingAfterBreak="0">
    <w:nsid w:val="0E075794"/>
    <w:multiLevelType w:val="hybridMultilevel"/>
    <w:tmpl w:val="2C0AC77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 w15:restartNumberingAfterBreak="0">
    <w:nsid w:val="11BA40B1"/>
    <w:multiLevelType w:val="hybridMultilevel"/>
    <w:tmpl w:val="FA4A7914"/>
    <w:lvl w:ilvl="0" w:tplc="7930B79A">
      <w:start w:val="1"/>
      <w:numFmt w:val="decimal"/>
      <w:lvlText w:val="%1)"/>
      <w:lvlJc w:val="left"/>
      <w:pPr>
        <w:ind w:left="1429" w:hanging="360"/>
      </w:pPr>
      <w:rPr>
        <w:b w:val="0"/>
      </w:rPr>
    </w:lvl>
    <w:lvl w:ilvl="1" w:tplc="7930B79A">
      <w:start w:val="1"/>
      <w:numFmt w:val="decimal"/>
      <w:lvlText w:val="%2)"/>
      <w:lvlJc w:val="left"/>
      <w:pPr>
        <w:ind w:left="2149" w:hanging="360"/>
      </w:pPr>
      <w:rPr>
        <w:b w:val="0"/>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 w15:restartNumberingAfterBreak="0">
    <w:nsid w:val="1AA26018"/>
    <w:multiLevelType w:val="hybridMultilevel"/>
    <w:tmpl w:val="4516B7FA"/>
    <w:lvl w:ilvl="0" w:tplc="A754F4F4">
      <w:start w:val="1"/>
      <w:numFmt w:val="bullet"/>
      <w:pStyle w:val="a"/>
      <w:lvlText w:val=""/>
      <w:lvlJc w:val="left"/>
      <w:pPr>
        <w:tabs>
          <w:tab w:val="num" w:pos="360"/>
        </w:tabs>
        <w:ind w:firstLine="284"/>
      </w:pPr>
      <w:rPr>
        <w:rFonts w:ascii="Symbol" w:eastAsia="Times New Roman" w:hAnsi="Symbol" w:hint="default"/>
      </w:rPr>
    </w:lvl>
    <w:lvl w:ilvl="1" w:tplc="04190019">
      <w:start w:val="1"/>
      <w:numFmt w:val="bullet"/>
      <w:lvlText w:val="o"/>
      <w:lvlJc w:val="left"/>
      <w:pPr>
        <w:tabs>
          <w:tab w:val="num" w:pos="1440"/>
        </w:tabs>
        <w:ind w:left="1440" w:hanging="360"/>
      </w:pPr>
      <w:rPr>
        <w:rFonts w:ascii="Courier New" w:hAnsi="Courier New" w:cs="Courier New" w:hint="default"/>
      </w:rPr>
    </w:lvl>
    <w:lvl w:ilvl="2" w:tplc="0419001B">
      <w:start w:val="1"/>
      <w:numFmt w:val="bullet"/>
      <w:lvlText w:val=""/>
      <w:lvlJc w:val="left"/>
      <w:pPr>
        <w:tabs>
          <w:tab w:val="num" w:pos="2160"/>
        </w:tabs>
        <w:ind w:left="2160" w:hanging="360"/>
      </w:pPr>
      <w:rPr>
        <w:rFonts w:ascii="Wingdings" w:hAnsi="Wingdings" w:cs="Wingdings" w:hint="default"/>
      </w:rPr>
    </w:lvl>
    <w:lvl w:ilvl="3" w:tplc="0419000F">
      <w:start w:val="1"/>
      <w:numFmt w:val="bullet"/>
      <w:lvlText w:val=""/>
      <w:lvlJc w:val="left"/>
      <w:pPr>
        <w:tabs>
          <w:tab w:val="num" w:pos="2880"/>
        </w:tabs>
        <w:ind w:left="2880" w:hanging="360"/>
      </w:pPr>
      <w:rPr>
        <w:rFonts w:ascii="Symbol" w:hAnsi="Symbol" w:cs="Symbol" w:hint="default"/>
      </w:rPr>
    </w:lvl>
    <w:lvl w:ilvl="4" w:tplc="04190019">
      <w:start w:val="1"/>
      <w:numFmt w:val="bullet"/>
      <w:lvlText w:val="o"/>
      <w:lvlJc w:val="left"/>
      <w:pPr>
        <w:tabs>
          <w:tab w:val="num" w:pos="3600"/>
        </w:tabs>
        <w:ind w:left="3600" w:hanging="360"/>
      </w:pPr>
      <w:rPr>
        <w:rFonts w:ascii="Courier New" w:hAnsi="Courier New" w:cs="Courier New" w:hint="default"/>
      </w:rPr>
    </w:lvl>
    <w:lvl w:ilvl="5" w:tplc="0419001B">
      <w:start w:val="1"/>
      <w:numFmt w:val="bullet"/>
      <w:lvlText w:val=""/>
      <w:lvlJc w:val="left"/>
      <w:pPr>
        <w:tabs>
          <w:tab w:val="num" w:pos="4320"/>
        </w:tabs>
        <w:ind w:left="4320" w:hanging="360"/>
      </w:pPr>
      <w:rPr>
        <w:rFonts w:ascii="Wingdings" w:hAnsi="Wingdings" w:cs="Wingdings" w:hint="default"/>
      </w:rPr>
    </w:lvl>
    <w:lvl w:ilvl="6" w:tplc="0419000F">
      <w:start w:val="1"/>
      <w:numFmt w:val="bullet"/>
      <w:lvlText w:val=""/>
      <w:lvlJc w:val="left"/>
      <w:pPr>
        <w:tabs>
          <w:tab w:val="num" w:pos="5040"/>
        </w:tabs>
        <w:ind w:left="5040" w:hanging="360"/>
      </w:pPr>
      <w:rPr>
        <w:rFonts w:ascii="Symbol" w:hAnsi="Symbol" w:cs="Symbol" w:hint="default"/>
      </w:rPr>
    </w:lvl>
    <w:lvl w:ilvl="7" w:tplc="04190019">
      <w:start w:val="1"/>
      <w:numFmt w:val="bullet"/>
      <w:lvlText w:val="o"/>
      <w:lvlJc w:val="left"/>
      <w:pPr>
        <w:tabs>
          <w:tab w:val="num" w:pos="5760"/>
        </w:tabs>
        <w:ind w:left="5760" w:hanging="360"/>
      </w:pPr>
      <w:rPr>
        <w:rFonts w:ascii="Courier New" w:hAnsi="Courier New" w:cs="Courier New" w:hint="default"/>
      </w:rPr>
    </w:lvl>
    <w:lvl w:ilvl="8" w:tplc="0419001B">
      <w:start w:val="1"/>
      <w:numFmt w:val="bullet"/>
      <w:lvlText w:val=""/>
      <w:lvlJc w:val="left"/>
      <w:pPr>
        <w:tabs>
          <w:tab w:val="num" w:pos="6480"/>
        </w:tabs>
        <w:ind w:left="6480" w:hanging="360"/>
      </w:pPr>
      <w:rPr>
        <w:rFonts w:ascii="Wingdings" w:hAnsi="Wingdings" w:cs="Wingdings" w:hint="default"/>
      </w:rPr>
    </w:lvl>
  </w:abstractNum>
  <w:abstractNum w:abstractNumId="9" w15:restartNumberingAfterBreak="0">
    <w:nsid w:val="1BF06C25"/>
    <w:multiLevelType w:val="hybridMultilevel"/>
    <w:tmpl w:val="0FC09B1C"/>
    <w:lvl w:ilvl="0" w:tplc="ECB47942">
      <w:start w:val="6"/>
      <w:numFmt w:val="decimal"/>
      <w:lvlText w:val="%1."/>
      <w:lvlJc w:val="left"/>
      <w:pPr>
        <w:ind w:left="2119" w:hanging="141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CC56AE4"/>
    <w:multiLevelType w:val="hybridMultilevel"/>
    <w:tmpl w:val="112C2A1A"/>
    <w:lvl w:ilvl="0" w:tplc="0419000F">
      <w:start w:val="1"/>
      <w:numFmt w:val="decimal"/>
      <w:lvlText w:val="%1."/>
      <w:lvlJc w:val="left"/>
      <w:pPr>
        <w:ind w:left="126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11" w15:restartNumberingAfterBreak="0">
    <w:nsid w:val="1FA06683"/>
    <w:multiLevelType w:val="hybridMultilevel"/>
    <w:tmpl w:val="45204CC2"/>
    <w:lvl w:ilvl="0" w:tplc="A56E050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15:restartNumberingAfterBreak="0">
    <w:nsid w:val="20C67687"/>
    <w:multiLevelType w:val="hybridMultilevel"/>
    <w:tmpl w:val="81FC044A"/>
    <w:lvl w:ilvl="0" w:tplc="833C2330">
      <w:start w:val="1"/>
      <w:numFmt w:val="decimal"/>
      <w:lvlText w:val="%1)"/>
      <w:lvlJc w:val="left"/>
      <w:pPr>
        <w:ind w:left="2119" w:hanging="1410"/>
      </w:pPr>
      <w:rPr>
        <w:rFonts w:hint="default"/>
      </w:rPr>
    </w:lvl>
    <w:lvl w:ilvl="1" w:tplc="886047A0">
      <w:start w:val="1"/>
      <w:numFmt w:val="decimal"/>
      <w:lvlText w:val="%2."/>
      <w:lvlJc w:val="left"/>
      <w:pPr>
        <w:ind w:left="2839" w:hanging="1410"/>
      </w:pPr>
      <w:rPr>
        <w:rFonts w:hint="default"/>
      </w:r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218F112E"/>
    <w:multiLevelType w:val="hybridMultilevel"/>
    <w:tmpl w:val="764CA148"/>
    <w:lvl w:ilvl="0" w:tplc="04190011">
      <w:start w:val="1"/>
      <w:numFmt w:val="decimal"/>
      <w:lvlText w:val="%1)"/>
      <w:lvlJc w:val="left"/>
      <w:pPr>
        <w:ind w:left="1260" w:hanging="360"/>
      </w:pPr>
    </w:lvl>
    <w:lvl w:ilvl="1" w:tplc="0419000F">
      <w:start w:val="1"/>
      <w:numFmt w:val="decimal"/>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14" w15:restartNumberingAfterBreak="0">
    <w:nsid w:val="29770259"/>
    <w:multiLevelType w:val="hybridMultilevel"/>
    <w:tmpl w:val="6B74AE0C"/>
    <w:lvl w:ilvl="0" w:tplc="0419000F">
      <w:start w:val="1"/>
      <w:numFmt w:val="decimal"/>
      <w:lvlText w:val="%1."/>
      <w:lvlJc w:val="left"/>
      <w:pPr>
        <w:ind w:left="1620" w:hanging="360"/>
      </w:pPr>
    </w:lvl>
    <w:lvl w:ilvl="1" w:tplc="04190019" w:tentative="1">
      <w:start w:val="1"/>
      <w:numFmt w:val="lowerLetter"/>
      <w:lvlText w:val="%2."/>
      <w:lvlJc w:val="left"/>
      <w:pPr>
        <w:ind w:left="2340" w:hanging="360"/>
      </w:pPr>
    </w:lvl>
    <w:lvl w:ilvl="2" w:tplc="0419001B" w:tentative="1">
      <w:start w:val="1"/>
      <w:numFmt w:val="lowerRoman"/>
      <w:lvlText w:val="%3."/>
      <w:lvlJc w:val="right"/>
      <w:pPr>
        <w:ind w:left="3060" w:hanging="180"/>
      </w:pPr>
    </w:lvl>
    <w:lvl w:ilvl="3" w:tplc="0419000F" w:tentative="1">
      <w:start w:val="1"/>
      <w:numFmt w:val="decimal"/>
      <w:lvlText w:val="%4."/>
      <w:lvlJc w:val="left"/>
      <w:pPr>
        <w:ind w:left="3780" w:hanging="360"/>
      </w:pPr>
    </w:lvl>
    <w:lvl w:ilvl="4" w:tplc="04190019" w:tentative="1">
      <w:start w:val="1"/>
      <w:numFmt w:val="lowerLetter"/>
      <w:lvlText w:val="%5."/>
      <w:lvlJc w:val="left"/>
      <w:pPr>
        <w:ind w:left="4500" w:hanging="360"/>
      </w:pPr>
    </w:lvl>
    <w:lvl w:ilvl="5" w:tplc="0419001B" w:tentative="1">
      <w:start w:val="1"/>
      <w:numFmt w:val="lowerRoman"/>
      <w:lvlText w:val="%6."/>
      <w:lvlJc w:val="right"/>
      <w:pPr>
        <w:ind w:left="5220" w:hanging="180"/>
      </w:pPr>
    </w:lvl>
    <w:lvl w:ilvl="6" w:tplc="0419000F" w:tentative="1">
      <w:start w:val="1"/>
      <w:numFmt w:val="decimal"/>
      <w:lvlText w:val="%7."/>
      <w:lvlJc w:val="left"/>
      <w:pPr>
        <w:ind w:left="5940" w:hanging="360"/>
      </w:pPr>
    </w:lvl>
    <w:lvl w:ilvl="7" w:tplc="04190019" w:tentative="1">
      <w:start w:val="1"/>
      <w:numFmt w:val="lowerLetter"/>
      <w:lvlText w:val="%8."/>
      <w:lvlJc w:val="left"/>
      <w:pPr>
        <w:ind w:left="6660" w:hanging="360"/>
      </w:pPr>
    </w:lvl>
    <w:lvl w:ilvl="8" w:tplc="0419001B" w:tentative="1">
      <w:start w:val="1"/>
      <w:numFmt w:val="lowerRoman"/>
      <w:lvlText w:val="%9."/>
      <w:lvlJc w:val="right"/>
      <w:pPr>
        <w:ind w:left="7380" w:hanging="180"/>
      </w:pPr>
    </w:lvl>
  </w:abstractNum>
  <w:abstractNum w:abstractNumId="15" w15:restartNumberingAfterBreak="0">
    <w:nsid w:val="2B3125DB"/>
    <w:multiLevelType w:val="hybridMultilevel"/>
    <w:tmpl w:val="F06618EA"/>
    <w:lvl w:ilvl="0" w:tplc="0419000F">
      <w:start w:val="1"/>
      <w:numFmt w:val="decimal"/>
      <w:lvlText w:val="%1."/>
      <w:lvlJc w:val="left"/>
      <w:pPr>
        <w:ind w:left="720" w:hanging="360"/>
      </w:pPr>
    </w:lvl>
    <w:lvl w:ilvl="1" w:tplc="04190011">
      <w:start w:val="1"/>
      <w:numFmt w:val="decimal"/>
      <w:lvlText w:val="%2)"/>
      <w:lvlJc w:val="left"/>
      <w:pPr>
        <w:ind w:left="1440" w:hanging="360"/>
      </w:pPr>
    </w:lvl>
    <w:lvl w:ilvl="2" w:tplc="084E103C">
      <w:start w:val="1"/>
      <w:numFmt w:val="decimal"/>
      <w:lvlText w:val="%3"/>
      <w:lvlJc w:val="left"/>
      <w:pPr>
        <w:ind w:left="2340" w:hanging="360"/>
      </w:pPr>
      <w:rPr>
        <w:rFonts w:hint="default"/>
      </w:r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01E1FE8"/>
    <w:multiLevelType w:val="hybridMultilevel"/>
    <w:tmpl w:val="70F2672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57057DD"/>
    <w:multiLevelType w:val="hybridMultilevel"/>
    <w:tmpl w:val="37FA04E8"/>
    <w:lvl w:ilvl="0" w:tplc="0419000F">
      <w:start w:val="1"/>
      <w:numFmt w:val="decimal"/>
      <w:lvlText w:val="%1."/>
      <w:lvlJc w:val="left"/>
      <w:pPr>
        <w:ind w:left="1980" w:hanging="360"/>
      </w:pPr>
    </w:lvl>
    <w:lvl w:ilvl="1" w:tplc="04190019" w:tentative="1">
      <w:start w:val="1"/>
      <w:numFmt w:val="lowerLetter"/>
      <w:lvlText w:val="%2."/>
      <w:lvlJc w:val="left"/>
      <w:pPr>
        <w:ind w:left="2700" w:hanging="360"/>
      </w:pPr>
    </w:lvl>
    <w:lvl w:ilvl="2" w:tplc="0419001B" w:tentative="1">
      <w:start w:val="1"/>
      <w:numFmt w:val="lowerRoman"/>
      <w:lvlText w:val="%3."/>
      <w:lvlJc w:val="right"/>
      <w:pPr>
        <w:ind w:left="3420" w:hanging="180"/>
      </w:pPr>
    </w:lvl>
    <w:lvl w:ilvl="3" w:tplc="0419000F" w:tentative="1">
      <w:start w:val="1"/>
      <w:numFmt w:val="decimal"/>
      <w:lvlText w:val="%4."/>
      <w:lvlJc w:val="left"/>
      <w:pPr>
        <w:ind w:left="4140" w:hanging="360"/>
      </w:pPr>
    </w:lvl>
    <w:lvl w:ilvl="4" w:tplc="04190019" w:tentative="1">
      <w:start w:val="1"/>
      <w:numFmt w:val="lowerLetter"/>
      <w:lvlText w:val="%5."/>
      <w:lvlJc w:val="left"/>
      <w:pPr>
        <w:ind w:left="4860" w:hanging="360"/>
      </w:pPr>
    </w:lvl>
    <w:lvl w:ilvl="5" w:tplc="0419001B" w:tentative="1">
      <w:start w:val="1"/>
      <w:numFmt w:val="lowerRoman"/>
      <w:lvlText w:val="%6."/>
      <w:lvlJc w:val="right"/>
      <w:pPr>
        <w:ind w:left="5580" w:hanging="180"/>
      </w:pPr>
    </w:lvl>
    <w:lvl w:ilvl="6" w:tplc="0419000F" w:tentative="1">
      <w:start w:val="1"/>
      <w:numFmt w:val="decimal"/>
      <w:lvlText w:val="%7."/>
      <w:lvlJc w:val="left"/>
      <w:pPr>
        <w:ind w:left="6300" w:hanging="360"/>
      </w:pPr>
    </w:lvl>
    <w:lvl w:ilvl="7" w:tplc="04190019" w:tentative="1">
      <w:start w:val="1"/>
      <w:numFmt w:val="lowerLetter"/>
      <w:lvlText w:val="%8."/>
      <w:lvlJc w:val="left"/>
      <w:pPr>
        <w:ind w:left="7020" w:hanging="360"/>
      </w:pPr>
    </w:lvl>
    <w:lvl w:ilvl="8" w:tplc="0419001B" w:tentative="1">
      <w:start w:val="1"/>
      <w:numFmt w:val="lowerRoman"/>
      <w:lvlText w:val="%9."/>
      <w:lvlJc w:val="right"/>
      <w:pPr>
        <w:ind w:left="7740" w:hanging="180"/>
      </w:pPr>
    </w:lvl>
  </w:abstractNum>
  <w:abstractNum w:abstractNumId="18" w15:restartNumberingAfterBreak="0">
    <w:nsid w:val="36E06CF8"/>
    <w:multiLevelType w:val="hybridMultilevel"/>
    <w:tmpl w:val="8648E16C"/>
    <w:lvl w:ilvl="0" w:tplc="A43E4E8A">
      <w:start w:val="1"/>
      <w:numFmt w:val="decimal"/>
      <w:lvlText w:val="%1."/>
      <w:lvlJc w:val="left"/>
      <w:pPr>
        <w:ind w:left="2119" w:hanging="141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838035E"/>
    <w:multiLevelType w:val="hybridMultilevel"/>
    <w:tmpl w:val="9A2641B6"/>
    <w:lvl w:ilvl="0" w:tplc="3CB2C318">
      <w:start w:val="1"/>
      <w:numFmt w:val="decimal"/>
      <w:lvlText w:val="%1."/>
      <w:lvlJc w:val="left"/>
      <w:pPr>
        <w:ind w:left="1070" w:hanging="360"/>
      </w:pPr>
      <w:rPr>
        <w:rFonts w:ascii="Times New Roman" w:hAnsi="Times New Roman" w:cs="Times New Roman" w:hint="default"/>
        <w:b w:val="0"/>
        <w:color w:val="auto"/>
        <w:sz w:val="28"/>
        <w:szCs w:val="28"/>
      </w:rPr>
    </w:lvl>
    <w:lvl w:ilvl="1" w:tplc="04190019">
      <w:start w:val="1"/>
      <w:numFmt w:val="lowerLetter"/>
      <w:lvlText w:val="%2."/>
      <w:lvlJc w:val="left"/>
      <w:pPr>
        <w:ind w:left="1230" w:hanging="360"/>
      </w:pPr>
    </w:lvl>
    <w:lvl w:ilvl="2" w:tplc="0419001B" w:tentative="1">
      <w:start w:val="1"/>
      <w:numFmt w:val="lowerRoman"/>
      <w:lvlText w:val="%3."/>
      <w:lvlJc w:val="right"/>
      <w:pPr>
        <w:ind w:left="1950" w:hanging="180"/>
      </w:pPr>
    </w:lvl>
    <w:lvl w:ilvl="3" w:tplc="0419000F" w:tentative="1">
      <w:start w:val="1"/>
      <w:numFmt w:val="decimal"/>
      <w:lvlText w:val="%4."/>
      <w:lvlJc w:val="left"/>
      <w:pPr>
        <w:ind w:left="2670" w:hanging="360"/>
      </w:pPr>
    </w:lvl>
    <w:lvl w:ilvl="4" w:tplc="04190019" w:tentative="1">
      <w:start w:val="1"/>
      <w:numFmt w:val="lowerLetter"/>
      <w:lvlText w:val="%5."/>
      <w:lvlJc w:val="left"/>
      <w:pPr>
        <w:ind w:left="3390" w:hanging="360"/>
      </w:pPr>
    </w:lvl>
    <w:lvl w:ilvl="5" w:tplc="0419001B" w:tentative="1">
      <w:start w:val="1"/>
      <w:numFmt w:val="lowerRoman"/>
      <w:lvlText w:val="%6."/>
      <w:lvlJc w:val="right"/>
      <w:pPr>
        <w:ind w:left="4110" w:hanging="180"/>
      </w:pPr>
    </w:lvl>
    <w:lvl w:ilvl="6" w:tplc="0419000F" w:tentative="1">
      <w:start w:val="1"/>
      <w:numFmt w:val="decimal"/>
      <w:lvlText w:val="%7."/>
      <w:lvlJc w:val="left"/>
      <w:pPr>
        <w:ind w:left="4830" w:hanging="360"/>
      </w:pPr>
    </w:lvl>
    <w:lvl w:ilvl="7" w:tplc="04190019" w:tentative="1">
      <w:start w:val="1"/>
      <w:numFmt w:val="lowerLetter"/>
      <w:lvlText w:val="%8."/>
      <w:lvlJc w:val="left"/>
      <w:pPr>
        <w:ind w:left="5550" w:hanging="360"/>
      </w:pPr>
    </w:lvl>
    <w:lvl w:ilvl="8" w:tplc="0419001B" w:tentative="1">
      <w:start w:val="1"/>
      <w:numFmt w:val="lowerRoman"/>
      <w:lvlText w:val="%9."/>
      <w:lvlJc w:val="right"/>
      <w:pPr>
        <w:ind w:left="6270" w:hanging="180"/>
      </w:pPr>
    </w:lvl>
  </w:abstractNum>
  <w:abstractNum w:abstractNumId="20" w15:restartNumberingAfterBreak="0">
    <w:nsid w:val="3E881A6C"/>
    <w:multiLevelType w:val="hybridMultilevel"/>
    <w:tmpl w:val="55A627BA"/>
    <w:lvl w:ilvl="0" w:tplc="0419000F">
      <w:start w:val="1"/>
      <w:numFmt w:val="decimal"/>
      <w:lvlText w:val="%1."/>
      <w:lvlJc w:val="left"/>
      <w:pPr>
        <w:ind w:left="1429" w:hanging="360"/>
      </w:pPr>
    </w:lvl>
    <w:lvl w:ilvl="1" w:tplc="549EB4D4">
      <w:start w:val="1"/>
      <w:numFmt w:val="decimal"/>
      <w:lvlText w:val="%2)"/>
      <w:lvlJc w:val="left"/>
      <w:pPr>
        <w:ind w:left="3199" w:hanging="141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1" w15:restartNumberingAfterBreak="0">
    <w:nsid w:val="3EA3386B"/>
    <w:multiLevelType w:val="hybridMultilevel"/>
    <w:tmpl w:val="65CA5604"/>
    <w:lvl w:ilvl="0" w:tplc="0419000F">
      <w:start w:val="1"/>
      <w:numFmt w:val="decimal"/>
      <w:lvlText w:val="%1."/>
      <w:lvlJc w:val="left"/>
      <w:pPr>
        <w:ind w:left="1260" w:hanging="360"/>
      </w:pPr>
    </w:lvl>
    <w:lvl w:ilvl="1" w:tplc="0419000F">
      <w:start w:val="1"/>
      <w:numFmt w:val="decimal"/>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22" w15:restartNumberingAfterBreak="0">
    <w:nsid w:val="40537AC7"/>
    <w:multiLevelType w:val="hybridMultilevel"/>
    <w:tmpl w:val="E67E3626"/>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3" w15:restartNumberingAfterBreak="0">
    <w:nsid w:val="44D32581"/>
    <w:multiLevelType w:val="hybridMultilevel"/>
    <w:tmpl w:val="F47A6F8C"/>
    <w:lvl w:ilvl="0" w:tplc="0419000F">
      <w:start w:val="1"/>
      <w:numFmt w:val="decimal"/>
      <w:lvlText w:val="%1."/>
      <w:lvlJc w:val="left"/>
      <w:pPr>
        <w:ind w:left="3060" w:hanging="360"/>
      </w:pPr>
    </w:lvl>
    <w:lvl w:ilvl="1" w:tplc="04190019" w:tentative="1">
      <w:start w:val="1"/>
      <w:numFmt w:val="lowerLetter"/>
      <w:lvlText w:val="%2."/>
      <w:lvlJc w:val="left"/>
      <w:pPr>
        <w:ind w:left="3780" w:hanging="360"/>
      </w:pPr>
    </w:lvl>
    <w:lvl w:ilvl="2" w:tplc="0419001B" w:tentative="1">
      <w:start w:val="1"/>
      <w:numFmt w:val="lowerRoman"/>
      <w:lvlText w:val="%3."/>
      <w:lvlJc w:val="right"/>
      <w:pPr>
        <w:ind w:left="4500" w:hanging="180"/>
      </w:pPr>
    </w:lvl>
    <w:lvl w:ilvl="3" w:tplc="0419000F" w:tentative="1">
      <w:start w:val="1"/>
      <w:numFmt w:val="decimal"/>
      <w:lvlText w:val="%4."/>
      <w:lvlJc w:val="left"/>
      <w:pPr>
        <w:ind w:left="5220" w:hanging="360"/>
      </w:pPr>
    </w:lvl>
    <w:lvl w:ilvl="4" w:tplc="04190019" w:tentative="1">
      <w:start w:val="1"/>
      <w:numFmt w:val="lowerLetter"/>
      <w:lvlText w:val="%5."/>
      <w:lvlJc w:val="left"/>
      <w:pPr>
        <w:ind w:left="5940" w:hanging="360"/>
      </w:pPr>
    </w:lvl>
    <w:lvl w:ilvl="5" w:tplc="0419001B" w:tentative="1">
      <w:start w:val="1"/>
      <w:numFmt w:val="lowerRoman"/>
      <w:lvlText w:val="%6."/>
      <w:lvlJc w:val="right"/>
      <w:pPr>
        <w:ind w:left="6660" w:hanging="180"/>
      </w:pPr>
    </w:lvl>
    <w:lvl w:ilvl="6" w:tplc="0419000F" w:tentative="1">
      <w:start w:val="1"/>
      <w:numFmt w:val="decimal"/>
      <w:lvlText w:val="%7."/>
      <w:lvlJc w:val="left"/>
      <w:pPr>
        <w:ind w:left="7380" w:hanging="360"/>
      </w:pPr>
    </w:lvl>
    <w:lvl w:ilvl="7" w:tplc="04190019" w:tentative="1">
      <w:start w:val="1"/>
      <w:numFmt w:val="lowerLetter"/>
      <w:lvlText w:val="%8."/>
      <w:lvlJc w:val="left"/>
      <w:pPr>
        <w:ind w:left="8100" w:hanging="360"/>
      </w:pPr>
    </w:lvl>
    <w:lvl w:ilvl="8" w:tplc="0419001B" w:tentative="1">
      <w:start w:val="1"/>
      <w:numFmt w:val="lowerRoman"/>
      <w:lvlText w:val="%9."/>
      <w:lvlJc w:val="right"/>
      <w:pPr>
        <w:ind w:left="8820" w:hanging="180"/>
      </w:pPr>
    </w:lvl>
  </w:abstractNum>
  <w:abstractNum w:abstractNumId="24" w15:restartNumberingAfterBreak="0">
    <w:nsid w:val="454C480B"/>
    <w:multiLevelType w:val="hybridMultilevel"/>
    <w:tmpl w:val="0B12FFC8"/>
    <w:lvl w:ilvl="0" w:tplc="0419000F">
      <w:start w:val="1"/>
      <w:numFmt w:val="decimal"/>
      <w:lvlText w:val="%1."/>
      <w:lvlJc w:val="left"/>
      <w:pPr>
        <w:ind w:left="1260" w:hanging="360"/>
      </w:pPr>
    </w:lvl>
    <w:lvl w:ilvl="1" w:tplc="0419000F">
      <w:start w:val="1"/>
      <w:numFmt w:val="decimal"/>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25" w15:restartNumberingAfterBreak="0">
    <w:nsid w:val="45905DEA"/>
    <w:multiLevelType w:val="hybridMultilevel"/>
    <w:tmpl w:val="4EF2FB5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47043230"/>
    <w:multiLevelType w:val="hybridMultilevel"/>
    <w:tmpl w:val="90E058E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7" w15:restartNumberingAfterBreak="0">
    <w:nsid w:val="4DC70833"/>
    <w:multiLevelType w:val="hybridMultilevel"/>
    <w:tmpl w:val="BA0A8C32"/>
    <w:lvl w:ilvl="0" w:tplc="B254CCE2">
      <w:start w:val="5"/>
      <w:numFmt w:val="decimal"/>
      <w:lvlText w:val="%1."/>
      <w:lvlJc w:val="left"/>
      <w:pPr>
        <w:ind w:left="2119" w:hanging="141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5351041D"/>
    <w:multiLevelType w:val="multilevel"/>
    <w:tmpl w:val="EB4E9BA4"/>
    <w:lvl w:ilvl="0">
      <w:start w:val="1"/>
      <w:numFmt w:val="decimal"/>
      <w:lvlText w:val="%1."/>
      <w:lvlJc w:val="left"/>
      <w:pPr>
        <w:tabs>
          <w:tab w:val="num" w:pos="720"/>
        </w:tabs>
        <w:ind w:left="720" w:hanging="360"/>
      </w:pPr>
    </w:lvl>
    <w:lvl w:ilvl="1">
      <w:start w:val="1"/>
      <w:numFmt w:val="bullet"/>
      <w:lvlText w:val="o"/>
      <w:lvlJc w:val="left"/>
      <w:pPr>
        <w:tabs>
          <w:tab w:val="num" w:pos="1495"/>
        </w:tabs>
        <w:ind w:left="1495"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542F5E5B"/>
    <w:multiLevelType w:val="hybridMultilevel"/>
    <w:tmpl w:val="F9886F8E"/>
    <w:lvl w:ilvl="0" w:tplc="26363A0C">
      <w:start w:val="1"/>
      <w:numFmt w:val="decimal"/>
      <w:lvlText w:val="%1."/>
      <w:lvlJc w:val="left"/>
      <w:pPr>
        <w:ind w:left="1819" w:hanging="1110"/>
      </w:pPr>
      <w:rPr>
        <w:rFonts w:ascii="Arial" w:hAnsi="Arial" w:cs="Arial" w:hint="default"/>
        <w:sz w:val="26"/>
        <w:szCs w:val="26"/>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0" w15:restartNumberingAfterBreak="0">
    <w:nsid w:val="58DA73F8"/>
    <w:multiLevelType w:val="hybridMultilevel"/>
    <w:tmpl w:val="45E6028C"/>
    <w:lvl w:ilvl="0" w:tplc="0419000F">
      <w:start w:val="1"/>
      <w:numFmt w:val="decimal"/>
      <w:lvlText w:val="%1."/>
      <w:lvlJc w:val="left"/>
      <w:pPr>
        <w:ind w:left="126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31" w15:restartNumberingAfterBreak="0">
    <w:nsid w:val="59345BE0"/>
    <w:multiLevelType w:val="hybridMultilevel"/>
    <w:tmpl w:val="CC8A6EFC"/>
    <w:lvl w:ilvl="0" w:tplc="EFEA9758">
      <w:start w:val="2"/>
      <w:numFmt w:val="decimal"/>
      <w:lvlText w:val="%1."/>
      <w:lvlJc w:val="left"/>
      <w:pPr>
        <w:ind w:left="12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59514444"/>
    <w:multiLevelType w:val="hybridMultilevel"/>
    <w:tmpl w:val="6132312E"/>
    <w:lvl w:ilvl="0" w:tplc="0419000F">
      <w:start w:val="1"/>
      <w:numFmt w:val="decimal"/>
      <w:lvlText w:val="%1."/>
      <w:lvlJc w:val="left"/>
      <w:pPr>
        <w:ind w:left="2119" w:hanging="1410"/>
      </w:pPr>
      <w:rPr>
        <w:rFonts w:hint="default"/>
      </w:rPr>
    </w:lvl>
    <w:lvl w:ilvl="1" w:tplc="886047A0">
      <w:start w:val="1"/>
      <w:numFmt w:val="decimal"/>
      <w:lvlText w:val="%2."/>
      <w:lvlJc w:val="left"/>
      <w:pPr>
        <w:ind w:left="2839" w:hanging="1410"/>
      </w:pPr>
      <w:rPr>
        <w:rFonts w:hint="default"/>
      </w:r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3" w15:restartNumberingAfterBreak="0">
    <w:nsid w:val="5DFB2FBC"/>
    <w:multiLevelType w:val="hybridMultilevel"/>
    <w:tmpl w:val="FA147E90"/>
    <w:lvl w:ilvl="0" w:tplc="DF56639C">
      <w:start w:val="1"/>
      <w:numFmt w:val="decimal"/>
      <w:lvlText w:val="%1)"/>
      <w:lvlJc w:val="left"/>
      <w:pPr>
        <w:ind w:left="178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66790A18"/>
    <w:multiLevelType w:val="hybridMultilevel"/>
    <w:tmpl w:val="CC30FB56"/>
    <w:lvl w:ilvl="0" w:tplc="161692CA">
      <w:start w:val="1"/>
      <w:numFmt w:val="decimal"/>
      <w:lvlText w:val="%1."/>
      <w:lvlJc w:val="left"/>
      <w:pPr>
        <w:ind w:left="1744" w:hanging="1035"/>
      </w:pPr>
      <w:rPr>
        <w:rFonts w:hint="default"/>
      </w:rPr>
    </w:lvl>
    <w:lvl w:ilvl="1" w:tplc="DF56639C">
      <w:start w:val="1"/>
      <w:numFmt w:val="decimal"/>
      <w:lvlText w:val="%2)"/>
      <w:lvlJc w:val="left"/>
      <w:pPr>
        <w:ind w:left="1789" w:hanging="360"/>
      </w:pPr>
      <w:rPr>
        <w:rFonts w:hint="default"/>
      </w:r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5" w15:restartNumberingAfterBreak="0">
    <w:nsid w:val="68402FCF"/>
    <w:multiLevelType w:val="hybridMultilevel"/>
    <w:tmpl w:val="F5E4BF0E"/>
    <w:lvl w:ilvl="0" w:tplc="3BE42A94">
      <w:start w:val="1"/>
      <w:numFmt w:val="decimal"/>
      <w:lvlText w:val="%1."/>
      <w:lvlJc w:val="left"/>
      <w:pPr>
        <w:ind w:left="1380" w:hanging="84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6" w15:restartNumberingAfterBreak="0">
    <w:nsid w:val="737942CB"/>
    <w:multiLevelType w:val="hybridMultilevel"/>
    <w:tmpl w:val="7C7AF458"/>
    <w:lvl w:ilvl="0" w:tplc="7930B79A">
      <w:start w:val="1"/>
      <w:numFmt w:val="decimal"/>
      <w:lvlText w:val="%1)"/>
      <w:lvlJc w:val="left"/>
      <w:pPr>
        <w:ind w:left="1260" w:hanging="360"/>
      </w:pPr>
      <w:rPr>
        <w:b w:val="0"/>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37" w15:restartNumberingAfterBreak="0">
    <w:nsid w:val="75DC4D11"/>
    <w:multiLevelType w:val="hybridMultilevel"/>
    <w:tmpl w:val="AC7CA398"/>
    <w:lvl w:ilvl="0" w:tplc="0419000F">
      <w:start w:val="1"/>
      <w:numFmt w:val="decimal"/>
      <w:lvlText w:val="%1."/>
      <w:lvlJc w:val="left"/>
      <w:pPr>
        <w:ind w:left="126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38" w15:restartNumberingAfterBreak="0">
    <w:nsid w:val="77037A05"/>
    <w:multiLevelType w:val="hybridMultilevel"/>
    <w:tmpl w:val="97761658"/>
    <w:name w:val="WW8Num8532222222"/>
    <w:lvl w:ilvl="0" w:tplc="0000000E">
      <w:start w:val="1"/>
      <w:numFmt w:val="decimal"/>
      <w:lvlText w:val="%1)"/>
      <w:lvlJc w:val="left"/>
      <w:pPr>
        <w:tabs>
          <w:tab w:val="num" w:pos="1429"/>
        </w:tabs>
        <w:ind w:left="1429" w:hanging="360"/>
      </w:pPr>
      <w:rPr>
        <w:rFonts w:hint="default"/>
      </w:rPr>
    </w:lvl>
    <w:lvl w:ilvl="1" w:tplc="04190019">
      <w:start w:val="21"/>
      <w:numFmt w:val="decimal"/>
      <w:lvlText w:val="%2."/>
      <w:lvlJc w:val="left"/>
      <w:pPr>
        <w:tabs>
          <w:tab w:val="num" w:pos="1440"/>
        </w:tabs>
        <w:ind w:left="1440" w:hanging="360"/>
      </w:pPr>
      <w:rPr>
        <w:rFonts w:hint="default"/>
      </w:r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39" w15:restartNumberingAfterBreak="0">
    <w:nsid w:val="7D8D5856"/>
    <w:multiLevelType w:val="hybridMultilevel"/>
    <w:tmpl w:val="2F4038C8"/>
    <w:lvl w:ilvl="0" w:tplc="DF56639C">
      <w:start w:val="1"/>
      <w:numFmt w:val="decimal"/>
      <w:lvlText w:val="%1)"/>
      <w:lvlJc w:val="left"/>
      <w:pPr>
        <w:ind w:left="178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7F147EF3"/>
    <w:multiLevelType w:val="hybridMultilevel"/>
    <w:tmpl w:val="70B2C72E"/>
    <w:lvl w:ilvl="0" w:tplc="0419000F">
      <w:start w:val="1"/>
      <w:numFmt w:val="decimal"/>
      <w:lvlText w:val="%1."/>
      <w:lvlJc w:val="left"/>
      <w:pPr>
        <w:ind w:left="1980" w:hanging="360"/>
      </w:pPr>
    </w:lvl>
    <w:lvl w:ilvl="1" w:tplc="04190019" w:tentative="1">
      <w:start w:val="1"/>
      <w:numFmt w:val="lowerLetter"/>
      <w:lvlText w:val="%2."/>
      <w:lvlJc w:val="left"/>
      <w:pPr>
        <w:ind w:left="2700" w:hanging="360"/>
      </w:pPr>
    </w:lvl>
    <w:lvl w:ilvl="2" w:tplc="0419001B" w:tentative="1">
      <w:start w:val="1"/>
      <w:numFmt w:val="lowerRoman"/>
      <w:lvlText w:val="%3."/>
      <w:lvlJc w:val="right"/>
      <w:pPr>
        <w:ind w:left="3420" w:hanging="180"/>
      </w:pPr>
    </w:lvl>
    <w:lvl w:ilvl="3" w:tplc="0419000F" w:tentative="1">
      <w:start w:val="1"/>
      <w:numFmt w:val="decimal"/>
      <w:lvlText w:val="%4."/>
      <w:lvlJc w:val="left"/>
      <w:pPr>
        <w:ind w:left="4140" w:hanging="360"/>
      </w:pPr>
    </w:lvl>
    <w:lvl w:ilvl="4" w:tplc="04190019" w:tentative="1">
      <w:start w:val="1"/>
      <w:numFmt w:val="lowerLetter"/>
      <w:lvlText w:val="%5."/>
      <w:lvlJc w:val="left"/>
      <w:pPr>
        <w:ind w:left="4860" w:hanging="360"/>
      </w:pPr>
    </w:lvl>
    <w:lvl w:ilvl="5" w:tplc="0419001B" w:tentative="1">
      <w:start w:val="1"/>
      <w:numFmt w:val="lowerRoman"/>
      <w:lvlText w:val="%6."/>
      <w:lvlJc w:val="right"/>
      <w:pPr>
        <w:ind w:left="5580" w:hanging="180"/>
      </w:pPr>
    </w:lvl>
    <w:lvl w:ilvl="6" w:tplc="0419000F" w:tentative="1">
      <w:start w:val="1"/>
      <w:numFmt w:val="decimal"/>
      <w:lvlText w:val="%7."/>
      <w:lvlJc w:val="left"/>
      <w:pPr>
        <w:ind w:left="6300" w:hanging="360"/>
      </w:pPr>
    </w:lvl>
    <w:lvl w:ilvl="7" w:tplc="04190019" w:tentative="1">
      <w:start w:val="1"/>
      <w:numFmt w:val="lowerLetter"/>
      <w:lvlText w:val="%8."/>
      <w:lvlJc w:val="left"/>
      <w:pPr>
        <w:ind w:left="7020" w:hanging="360"/>
      </w:pPr>
    </w:lvl>
    <w:lvl w:ilvl="8" w:tplc="0419001B" w:tentative="1">
      <w:start w:val="1"/>
      <w:numFmt w:val="lowerRoman"/>
      <w:lvlText w:val="%9."/>
      <w:lvlJc w:val="right"/>
      <w:pPr>
        <w:ind w:left="7740" w:hanging="180"/>
      </w:pPr>
    </w:lvl>
  </w:abstractNum>
  <w:num w:numId="1">
    <w:abstractNumId w:val="19"/>
  </w:num>
  <w:num w:numId="2">
    <w:abstractNumId w:val="8"/>
  </w:num>
  <w:num w:numId="3">
    <w:abstractNumId w:val="28"/>
  </w:num>
  <w:num w:numId="4">
    <w:abstractNumId w:val="29"/>
  </w:num>
  <w:num w:numId="5">
    <w:abstractNumId w:val="11"/>
  </w:num>
  <w:num w:numId="6">
    <w:abstractNumId w:val="26"/>
  </w:num>
  <w:num w:numId="7">
    <w:abstractNumId w:val="30"/>
  </w:num>
  <w:num w:numId="8">
    <w:abstractNumId w:val="34"/>
  </w:num>
  <w:num w:numId="9">
    <w:abstractNumId w:val="21"/>
  </w:num>
  <w:num w:numId="10">
    <w:abstractNumId w:val="13"/>
  </w:num>
  <w:num w:numId="11">
    <w:abstractNumId w:val="20"/>
  </w:num>
  <w:num w:numId="12">
    <w:abstractNumId w:val="7"/>
  </w:num>
  <w:num w:numId="13">
    <w:abstractNumId w:val="25"/>
  </w:num>
  <w:num w:numId="14">
    <w:abstractNumId w:val="15"/>
  </w:num>
  <w:num w:numId="15">
    <w:abstractNumId w:val="16"/>
  </w:num>
  <w:num w:numId="16">
    <w:abstractNumId w:val="6"/>
  </w:num>
  <w:num w:numId="17">
    <w:abstractNumId w:val="24"/>
  </w:num>
  <w:num w:numId="18">
    <w:abstractNumId w:val="10"/>
  </w:num>
  <w:num w:numId="19">
    <w:abstractNumId w:val="37"/>
  </w:num>
  <w:num w:numId="20">
    <w:abstractNumId w:val="40"/>
  </w:num>
  <w:num w:numId="21">
    <w:abstractNumId w:val="23"/>
  </w:num>
  <w:num w:numId="22">
    <w:abstractNumId w:val="5"/>
  </w:num>
  <w:num w:numId="23">
    <w:abstractNumId w:val="17"/>
  </w:num>
  <w:num w:numId="24">
    <w:abstractNumId w:val="36"/>
  </w:num>
  <w:num w:numId="25">
    <w:abstractNumId w:val="12"/>
  </w:num>
  <w:num w:numId="26">
    <w:abstractNumId w:val="35"/>
  </w:num>
  <w:num w:numId="27">
    <w:abstractNumId w:val="14"/>
  </w:num>
  <w:num w:numId="28">
    <w:abstractNumId w:val="31"/>
  </w:num>
  <w:num w:numId="29">
    <w:abstractNumId w:val="32"/>
  </w:num>
  <w:num w:numId="30">
    <w:abstractNumId w:val="9"/>
  </w:num>
  <w:num w:numId="31">
    <w:abstractNumId w:val="39"/>
  </w:num>
  <w:num w:numId="32">
    <w:abstractNumId w:val="22"/>
  </w:num>
  <w:num w:numId="33">
    <w:abstractNumId w:val="27"/>
  </w:num>
  <w:num w:numId="34">
    <w:abstractNumId w:val="0"/>
  </w:num>
  <w:num w:numId="35">
    <w:abstractNumId w:val="1"/>
  </w:num>
  <w:num w:numId="36">
    <w:abstractNumId w:val="33"/>
  </w:num>
  <w:num w:numId="37">
    <w:abstractNumId w:val="18"/>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A0E86"/>
    <w:rsid w:val="0000021B"/>
    <w:rsid w:val="0000062F"/>
    <w:rsid w:val="00000687"/>
    <w:rsid w:val="0000116F"/>
    <w:rsid w:val="00001603"/>
    <w:rsid w:val="000018FC"/>
    <w:rsid w:val="00001C8E"/>
    <w:rsid w:val="00002102"/>
    <w:rsid w:val="0000221E"/>
    <w:rsid w:val="00002577"/>
    <w:rsid w:val="00002BF5"/>
    <w:rsid w:val="00002E23"/>
    <w:rsid w:val="00002E95"/>
    <w:rsid w:val="00003659"/>
    <w:rsid w:val="0000473D"/>
    <w:rsid w:val="00004AE6"/>
    <w:rsid w:val="00004FB0"/>
    <w:rsid w:val="00005222"/>
    <w:rsid w:val="00006206"/>
    <w:rsid w:val="000078B7"/>
    <w:rsid w:val="000078BE"/>
    <w:rsid w:val="00007B1E"/>
    <w:rsid w:val="00007C23"/>
    <w:rsid w:val="00007D78"/>
    <w:rsid w:val="00007D82"/>
    <w:rsid w:val="000108F0"/>
    <w:rsid w:val="00010E6D"/>
    <w:rsid w:val="0001165A"/>
    <w:rsid w:val="000116E1"/>
    <w:rsid w:val="000118FC"/>
    <w:rsid w:val="0001197E"/>
    <w:rsid w:val="00011F9B"/>
    <w:rsid w:val="00012001"/>
    <w:rsid w:val="00012396"/>
    <w:rsid w:val="0001270D"/>
    <w:rsid w:val="000129EE"/>
    <w:rsid w:val="00012E68"/>
    <w:rsid w:val="00012F32"/>
    <w:rsid w:val="00012F92"/>
    <w:rsid w:val="000131ED"/>
    <w:rsid w:val="00013321"/>
    <w:rsid w:val="000135A8"/>
    <w:rsid w:val="00013639"/>
    <w:rsid w:val="000136FC"/>
    <w:rsid w:val="00013732"/>
    <w:rsid w:val="000139C6"/>
    <w:rsid w:val="000142D6"/>
    <w:rsid w:val="000145A3"/>
    <w:rsid w:val="00014673"/>
    <w:rsid w:val="0001486A"/>
    <w:rsid w:val="00014B1C"/>
    <w:rsid w:val="00015585"/>
    <w:rsid w:val="000156E4"/>
    <w:rsid w:val="000158A2"/>
    <w:rsid w:val="00015C2E"/>
    <w:rsid w:val="00015C3A"/>
    <w:rsid w:val="0001609C"/>
    <w:rsid w:val="000165AA"/>
    <w:rsid w:val="00016645"/>
    <w:rsid w:val="000172DC"/>
    <w:rsid w:val="00017660"/>
    <w:rsid w:val="00017776"/>
    <w:rsid w:val="0001785E"/>
    <w:rsid w:val="0002004F"/>
    <w:rsid w:val="000202BC"/>
    <w:rsid w:val="000206A7"/>
    <w:rsid w:val="00020D21"/>
    <w:rsid w:val="00021090"/>
    <w:rsid w:val="000210DF"/>
    <w:rsid w:val="00021E42"/>
    <w:rsid w:val="00021F8D"/>
    <w:rsid w:val="0002207E"/>
    <w:rsid w:val="00022A24"/>
    <w:rsid w:val="00022B5F"/>
    <w:rsid w:val="000233DC"/>
    <w:rsid w:val="00023A11"/>
    <w:rsid w:val="00023E19"/>
    <w:rsid w:val="00023EF4"/>
    <w:rsid w:val="000242DD"/>
    <w:rsid w:val="00024802"/>
    <w:rsid w:val="00025078"/>
    <w:rsid w:val="000253A5"/>
    <w:rsid w:val="000258F2"/>
    <w:rsid w:val="000259D2"/>
    <w:rsid w:val="00025F9D"/>
    <w:rsid w:val="0002604D"/>
    <w:rsid w:val="00026115"/>
    <w:rsid w:val="00026777"/>
    <w:rsid w:val="00026996"/>
    <w:rsid w:val="00026CED"/>
    <w:rsid w:val="00026F1D"/>
    <w:rsid w:val="0002723B"/>
    <w:rsid w:val="000276B3"/>
    <w:rsid w:val="00027871"/>
    <w:rsid w:val="000278BE"/>
    <w:rsid w:val="00027B30"/>
    <w:rsid w:val="0003056F"/>
    <w:rsid w:val="00030979"/>
    <w:rsid w:val="000309BA"/>
    <w:rsid w:val="00031195"/>
    <w:rsid w:val="00031314"/>
    <w:rsid w:val="00031510"/>
    <w:rsid w:val="0003213F"/>
    <w:rsid w:val="00032789"/>
    <w:rsid w:val="00032812"/>
    <w:rsid w:val="00032C18"/>
    <w:rsid w:val="00033305"/>
    <w:rsid w:val="00033F4C"/>
    <w:rsid w:val="00033FB5"/>
    <w:rsid w:val="00034523"/>
    <w:rsid w:val="00034FAE"/>
    <w:rsid w:val="00036533"/>
    <w:rsid w:val="00036C05"/>
    <w:rsid w:val="0003742B"/>
    <w:rsid w:val="000374B2"/>
    <w:rsid w:val="000376A0"/>
    <w:rsid w:val="00037807"/>
    <w:rsid w:val="00037D70"/>
    <w:rsid w:val="000416D5"/>
    <w:rsid w:val="0004171C"/>
    <w:rsid w:val="00041B50"/>
    <w:rsid w:val="000423E8"/>
    <w:rsid w:val="00042482"/>
    <w:rsid w:val="00042592"/>
    <w:rsid w:val="00042675"/>
    <w:rsid w:val="000428AE"/>
    <w:rsid w:val="00042993"/>
    <w:rsid w:val="00042CC1"/>
    <w:rsid w:val="00042FB7"/>
    <w:rsid w:val="00043A46"/>
    <w:rsid w:val="00043C13"/>
    <w:rsid w:val="000444FD"/>
    <w:rsid w:val="000446A2"/>
    <w:rsid w:val="0004474A"/>
    <w:rsid w:val="00044E81"/>
    <w:rsid w:val="00044F7D"/>
    <w:rsid w:val="000451ED"/>
    <w:rsid w:val="0004581F"/>
    <w:rsid w:val="00045FC6"/>
    <w:rsid w:val="0004603B"/>
    <w:rsid w:val="000467C7"/>
    <w:rsid w:val="000468F4"/>
    <w:rsid w:val="000469DD"/>
    <w:rsid w:val="00046F2B"/>
    <w:rsid w:val="00047206"/>
    <w:rsid w:val="000473A2"/>
    <w:rsid w:val="0004748F"/>
    <w:rsid w:val="00047A87"/>
    <w:rsid w:val="00047AF0"/>
    <w:rsid w:val="000506D4"/>
    <w:rsid w:val="0005096C"/>
    <w:rsid w:val="00050CAE"/>
    <w:rsid w:val="00050F29"/>
    <w:rsid w:val="00050F60"/>
    <w:rsid w:val="00051125"/>
    <w:rsid w:val="00051129"/>
    <w:rsid w:val="00051249"/>
    <w:rsid w:val="0005167E"/>
    <w:rsid w:val="00051B18"/>
    <w:rsid w:val="00051B41"/>
    <w:rsid w:val="00051E3B"/>
    <w:rsid w:val="00051F82"/>
    <w:rsid w:val="00051FF4"/>
    <w:rsid w:val="00052EED"/>
    <w:rsid w:val="00053089"/>
    <w:rsid w:val="0005325B"/>
    <w:rsid w:val="0005383E"/>
    <w:rsid w:val="00053A02"/>
    <w:rsid w:val="00054B8B"/>
    <w:rsid w:val="0005503C"/>
    <w:rsid w:val="0005549C"/>
    <w:rsid w:val="0005568D"/>
    <w:rsid w:val="000558DB"/>
    <w:rsid w:val="000559F4"/>
    <w:rsid w:val="00056301"/>
    <w:rsid w:val="00056915"/>
    <w:rsid w:val="00056FF2"/>
    <w:rsid w:val="00057935"/>
    <w:rsid w:val="00057B98"/>
    <w:rsid w:val="00057E52"/>
    <w:rsid w:val="00057F5F"/>
    <w:rsid w:val="0006011C"/>
    <w:rsid w:val="000605F9"/>
    <w:rsid w:val="00060956"/>
    <w:rsid w:val="000609EC"/>
    <w:rsid w:val="00060E0A"/>
    <w:rsid w:val="00060E7B"/>
    <w:rsid w:val="00060F7D"/>
    <w:rsid w:val="000619AC"/>
    <w:rsid w:val="000621C3"/>
    <w:rsid w:val="00062926"/>
    <w:rsid w:val="0006316F"/>
    <w:rsid w:val="0006335B"/>
    <w:rsid w:val="0006336D"/>
    <w:rsid w:val="000639D6"/>
    <w:rsid w:val="00064034"/>
    <w:rsid w:val="00064293"/>
    <w:rsid w:val="00064420"/>
    <w:rsid w:val="000645CE"/>
    <w:rsid w:val="0006536C"/>
    <w:rsid w:val="0006549D"/>
    <w:rsid w:val="00065598"/>
    <w:rsid w:val="000655B1"/>
    <w:rsid w:val="00065929"/>
    <w:rsid w:val="0006596F"/>
    <w:rsid w:val="00065CEA"/>
    <w:rsid w:val="00065D92"/>
    <w:rsid w:val="00066459"/>
    <w:rsid w:val="000668C6"/>
    <w:rsid w:val="00067DE4"/>
    <w:rsid w:val="00067EB8"/>
    <w:rsid w:val="00070098"/>
    <w:rsid w:val="00070140"/>
    <w:rsid w:val="00070F56"/>
    <w:rsid w:val="0007135D"/>
    <w:rsid w:val="000713EF"/>
    <w:rsid w:val="00071CAE"/>
    <w:rsid w:val="00071D7F"/>
    <w:rsid w:val="00071E0D"/>
    <w:rsid w:val="00072D2C"/>
    <w:rsid w:val="000732CC"/>
    <w:rsid w:val="000735F0"/>
    <w:rsid w:val="000746F4"/>
    <w:rsid w:val="00075249"/>
    <w:rsid w:val="00075DA9"/>
    <w:rsid w:val="00075DD3"/>
    <w:rsid w:val="00075EA2"/>
    <w:rsid w:val="000761D3"/>
    <w:rsid w:val="00076209"/>
    <w:rsid w:val="000767D0"/>
    <w:rsid w:val="00076B14"/>
    <w:rsid w:val="00076D68"/>
    <w:rsid w:val="0007744A"/>
    <w:rsid w:val="00077809"/>
    <w:rsid w:val="00077E02"/>
    <w:rsid w:val="00080039"/>
    <w:rsid w:val="0008015D"/>
    <w:rsid w:val="000804EF"/>
    <w:rsid w:val="00080841"/>
    <w:rsid w:val="00080A31"/>
    <w:rsid w:val="00080D66"/>
    <w:rsid w:val="00080F4F"/>
    <w:rsid w:val="00080F8B"/>
    <w:rsid w:val="000810CA"/>
    <w:rsid w:val="0008196F"/>
    <w:rsid w:val="00081A39"/>
    <w:rsid w:val="00081D14"/>
    <w:rsid w:val="00081D31"/>
    <w:rsid w:val="00081D58"/>
    <w:rsid w:val="00081DC1"/>
    <w:rsid w:val="000824D0"/>
    <w:rsid w:val="0008271A"/>
    <w:rsid w:val="00082735"/>
    <w:rsid w:val="00082887"/>
    <w:rsid w:val="00082C5E"/>
    <w:rsid w:val="0008329D"/>
    <w:rsid w:val="0008337D"/>
    <w:rsid w:val="00083629"/>
    <w:rsid w:val="00083767"/>
    <w:rsid w:val="00083BA5"/>
    <w:rsid w:val="00084414"/>
    <w:rsid w:val="000848DA"/>
    <w:rsid w:val="00085372"/>
    <w:rsid w:val="00085BF1"/>
    <w:rsid w:val="00085CEF"/>
    <w:rsid w:val="000867B6"/>
    <w:rsid w:val="00087079"/>
    <w:rsid w:val="00087153"/>
    <w:rsid w:val="000872F1"/>
    <w:rsid w:val="00087322"/>
    <w:rsid w:val="00087686"/>
    <w:rsid w:val="00087AEB"/>
    <w:rsid w:val="00087B25"/>
    <w:rsid w:val="00087E3D"/>
    <w:rsid w:val="00087ED2"/>
    <w:rsid w:val="00090031"/>
    <w:rsid w:val="000908FE"/>
    <w:rsid w:val="00090C30"/>
    <w:rsid w:val="00090F5C"/>
    <w:rsid w:val="0009122F"/>
    <w:rsid w:val="0009128F"/>
    <w:rsid w:val="000914E6"/>
    <w:rsid w:val="000918F8"/>
    <w:rsid w:val="000921F8"/>
    <w:rsid w:val="00092334"/>
    <w:rsid w:val="000928CC"/>
    <w:rsid w:val="00092D17"/>
    <w:rsid w:val="0009348C"/>
    <w:rsid w:val="0009352D"/>
    <w:rsid w:val="00093611"/>
    <w:rsid w:val="0009389C"/>
    <w:rsid w:val="00093B6D"/>
    <w:rsid w:val="00093FE3"/>
    <w:rsid w:val="00094159"/>
    <w:rsid w:val="0009427E"/>
    <w:rsid w:val="0009464A"/>
    <w:rsid w:val="00094659"/>
    <w:rsid w:val="00094903"/>
    <w:rsid w:val="00094AB6"/>
    <w:rsid w:val="00094DC9"/>
    <w:rsid w:val="00094DFD"/>
    <w:rsid w:val="000956CF"/>
    <w:rsid w:val="00095C75"/>
    <w:rsid w:val="00095CEF"/>
    <w:rsid w:val="00095E0F"/>
    <w:rsid w:val="00095F3F"/>
    <w:rsid w:val="00096928"/>
    <w:rsid w:val="00096FBA"/>
    <w:rsid w:val="00097029"/>
    <w:rsid w:val="000975EB"/>
    <w:rsid w:val="000A03E1"/>
    <w:rsid w:val="000A0A3D"/>
    <w:rsid w:val="000A0DD9"/>
    <w:rsid w:val="000A1195"/>
    <w:rsid w:val="000A17FC"/>
    <w:rsid w:val="000A1BE4"/>
    <w:rsid w:val="000A1C44"/>
    <w:rsid w:val="000A2223"/>
    <w:rsid w:val="000A26C2"/>
    <w:rsid w:val="000A2980"/>
    <w:rsid w:val="000A2A09"/>
    <w:rsid w:val="000A2CC5"/>
    <w:rsid w:val="000A33B3"/>
    <w:rsid w:val="000A3817"/>
    <w:rsid w:val="000A4AEB"/>
    <w:rsid w:val="000A4B7E"/>
    <w:rsid w:val="000A512D"/>
    <w:rsid w:val="000A51D9"/>
    <w:rsid w:val="000A5232"/>
    <w:rsid w:val="000A5B7B"/>
    <w:rsid w:val="000A6396"/>
    <w:rsid w:val="000A6578"/>
    <w:rsid w:val="000A6589"/>
    <w:rsid w:val="000A69C3"/>
    <w:rsid w:val="000A6DDD"/>
    <w:rsid w:val="000A7434"/>
    <w:rsid w:val="000A7C6C"/>
    <w:rsid w:val="000A7F0B"/>
    <w:rsid w:val="000A7F46"/>
    <w:rsid w:val="000B0AE5"/>
    <w:rsid w:val="000B0D2D"/>
    <w:rsid w:val="000B15FC"/>
    <w:rsid w:val="000B1DF1"/>
    <w:rsid w:val="000B24D9"/>
    <w:rsid w:val="000B263D"/>
    <w:rsid w:val="000B2C04"/>
    <w:rsid w:val="000B2DBD"/>
    <w:rsid w:val="000B3EE4"/>
    <w:rsid w:val="000B4441"/>
    <w:rsid w:val="000B47A1"/>
    <w:rsid w:val="000B5071"/>
    <w:rsid w:val="000B608F"/>
    <w:rsid w:val="000B6142"/>
    <w:rsid w:val="000B6199"/>
    <w:rsid w:val="000B71F8"/>
    <w:rsid w:val="000B75F6"/>
    <w:rsid w:val="000B7690"/>
    <w:rsid w:val="000B79F4"/>
    <w:rsid w:val="000C06A2"/>
    <w:rsid w:val="000C07AC"/>
    <w:rsid w:val="000C0F82"/>
    <w:rsid w:val="000C138B"/>
    <w:rsid w:val="000C1577"/>
    <w:rsid w:val="000C1CC8"/>
    <w:rsid w:val="000C1DFF"/>
    <w:rsid w:val="000C1E27"/>
    <w:rsid w:val="000C26D3"/>
    <w:rsid w:val="000C2B36"/>
    <w:rsid w:val="000C3046"/>
    <w:rsid w:val="000C3119"/>
    <w:rsid w:val="000C3555"/>
    <w:rsid w:val="000C36BB"/>
    <w:rsid w:val="000C3B31"/>
    <w:rsid w:val="000C3C27"/>
    <w:rsid w:val="000C3DE6"/>
    <w:rsid w:val="000C44D2"/>
    <w:rsid w:val="000C4A27"/>
    <w:rsid w:val="000C4ABE"/>
    <w:rsid w:val="000C4D4B"/>
    <w:rsid w:val="000C50BB"/>
    <w:rsid w:val="000C57CB"/>
    <w:rsid w:val="000C6897"/>
    <w:rsid w:val="000C68FA"/>
    <w:rsid w:val="000C6990"/>
    <w:rsid w:val="000C6993"/>
    <w:rsid w:val="000C72EB"/>
    <w:rsid w:val="000C7C7D"/>
    <w:rsid w:val="000D0168"/>
    <w:rsid w:val="000D0C37"/>
    <w:rsid w:val="000D0C8C"/>
    <w:rsid w:val="000D128D"/>
    <w:rsid w:val="000D1472"/>
    <w:rsid w:val="000D14D6"/>
    <w:rsid w:val="000D1894"/>
    <w:rsid w:val="000D20B7"/>
    <w:rsid w:val="000D2D6E"/>
    <w:rsid w:val="000D300A"/>
    <w:rsid w:val="000D345C"/>
    <w:rsid w:val="000D5022"/>
    <w:rsid w:val="000D52D0"/>
    <w:rsid w:val="000D5349"/>
    <w:rsid w:val="000D53F9"/>
    <w:rsid w:val="000D5764"/>
    <w:rsid w:val="000D6483"/>
    <w:rsid w:val="000D67E3"/>
    <w:rsid w:val="000D693E"/>
    <w:rsid w:val="000D6EC4"/>
    <w:rsid w:val="000D7D2A"/>
    <w:rsid w:val="000D7DA8"/>
    <w:rsid w:val="000E000A"/>
    <w:rsid w:val="000E05DD"/>
    <w:rsid w:val="000E0791"/>
    <w:rsid w:val="000E07DE"/>
    <w:rsid w:val="000E0E17"/>
    <w:rsid w:val="000E12EB"/>
    <w:rsid w:val="000E24EF"/>
    <w:rsid w:val="000E2F68"/>
    <w:rsid w:val="000E4047"/>
    <w:rsid w:val="000E476A"/>
    <w:rsid w:val="000E4A40"/>
    <w:rsid w:val="000E4A43"/>
    <w:rsid w:val="000E52E4"/>
    <w:rsid w:val="000E5496"/>
    <w:rsid w:val="000E59E8"/>
    <w:rsid w:val="000E614C"/>
    <w:rsid w:val="000E678E"/>
    <w:rsid w:val="000E6848"/>
    <w:rsid w:val="000E6E64"/>
    <w:rsid w:val="000E7025"/>
    <w:rsid w:val="000E7099"/>
    <w:rsid w:val="000E73A8"/>
    <w:rsid w:val="000E78AD"/>
    <w:rsid w:val="000F0152"/>
    <w:rsid w:val="000F05B2"/>
    <w:rsid w:val="000F065D"/>
    <w:rsid w:val="000F098F"/>
    <w:rsid w:val="000F0F82"/>
    <w:rsid w:val="000F1616"/>
    <w:rsid w:val="000F1C2A"/>
    <w:rsid w:val="000F1C91"/>
    <w:rsid w:val="000F21FA"/>
    <w:rsid w:val="000F224B"/>
    <w:rsid w:val="000F2970"/>
    <w:rsid w:val="000F2D3F"/>
    <w:rsid w:val="000F3321"/>
    <w:rsid w:val="000F33B0"/>
    <w:rsid w:val="000F36B3"/>
    <w:rsid w:val="000F385B"/>
    <w:rsid w:val="000F3D1E"/>
    <w:rsid w:val="000F3F90"/>
    <w:rsid w:val="000F45B4"/>
    <w:rsid w:val="000F46B2"/>
    <w:rsid w:val="000F4704"/>
    <w:rsid w:val="000F480E"/>
    <w:rsid w:val="000F4D5A"/>
    <w:rsid w:val="000F4D68"/>
    <w:rsid w:val="000F5419"/>
    <w:rsid w:val="000F5A3F"/>
    <w:rsid w:val="000F5A4F"/>
    <w:rsid w:val="000F5E1F"/>
    <w:rsid w:val="000F60BD"/>
    <w:rsid w:val="000F60C4"/>
    <w:rsid w:val="000F61B1"/>
    <w:rsid w:val="000F636C"/>
    <w:rsid w:val="000F6427"/>
    <w:rsid w:val="000F659D"/>
    <w:rsid w:val="000F6CA3"/>
    <w:rsid w:val="000F70A8"/>
    <w:rsid w:val="000F70F2"/>
    <w:rsid w:val="000F7199"/>
    <w:rsid w:val="00100352"/>
    <w:rsid w:val="001003AC"/>
    <w:rsid w:val="0010157D"/>
    <w:rsid w:val="00102450"/>
    <w:rsid w:val="0010283C"/>
    <w:rsid w:val="001028C6"/>
    <w:rsid w:val="00102B8B"/>
    <w:rsid w:val="00102E9A"/>
    <w:rsid w:val="00102EA9"/>
    <w:rsid w:val="001032ED"/>
    <w:rsid w:val="00103510"/>
    <w:rsid w:val="001036DD"/>
    <w:rsid w:val="00103734"/>
    <w:rsid w:val="00104776"/>
    <w:rsid w:val="00104790"/>
    <w:rsid w:val="001049E9"/>
    <w:rsid w:val="00104B08"/>
    <w:rsid w:val="00104C22"/>
    <w:rsid w:val="00104CFC"/>
    <w:rsid w:val="00105245"/>
    <w:rsid w:val="0010594A"/>
    <w:rsid w:val="00105CF1"/>
    <w:rsid w:val="00105FF5"/>
    <w:rsid w:val="00106008"/>
    <w:rsid w:val="00106326"/>
    <w:rsid w:val="00106584"/>
    <w:rsid w:val="00106787"/>
    <w:rsid w:val="001068BD"/>
    <w:rsid w:val="001069A9"/>
    <w:rsid w:val="00106E3B"/>
    <w:rsid w:val="00106F2D"/>
    <w:rsid w:val="001072B0"/>
    <w:rsid w:val="00107A3B"/>
    <w:rsid w:val="00107F39"/>
    <w:rsid w:val="001101A7"/>
    <w:rsid w:val="001102DB"/>
    <w:rsid w:val="0011071E"/>
    <w:rsid w:val="00110CDD"/>
    <w:rsid w:val="00110E3E"/>
    <w:rsid w:val="001110DD"/>
    <w:rsid w:val="0011174E"/>
    <w:rsid w:val="00111837"/>
    <w:rsid w:val="001118DB"/>
    <w:rsid w:val="00111A2A"/>
    <w:rsid w:val="00111E1A"/>
    <w:rsid w:val="00112067"/>
    <w:rsid w:val="00112136"/>
    <w:rsid w:val="00112717"/>
    <w:rsid w:val="00112808"/>
    <w:rsid w:val="00112A28"/>
    <w:rsid w:val="00112CAE"/>
    <w:rsid w:val="00112CF9"/>
    <w:rsid w:val="00112F7B"/>
    <w:rsid w:val="001133F5"/>
    <w:rsid w:val="00113452"/>
    <w:rsid w:val="001139CB"/>
    <w:rsid w:val="00113A27"/>
    <w:rsid w:val="00113EEA"/>
    <w:rsid w:val="00114353"/>
    <w:rsid w:val="001144BD"/>
    <w:rsid w:val="001146BA"/>
    <w:rsid w:val="00114AB5"/>
    <w:rsid w:val="0011512B"/>
    <w:rsid w:val="001155A5"/>
    <w:rsid w:val="001156C3"/>
    <w:rsid w:val="001156D3"/>
    <w:rsid w:val="001158CA"/>
    <w:rsid w:val="00115EFA"/>
    <w:rsid w:val="001161D3"/>
    <w:rsid w:val="0011669E"/>
    <w:rsid w:val="00116EE9"/>
    <w:rsid w:val="001175B0"/>
    <w:rsid w:val="00117650"/>
    <w:rsid w:val="0011799C"/>
    <w:rsid w:val="00117DBF"/>
    <w:rsid w:val="00117FA2"/>
    <w:rsid w:val="001201AB"/>
    <w:rsid w:val="001208A2"/>
    <w:rsid w:val="001208AA"/>
    <w:rsid w:val="00120B10"/>
    <w:rsid w:val="00121201"/>
    <w:rsid w:val="00121249"/>
    <w:rsid w:val="001215EC"/>
    <w:rsid w:val="00121B36"/>
    <w:rsid w:val="00121E3D"/>
    <w:rsid w:val="001222CA"/>
    <w:rsid w:val="001223A7"/>
    <w:rsid w:val="001227D3"/>
    <w:rsid w:val="00122B7E"/>
    <w:rsid w:val="00122DBF"/>
    <w:rsid w:val="00123288"/>
    <w:rsid w:val="00123A6A"/>
    <w:rsid w:val="00123CD6"/>
    <w:rsid w:val="00124062"/>
    <w:rsid w:val="0012427A"/>
    <w:rsid w:val="001243C7"/>
    <w:rsid w:val="001246CD"/>
    <w:rsid w:val="00124C53"/>
    <w:rsid w:val="0012507D"/>
    <w:rsid w:val="001251D0"/>
    <w:rsid w:val="001259AC"/>
    <w:rsid w:val="0012633A"/>
    <w:rsid w:val="00126358"/>
    <w:rsid w:val="001268DF"/>
    <w:rsid w:val="00126A0C"/>
    <w:rsid w:val="00126B17"/>
    <w:rsid w:val="00127723"/>
    <w:rsid w:val="001277E1"/>
    <w:rsid w:val="00127896"/>
    <w:rsid w:val="0012799E"/>
    <w:rsid w:val="0013000E"/>
    <w:rsid w:val="0013067E"/>
    <w:rsid w:val="001307D7"/>
    <w:rsid w:val="00130AF6"/>
    <w:rsid w:val="0013184A"/>
    <w:rsid w:val="00131D0A"/>
    <w:rsid w:val="00131D2C"/>
    <w:rsid w:val="00131D47"/>
    <w:rsid w:val="00131F16"/>
    <w:rsid w:val="00132A4B"/>
    <w:rsid w:val="00133B20"/>
    <w:rsid w:val="00134376"/>
    <w:rsid w:val="0013452D"/>
    <w:rsid w:val="0013457F"/>
    <w:rsid w:val="00134AD1"/>
    <w:rsid w:val="00134AF9"/>
    <w:rsid w:val="00134E01"/>
    <w:rsid w:val="0013526C"/>
    <w:rsid w:val="001359D6"/>
    <w:rsid w:val="00135CB6"/>
    <w:rsid w:val="00136310"/>
    <w:rsid w:val="001365FC"/>
    <w:rsid w:val="00136C0B"/>
    <w:rsid w:val="00136DB8"/>
    <w:rsid w:val="0013750B"/>
    <w:rsid w:val="001376AB"/>
    <w:rsid w:val="001402BB"/>
    <w:rsid w:val="0014048C"/>
    <w:rsid w:val="00140CB8"/>
    <w:rsid w:val="00142FE1"/>
    <w:rsid w:val="00143377"/>
    <w:rsid w:val="001435AA"/>
    <w:rsid w:val="001435CD"/>
    <w:rsid w:val="001435DB"/>
    <w:rsid w:val="00143806"/>
    <w:rsid w:val="00144628"/>
    <w:rsid w:val="0014488D"/>
    <w:rsid w:val="00144A10"/>
    <w:rsid w:val="0014530D"/>
    <w:rsid w:val="0014539D"/>
    <w:rsid w:val="001456B9"/>
    <w:rsid w:val="0014576D"/>
    <w:rsid w:val="00145A48"/>
    <w:rsid w:val="00145F66"/>
    <w:rsid w:val="00146E7E"/>
    <w:rsid w:val="00147C18"/>
    <w:rsid w:val="001500F0"/>
    <w:rsid w:val="00150717"/>
    <w:rsid w:val="00150968"/>
    <w:rsid w:val="00150ACD"/>
    <w:rsid w:val="00150C15"/>
    <w:rsid w:val="00150CCC"/>
    <w:rsid w:val="0015141D"/>
    <w:rsid w:val="0015182B"/>
    <w:rsid w:val="00151E94"/>
    <w:rsid w:val="00152441"/>
    <w:rsid w:val="00152923"/>
    <w:rsid w:val="00152B52"/>
    <w:rsid w:val="00152F50"/>
    <w:rsid w:val="001530DD"/>
    <w:rsid w:val="001537A9"/>
    <w:rsid w:val="0015431C"/>
    <w:rsid w:val="00155183"/>
    <w:rsid w:val="0015522D"/>
    <w:rsid w:val="00157C46"/>
    <w:rsid w:val="00157FC1"/>
    <w:rsid w:val="001602C3"/>
    <w:rsid w:val="00161230"/>
    <w:rsid w:val="00161C2F"/>
    <w:rsid w:val="0016280B"/>
    <w:rsid w:val="00162955"/>
    <w:rsid w:val="00162DE4"/>
    <w:rsid w:val="00163E67"/>
    <w:rsid w:val="001645A4"/>
    <w:rsid w:val="001646E3"/>
    <w:rsid w:val="00165053"/>
    <w:rsid w:val="001653E2"/>
    <w:rsid w:val="0016598B"/>
    <w:rsid w:val="00165FCD"/>
    <w:rsid w:val="001668BA"/>
    <w:rsid w:val="001669C1"/>
    <w:rsid w:val="001672F2"/>
    <w:rsid w:val="00167BC8"/>
    <w:rsid w:val="00167F64"/>
    <w:rsid w:val="001703CD"/>
    <w:rsid w:val="001708B4"/>
    <w:rsid w:val="00170BDF"/>
    <w:rsid w:val="0017121C"/>
    <w:rsid w:val="0017125E"/>
    <w:rsid w:val="001714B2"/>
    <w:rsid w:val="001716EC"/>
    <w:rsid w:val="00172379"/>
    <w:rsid w:val="0017262C"/>
    <w:rsid w:val="00172B28"/>
    <w:rsid w:val="00172E9F"/>
    <w:rsid w:val="0017395C"/>
    <w:rsid w:val="00173C4D"/>
    <w:rsid w:val="00173F09"/>
    <w:rsid w:val="00174202"/>
    <w:rsid w:val="00174362"/>
    <w:rsid w:val="00174448"/>
    <w:rsid w:val="0017492D"/>
    <w:rsid w:val="00174C67"/>
    <w:rsid w:val="00174EDD"/>
    <w:rsid w:val="00174F67"/>
    <w:rsid w:val="001750A2"/>
    <w:rsid w:val="0017642C"/>
    <w:rsid w:val="0017708A"/>
    <w:rsid w:val="0017725F"/>
    <w:rsid w:val="001772D1"/>
    <w:rsid w:val="0017745B"/>
    <w:rsid w:val="00177608"/>
    <w:rsid w:val="001776E0"/>
    <w:rsid w:val="00177B86"/>
    <w:rsid w:val="001804F9"/>
    <w:rsid w:val="00180CA6"/>
    <w:rsid w:val="00180F02"/>
    <w:rsid w:val="001811DD"/>
    <w:rsid w:val="001813A4"/>
    <w:rsid w:val="0018165A"/>
    <w:rsid w:val="0018181B"/>
    <w:rsid w:val="00181CC8"/>
    <w:rsid w:val="00181DB6"/>
    <w:rsid w:val="00181F3A"/>
    <w:rsid w:val="00182832"/>
    <w:rsid w:val="00182958"/>
    <w:rsid w:val="00182A0A"/>
    <w:rsid w:val="00183631"/>
    <w:rsid w:val="0018379F"/>
    <w:rsid w:val="00183E81"/>
    <w:rsid w:val="00184277"/>
    <w:rsid w:val="0018427E"/>
    <w:rsid w:val="0018436E"/>
    <w:rsid w:val="00184D66"/>
    <w:rsid w:val="00184EF1"/>
    <w:rsid w:val="00184F46"/>
    <w:rsid w:val="00184FA8"/>
    <w:rsid w:val="00185034"/>
    <w:rsid w:val="00185214"/>
    <w:rsid w:val="001856F9"/>
    <w:rsid w:val="0018571F"/>
    <w:rsid w:val="00185846"/>
    <w:rsid w:val="00185915"/>
    <w:rsid w:val="00185DB9"/>
    <w:rsid w:val="00185F9E"/>
    <w:rsid w:val="001860AC"/>
    <w:rsid w:val="0018621D"/>
    <w:rsid w:val="001866EF"/>
    <w:rsid w:val="0018704F"/>
    <w:rsid w:val="0018736F"/>
    <w:rsid w:val="0018746A"/>
    <w:rsid w:val="0018770A"/>
    <w:rsid w:val="00187914"/>
    <w:rsid w:val="00187D54"/>
    <w:rsid w:val="001901F2"/>
    <w:rsid w:val="00191A65"/>
    <w:rsid w:val="00191D76"/>
    <w:rsid w:val="001920B7"/>
    <w:rsid w:val="00192139"/>
    <w:rsid w:val="0019215C"/>
    <w:rsid w:val="00192430"/>
    <w:rsid w:val="001927B7"/>
    <w:rsid w:val="001929B7"/>
    <w:rsid w:val="00192DD6"/>
    <w:rsid w:val="001931A9"/>
    <w:rsid w:val="00193559"/>
    <w:rsid w:val="00193A01"/>
    <w:rsid w:val="001941A5"/>
    <w:rsid w:val="001946C9"/>
    <w:rsid w:val="0019491B"/>
    <w:rsid w:val="00194E26"/>
    <w:rsid w:val="001950E9"/>
    <w:rsid w:val="001953FC"/>
    <w:rsid w:val="0019542D"/>
    <w:rsid w:val="001955DC"/>
    <w:rsid w:val="00195605"/>
    <w:rsid w:val="00195FBC"/>
    <w:rsid w:val="001960FC"/>
    <w:rsid w:val="001966B7"/>
    <w:rsid w:val="0019679F"/>
    <w:rsid w:val="00196A78"/>
    <w:rsid w:val="00196B4E"/>
    <w:rsid w:val="00196CBC"/>
    <w:rsid w:val="00197062"/>
    <w:rsid w:val="001974F9"/>
    <w:rsid w:val="0019782D"/>
    <w:rsid w:val="001A05FA"/>
    <w:rsid w:val="001A09E5"/>
    <w:rsid w:val="001A0A1D"/>
    <w:rsid w:val="001A0B86"/>
    <w:rsid w:val="001A0CEB"/>
    <w:rsid w:val="001A120C"/>
    <w:rsid w:val="001A132B"/>
    <w:rsid w:val="001A1407"/>
    <w:rsid w:val="001A162A"/>
    <w:rsid w:val="001A1A0B"/>
    <w:rsid w:val="001A1CA8"/>
    <w:rsid w:val="001A20E3"/>
    <w:rsid w:val="001A217E"/>
    <w:rsid w:val="001A226F"/>
    <w:rsid w:val="001A241D"/>
    <w:rsid w:val="001A24CC"/>
    <w:rsid w:val="001A27E7"/>
    <w:rsid w:val="001A2C76"/>
    <w:rsid w:val="001A300B"/>
    <w:rsid w:val="001A30BC"/>
    <w:rsid w:val="001A3898"/>
    <w:rsid w:val="001A3D03"/>
    <w:rsid w:val="001A4C1B"/>
    <w:rsid w:val="001A59B1"/>
    <w:rsid w:val="001A5E3F"/>
    <w:rsid w:val="001A60C0"/>
    <w:rsid w:val="001A6196"/>
    <w:rsid w:val="001A6A5D"/>
    <w:rsid w:val="001A74B3"/>
    <w:rsid w:val="001B0A67"/>
    <w:rsid w:val="001B0B59"/>
    <w:rsid w:val="001B1177"/>
    <w:rsid w:val="001B11B1"/>
    <w:rsid w:val="001B11D9"/>
    <w:rsid w:val="001B152E"/>
    <w:rsid w:val="001B16B5"/>
    <w:rsid w:val="001B1CFE"/>
    <w:rsid w:val="001B28F9"/>
    <w:rsid w:val="001B2CB9"/>
    <w:rsid w:val="001B2E00"/>
    <w:rsid w:val="001B32E6"/>
    <w:rsid w:val="001B3788"/>
    <w:rsid w:val="001B3F7D"/>
    <w:rsid w:val="001B5637"/>
    <w:rsid w:val="001B565E"/>
    <w:rsid w:val="001B67DA"/>
    <w:rsid w:val="001B6E0A"/>
    <w:rsid w:val="001B7A78"/>
    <w:rsid w:val="001B7C1B"/>
    <w:rsid w:val="001C00CC"/>
    <w:rsid w:val="001C01B3"/>
    <w:rsid w:val="001C0477"/>
    <w:rsid w:val="001C04B8"/>
    <w:rsid w:val="001C0AFB"/>
    <w:rsid w:val="001C0B07"/>
    <w:rsid w:val="001C0C28"/>
    <w:rsid w:val="001C164E"/>
    <w:rsid w:val="001C167D"/>
    <w:rsid w:val="001C179F"/>
    <w:rsid w:val="001C196C"/>
    <w:rsid w:val="001C1976"/>
    <w:rsid w:val="001C1A37"/>
    <w:rsid w:val="001C1D96"/>
    <w:rsid w:val="001C1E10"/>
    <w:rsid w:val="001C1ED0"/>
    <w:rsid w:val="001C2A3A"/>
    <w:rsid w:val="001C3301"/>
    <w:rsid w:val="001C3B93"/>
    <w:rsid w:val="001C3C3B"/>
    <w:rsid w:val="001C3DD0"/>
    <w:rsid w:val="001C412D"/>
    <w:rsid w:val="001C4BE4"/>
    <w:rsid w:val="001C4D21"/>
    <w:rsid w:val="001C4D6D"/>
    <w:rsid w:val="001C4F7F"/>
    <w:rsid w:val="001C50A4"/>
    <w:rsid w:val="001C54CA"/>
    <w:rsid w:val="001C5501"/>
    <w:rsid w:val="001C5BD9"/>
    <w:rsid w:val="001C6176"/>
    <w:rsid w:val="001C66C4"/>
    <w:rsid w:val="001C6EEF"/>
    <w:rsid w:val="001C70D6"/>
    <w:rsid w:val="001C731F"/>
    <w:rsid w:val="001C7331"/>
    <w:rsid w:val="001C7FF4"/>
    <w:rsid w:val="001D028E"/>
    <w:rsid w:val="001D0D40"/>
    <w:rsid w:val="001D0D83"/>
    <w:rsid w:val="001D11E4"/>
    <w:rsid w:val="001D12E4"/>
    <w:rsid w:val="001D1C2D"/>
    <w:rsid w:val="001D1E2B"/>
    <w:rsid w:val="001D25DB"/>
    <w:rsid w:val="001D2E79"/>
    <w:rsid w:val="001D3576"/>
    <w:rsid w:val="001D3A45"/>
    <w:rsid w:val="001D3A77"/>
    <w:rsid w:val="001D3FEB"/>
    <w:rsid w:val="001D42C1"/>
    <w:rsid w:val="001D4DF5"/>
    <w:rsid w:val="001D5220"/>
    <w:rsid w:val="001D5AA4"/>
    <w:rsid w:val="001D5C53"/>
    <w:rsid w:val="001D5DA8"/>
    <w:rsid w:val="001D6055"/>
    <w:rsid w:val="001D60F1"/>
    <w:rsid w:val="001D64C9"/>
    <w:rsid w:val="001D6566"/>
    <w:rsid w:val="001D6ADC"/>
    <w:rsid w:val="001D6BAD"/>
    <w:rsid w:val="001D6E48"/>
    <w:rsid w:val="001D7D44"/>
    <w:rsid w:val="001D7D6F"/>
    <w:rsid w:val="001D7ECD"/>
    <w:rsid w:val="001E00C3"/>
    <w:rsid w:val="001E09B6"/>
    <w:rsid w:val="001E10C9"/>
    <w:rsid w:val="001E1100"/>
    <w:rsid w:val="001E1115"/>
    <w:rsid w:val="001E1935"/>
    <w:rsid w:val="001E1D49"/>
    <w:rsid w:val="001E22DC"/>
    <w:rsid w:val="001E2895"/>
    <w:rsid w:val="001E2899"/>
    <w:rsid w:val="001E28D2"/>
    <w:rsid w:val="001E3097"/>
    <w:rsid w:val="001E34C0"/>
    <w:rsid w:val="001E3EB6"/>
    <w:rsid w:val="001E3F6E"/>
    <w:rsid w:val="001E402F"/>
    <w:rsid w:val="001E42EC"/>
    <w:rsid w:val="001E4A0A"/>
    <w:rsid w:val="001E4C72"/>
    <w:rsid w:val="001E53FF"/>
    <w:rsid w:val="001E547A"/>
    <w:rsid w:val="001E559B"/>
    <w:rsid w:val="001E5708"/>
    <w:rsid w:val="001E5AC2"/>
    <w:rsid w:val="001E5FA7"/>
    <w:rsid w:val="001E6221"/>
    <w:rsid w:val="001E6398"/>
    <w:rsid w:val="001E6559"/>
    <w:rsid w:val="001E683D"/>
    <w:rsid w:val="001E77DE"/>
    <w:rsid w:val="001E7A1D"/>
    <w:rsid w:val="001E7DE6"/>
    <w:rsid w:val="001F01F5"/>
    <w:rsid w:val="001F03F6"/>
    <w:rsid w:val="001F0AEE"/>
    <w:rsid w:val="001F0DA4"/>
    <w:rsid w:val="001F176D"/>
    <w:rsid w:val="001F18D9"/>
    <w:rsid w:val="001F1ABB"/>
    <w:rsid w:val="001F1BCD"/>
    <w:rsid w:val="001F210B"/>
    <w:rsid w:val="001F26A2"/>
    <w:rsid w:val="001F299F"/>
    <w:rsid w:val="001F2D04"/>
    <w:rsid w:val="001F3434"/>
    <w:rsid w:val="001F3F5F"/>
    <w:rsid w:val="001F42CD"/>
    <w:rsid w:val="001F470D"/>
    <w:rsid w:val="001F4D0C"/>
    <w:rsid w:val="001F4E89"/>
    <w:rsid w:val="001F516C"/>
    <w:rsid w:val="001F57FD"/>
    <w:rsid w:val="001F59AE"/>
    <w:rsid w:val="001F5E8E"/>
    <w:rsid w:val="001F6447"/>
    <w:rsid w:val="001F6568"/>
    <w:rsid w:val="001F75C5"/>
    <w:rsid w:val="001F77B1"/>
    <w:rsid w:val="001F7881"/>
    <w:rsid w:val="001F7A4D"/>
    <w:rsid w:val="00200215"/>
    <w:rsid w:val="002003E7"/>
    <w:rsid w:val="00200492"/>
    <w:rsid w:val="00200785"/>
    <w:rsid w:val="00200E41"/>
    <w:rsid w:val="0020125C"/>
    <w:rsid w:val="002014A4"/>
    <w:rsid w:val="002016FA"/>
    <w:rsid w:val="002022B0"/>
    <w:rsid w:val="002028FD"/>
    <w:rsid w:val="00202B6E"/>
    <w:rsid w:val="0020308F"/>
    <w:rsid w:val="002038E9"/>
    <w:rsid w:val="00203B97"/>
    <w:rsid w:val="002044C1"/>
    <w:rsid w:val="002047DF"/>
    <w:rsid w:val="002050CF"/>
    <w:rsid w:val="00205859"/>
    <w:rsid w:val="00205CF2"/>
    <w:rsid w:val="00205F8F"/>
    <w:rsid w:val="00205FCF"/>
    <w:rsid w:val="00206711"/>
    <w:rsid w:val="00206B2A"/>
    <w:rsid w:val="00206D53"/>
    <w:rsid w:val="00206E35"/>
    <w:rsid w:val="0020752B"/>
    <w:rsid w:val="0020776E"/>
    <w:rsid w:val="00207789"/>
    <w:rsid w:val="00210176"/>
    <w:rsid w:val="0021022D"/>
    <w:rsid w:val="00210A13"/>
    <w:rsid w:val="00210D42"/>
    <w:rsid w:val="00211182"/>
    <w:rsid w:val="002116B5"/>
    <w:rsid w:val="00211ADD"/>
    <w:rsid w:val="0021291C"/>
    <w:rsid w:val="0021309C"/>
    <w:rsid w:val="002136A0"/>
    <w:rsid w:val="00213846"/>
    <w:rsid w:val="00213DCF"/>
    <w:rsid w:val="00213F80"/>
    <w:rsid w:val="00213FDC"/>
    <w:rsid w:val="0021408D"/>
    <w:rsid w:val="002140B7"/>
    <w:rsid w:val="00214155"/>
    <w:rsid w:val="002143D1"/>
    <w:rsid w:val="002148F5"/>
    <w:rsid w:val="00214C26"/>
    <w:rsid w:val="002150A5"/>
    <w:rsid w:val="00215A7A"/>
    <w:rsid w:val="00215C3E"/>
    <w:rsid w:val="00216073"/>
    <w:rsid w:val="00216ED3"/>
    <w:rsid w:val="002174D1"/>
    <w:rsid w:val="0021754E"/>
    <w:rsid w:val="002178BF"/>
    <w:rsid w:val="00217E22"/>
    <w:rsid w:val="00217E8B"/>
    <w:rsid w:val="002206C2"/>
    <w:rsid w:val="00220881"/>
    <w:rsid w:val="00220C06"/>
    <w:rsid w:val="00220C38"/>
    <w:rsid w:val="00220DA4"/>
    <w:rsid w:val="00220DD1"/>
    <w:rsid w:val="00221051"/>
    <w:rsid w:val="002211FA"/>
    <w:rsid w:val="00221518"/>
    <w:rsid w:val="00221643"/>
    <w:rsid w:val="0022166E"/>
    <w:rsid w:val="00221843"/>
    <w:rsid w:val="002218D8"/>
    <w:rsid w:val="0022223A"/>
    <w:rsid w:val="00222337"/>
    <w:rsid w:val="00222CA7"/>
    <w:rsid w:val="002236B5"/>
    <w:rsid w:val="00223B98"/>
    <w:rsid w:val="00223D8A"/>
    <w:rsid w:val="00224246"/>
    <w:rsid w:val="002245D6"/>
    <w:rsid w:val="002247E8"/>
    <w:rsid w:val="00224806"/>
    <w:rsid w:val="00224C07"/>
    <w:rsid w:val="00225625"/>
    <w:rsid w:val="00225DFF"/>
    <w:rsid w:val="00226CDB"/>
    <w:rsid w:val="002270C2"/>
    <w:rsid w:val="00227124"/>
    <w:rsid w:val="0022723E"/>
    <w:rsid w:val="0022757E"/>
    <w:rsid w:val="00227C01"/>
    <w:rsid w:val="00227DD1"/>
    <w:rsid w:val="002302B7"/>
    <w:rsid w:val="00230702"/>
    <w:rsid w:val="0023092B"/>
    <w:rsid w:val="00231788"/>
    <w:rsid w:val="002318EC"/>
    <w:rsid w:val="00231B18"/>
    <w:rsid w:val="00231D69"/>
    <w:rsid w:val="00231F34"/>
    <w:rsid w:val="0023236F"/>
    <w:rsid w:val="00232B55"/>
    <w:rsid w:val="00233380"/>
    <w:rsid w:val="0023345E"/>
    <w:rsid w:val="002338C4"/>
    <w:rsid w:val="00233A0D"/>
    <w:rsid w:val="00233D64"/>
    <w:rsid w:val="00234333"/>
    <w:rsid w:val="00234340"/>
    <w:rsid w:val="002350B1"/>
    <w:rsid w:val="00235369"/>
    <w:rsid w:val="00235F78"/>
    <w:rsid w:val="002361B3"/>
    <w:rsid w:val="002367A4"/>
    <w:rsid w:val="00236B90"/>
    <w:rsid w:val="00236D2A"/>
    <w:rsid w:val="00236DF7"/>
    <w:rsid w:val="00236E2D"/>
    <w:rsid w:val="0023748F"/>
    <w:rsid w:val="00237718"/>
    <w:rsid w:val="00237A27"/>
    <w:rsid w:val="00237B7B"/>
    <w:rsid w:val="00237CFB"/>
    <w:rsid w:val="00237D01"/>
    <w:rsid w:val="0024014B"/>
    <w:rsid w:val="0024069B"/>
    <w:rsid w:val="00240934"/>
    <w:rsid w:val="00240ADF"/>
    <w:rsid w:val="00240DBF"/>
    <w:rsid w:val="0024231C"/>
    <w:rsid w:val="00242587"/>
    <w:rsid w:val="00242942"/>
    <w:rsid w:val="00242944"/>
    <w:rsid w:val="00243271"/>
    <w:rsid w:val="002434BC"/>
    <w:rsid w:val="0024444D"/>
    <w:rsid w:val="00244662"/>
    <w:rsid w:val="0024554F"/>
    <w:rsid w:val="00245FBD"/>
    <w:rsid w:val="00246CA6"/>
    <w:rsid w:val="00247689"/>
    <w:rsid w:val="0024791A"/>
    <w:rsid w:val="00247AC0"/>
    <w:rsid w:val="00247FEB"/>
    <w:rsid w:val="0025006E"/>
    <w:rsid w:val="00250301"/>
    <w:rsid w:val="002504AC"/>
    <w:rsid w:val="00250909"/>
    <w:rsid w:val="002515CD"/>
    <w:rsid w:val="002516BC"/>
    <w:rsid w:val="00252415"/>
    <w:rsid w:val="0025271E"/>
    <w:rsid w:val="002527AC"/>
    <w:rsid w:val="002529C7"/>
    <w:rsid w:val="00252AE5"/>
    <w:rsid w:val="0025315E"/>
    <w:rsid w:val="00253D09"/>
    <w:rsid w:val="00254168"/>
    <w:rsid w:val="00254AD6"/>
    <w:rsid w:val="00254BF0"/>
    <w:rsid w:val="00254DA3"/>
    <w:rsid w:val="00255195"/>
    <w:rsid w:val="00255299"/>
    <w:rsid w:val="00255363"/>
    <w:rsid w:val="002555D7"/>
    <w:rsid w:val="00255D4D"/>
    <w:rsid w:val="00256128"/>
    <w:rsid w:val="0025615B"/>
    <w:rsid w:val="00256590"/>
    <w:rsid w:val="002569E8"/>
    <w:rsid w:val="00256C13"/>
    <w:rsid w:val="002570F7"/>
    <w:rsid w:val="0025712A"/>
    <w:rsid w:val="00257302"/>
    <w:rsid w:val="00257970"/>
    <w:rsid w:val="00257C18"/>
    <w:rsid w:val="002606A2"/>
    <w:rsid w:val="00260936"/>
    <w:rsid w:val="00260963"/>
    <w:rsid w:val="00260A79"/>
    <w:rsid w:val="00260FC1"/>
    <w:rsid w:val="00261393"/>
    <w:rsid w:val="00261692"/>
    <w:rsid w:val="00261958"/>
    <w:rsid w:val="00262177"/>
    <w:rsid w:val="00262185"/>
    <w:rsid w:val="0026226E"/>
    <w:rsid w:val="00262865"/>
    <w:rsid w:val="00262C0C"/>
    <w:rsid w:val="00263298"/>
    <w:rsid w:val="002636BC"/>
    <w:rsid w:val="00263776"/>
    <w:rsid w:val="00263DD3"/>
    <w:rsid w:val="00263F21"/>
    <w:rsid w:val="00264318"/>
    <w:rsid w:val="00265147"/>
    <w:rsid w:val="00265294"/>
    <w:rsid w:val="0026531C"/>
    <w:rsid w:val="0026633B"/>
    <w:rsid w:val="002663CA"/>
    <w:rsid w:val="0026778E"/>
    <w:rsid w:val="00267B83"/>
    <w:rsid w:val="00267BD1"/>
    <w:rsid w:val="002700C8"/>
    <w:rsid w:val="00270217"/>
    <w:rsid w:val="002702EE"/>
    <w:rsid w:val="0027040D"/>
    <w:rsid w:val="002709A1"/>
    <w:rsid w:val="00270CC4"/>
    <w:rsid w:val="002712EB"/>
    <w:rsid w:val="00272225"/>
    <w:rsid w:val="002723DE"/>
    <w:rsid w:val="002725EB"/>
    <w:rsid w:val="00272774"/>
    <w:rsid w:val="002727CF"/>
    <w:rsid w:val="00272A5B"/>
    <w:rsid w:val="00272B3E"/>
    <w:rsid w:val="00273891"/>
    <w:rsid w:val="00273B3D"/>
    <w:rsid w:val="00273B86"/>
    <w:rsid w:val="00273CF4"/>
    <w:rsid w:val="00273EEF"/>
    <w:rsid w:val="0027425A"/>
    <w:rsid w:val="00274586"/>
    <w:rsid w:val="0027531E"/>
    <w:rsid w:val="00276356"/>
    <w:rsid w:val="00276387"/>
    <w:rsid w:val="002768F5"/>
    <w:rsid w:val="00276B34"/>
    <w:rsid w:val="00276E87"/>
    <w:rsid w:val="0028015B"/>
    <w:rsid w:val="00280CC0"/>
    <w:rsid w:val="00280DA8"/>
    <w:rsid w:val="00280E49"/>
    <w:rsid w:val="002810B7"/>
    <w:rsid w:val="002814B7"/>
    <w:rsid w:val="0028200C"/>
    <w:rsid w:val="00282027"/>
    <w:rsid w:val="00282598"/>
    <w:rsid w:val="002826D6"/>
    <w:rsid w:val="002829CC"/>
    <w:rsid w:val="00283605"/>
    <w:rsid w:val="002838EF"/>
    <w:rsid w:val="00283F94"/>
    <w:rsid w:val="00284872"/>
    <w:rsid w:val="00284CFA"/>
    <w:rsid w:val="002855C9"/>
    <w:rsid w:val="00286202"/>
    <w:rsid w:val="00286265"/>
    <w:rsid w:val="002862DC"/>
    <w:rsid w:val="0028669B"/>
    <w:rsid w:val="00286896"/>
    <w:rsid w:val="002868AA"/>
    <w:rsid w:val="00286FCC"/>
    <w:rsid w:val="00287275"/>
    <w:rsid w:val="002873F9"/>
    <w:rsid w:val="002876CB"/>
    <w:rsid w:val="00287C48"/>
    <w:rsid w:val="00290667"/>
    <w:rsid w:val="002907E2"/>
    <w:rsid w:val="00290A0C"/>
    <w:rsid w:val="00290B85"/>
    <w:rsid w:val="00290C89"/>
    <w:rsid w:val="00291381"/>
    <w:rsid w:val="0029214F"/>
    <w:rsid w:val="002922EB"/>
    <w:rsid w:val="0029244D"/>
    <w:rsid w:val="0029266A"/>
    <w:rsid w:val="0029445C"/>
    <w:rsid w:val="002947AB"/>
    <w:rsid w:val="00294899"/>
    <w:rsid w:val="002948A6"/>
    <w:rsid w:val="002951B9"/>
    <w:rsid w:val="00295849"/>
    <w:rsid w:val="00295B7F"/>
    <w:rsid w:val="002961DF"/>
    <w:rsid w:val="00296568"/>
    <w:rsid w:val="0029702D"/>
    <w:rsid w:val="00297889"/>
    <w:rsid w:val="00297CDC"/>
    <w:rsid w:val="002A01E6"/>
    <w:rsid w:val="002A0DE3"/>
    <w:rsid w:val="002A1150"/>
    <w:rsid w:val="002A13B7"/>
    <w:rsid w:val="002A15F4"/>
    <w:rsid w:val="002A16D7"/>
    <w:rsid w:val="002A1748"/>
    <w:rsid w:val="002A1D76"/>
    <w:rsid w:val="002A1F65"/>
    <w:rsid w:val="002A1FCE"/>
    <w:rsid w:val="002A2333"/>
    <w:rsid w:val="002A23B4"/>
    <w:rsid w:val="002A23BD"/>
    <w:rsid w:val="002A2486"/>
    <w:rsid w:val="002A258B"/>
    <w:rsid w:val="002A28C1"/>
    <w:rsid w:val="002A2F6D"/>
    <w:rsid w:val="002A3418"/>
    <w:rsid w:val="002A3729"/>
    <w:rsid w:val="002A3964"/>
    <w:rsid w:val="002A3BE7"/>
    <w:rsid w:val="002A3CAF"/>
    <w:rsid w:val="002A4088"/>
    <w:rsid w:val="002A4E81"/>
    <w:rsid w:val="002A4FC2"/>
    <w:rsid w:val="002A559D"/>
    <w:rsid w:val="002A5674"/>
    <w:rsid w:val="002A65A6"/>
    <w:rsid w:val="002A6791"/>
    <w:rsid w:val="002A6BE0"/>
    <w:rsid w:val="002A714D"/>
    <w:rsid w:val="002A7D8E"/>
    <w:rsid w:val="002A7EA3"/>
    <w:rsid w:val="002B01A2"/>
    <w:rsid w:val="002B01DB"/>
    <w:rsid w:val="002B0573"/>
    <w:rsid w:val="002B05FC"/>
    <w:rsid w:val="002B0625"/>
    <w:rsid w:val="002B0AC3"/>
    <w:rsid w:val="002B10FC"/>
    <w:rsid w:val="002B222B"/>
    <w:rsid w:val="002B281A"/>
    <w:rsid w:val="002B29E7"/>
    <w:rsid w:val="002B2A87"/>
    <w:rsid w:val="002B3E54"/>
    <w:rsid w:val="002B43C4"/>
    <w:rsid w:val="002B48C8"/>
    <w:rsid w:val="002B50BF"/>
    <w:rsid w:val="002B5467"/>
    <w:rsid w:val="002B58E6"/>
    <w:rsid w:val="002B6383"/>
    <w:rsid w:val="002B649D"/>
    <w:rsid w:val="002B668A"/>
    <w:rsid w:val="002B6823"/>
    <w:rsid w:val="002B6D76"/>
    <w:rsid w:val="002B6DBF"/>
    <w:rsid w:val="002B7154"/>
    <w:rsid w:val="002B75C9"/>
    <w:rsid w:val="002B7BC8"/>
    <w:rsid w:val="002C00F8"/>
    <w:rsid w:val="002C0176"/>
    <w:rsid w:val="002C094F"/>
    <w:rsid w:val="002C0C47"/>
    <w:rsid w:val="002C0D0D"/>
    <w:rsid w:val="002C169F"/>
    <w:rsid w:val="002C1871"/>
    <w:rsid w:val="002C1943"/>
    <w:rsid w:val="002C21AD"/>
    <w:rsid w:val="002C24DF"/>
    <w:rsid w:val="002C2603"/>
    <w:rsid w:val="002C26C5"/>
    <w:rsid w:val="002C2B48"/>
    <w:rsid w:val="002C2DBD"/>
    <w:rsid w:val="002C2E81"/>
    <w:rsid w:val="002C31AD"/>
    <w:rsid w:val="002C39F7"/>
    <w:rsid w:val="002C410E"/>
    <w:rsid w:val="002C433D"/>
    <w:rsid w:val="002C4678"/>
    <w:rsid w:val="002C4F5A"/>
    <w:rsid w:val="002C526C"/>
    <w:rsid w:val="002C52A4"/>
    <w:rsid w:val="002C54C0"/>
    <w:rsid w:val="002C571E"/>
    <w:rsid w:val="002C5810"/>
    <w:rsid w:val="002C5849"/>
    <w:rsid w:val="002C596D"/>
    <w:rsid w:val="002C597A"/>
    <w:rsid w:val="002C5F5D"/>
    <w:rsid w:val="002C6880"/>
    <w:rsid w:val="002C68C9"/>
    <w:rsid w:val="002C693A"/>
    <w:rsid w:val="002C6A15"/>
    <w:rsid w:val="002C6CE6"/>
    <w:rsid w:val="002C6F40"/>
    <w:rsid w:val="002C70A7"/>
    <w:rsid w:val="002C7484"/>
    <w:rsid w:val="002C758E"/>
    <w:rsid w:val="002C76E6"/>
    <w:rsid w:val="002C7839"/>
    <w:rsid w:val="002C7BF3"/>
    <w:rsid w:val="002C7CBB"/>
    <w:rsid w:val="002C7D4F"/>
    <w:rsid w:val="002C7D9A"/>
    <w:rsid w:val="002D0084"/>
    <w:rsid w:val="002D0608"/>
    <w:rsid w:val="002D0A6F"/>
    <w:rsid w:val="002D12CF"/>
    <w:rsid w:val="002D13E6"/>
    <w:rsid w:val="002D146B"/>
    <w:rsid w:val="002D1732"/>
    <w:rsid w:val="002D1763"/>
    <w:rsid w:val="002D18B2"/>
    <w:rsid w:val="002D1C66"/>
    <w:rsid w:val="002D2958"/>
    <w:rsid w:val="002D2A98"/>
    <w:rsid w:val="002D2AC5"/>
    <w:rsid w:val="002D2DE4"/>
    <w:rsid w:val="002D30A7"/>
    <w:rsid w:val="002D3311"/>
    <w:rsid w:val="002D36B0"/>
    <w:rsid w:val="002D37AC"/>
    <w:rsid w:val="002D3952"/>
    <w:rsid w:val="002D449C"/>
    <w:rsid w:val="002D479A"/>
    <w:rsid w:val="002D4CAB"/>
    <w:rsid w:val="002D5235"/>
    <w:rsid w:val="002D53C1"/>
    <w:rsid w:val="002D5B8C"/>
    <w:rsid w:val="002D5C1C"/>
    <w:rsid w:val="002D5E32"/>
    <w:rsid w:val="002D61FE"/>
    <w:rsid w:val="002D6B92"/>
    <w:rsid w:val="002D6C19"/>
    <w:rsid w:val="002D6C4D"/>
    <w:rsid w:val="002D6E53"/>
    <w:rsid w:val="002D76D1"/>
    <w:rsid w:val="002D7854"/>
    <w:rsid w:val="002D7A95"/>
    <w:rsid w:val="002E007C"/>
    <w:rsid w:val="002E0623"/>
    <w:rsid w:val="002E0BCF"/>
    <w:rsid w:val="002E1724"/>
    <w:rsid w:val="002E18FE"/>
    <w:rsid w:val="002E2C9C"/>
    <w:rsid w:val="002E3A6C"/>
    <w:rsid w:val="002E3B05"/>
    <w:rsid w:val="002E3B3C"/>
    <w:rsid w:val="002E3D75"/>
    <w:rsid w:val="002E3E8C"/>
    <w:rsid w:val="002E42C5"/>
    <w:rsid w:val="002E4539"/>
    <w:rsid w:val="002E4829"/>
    <w:rsid w:val="002E4847"/>
    <w:rsid w:val="002E48A9"/>
    <w:rsid w:val="002E497D"/>
    <w:rsid w:val="002E4A92"/>
    <w:rsid w:val="002E52DA"/>
    <w:rsid w:val="002E52F4"/>
    <w:rsid w:val="002E5843"/>
    <w:rsid w:val="002E597F"/>
    <w:rsid w:val="002E5DD4"/>
    <w:rsid w:val="002E6D45"/>
    <w:rsid w:val="002E6DB4"/>
    <w:rsid w:val="002E71E4"/>
    <w:rsid w:val="002E7482"/>
    <w:rsid w:val="002E75E3"/>
    <w:rsid w:val="002E78BA"/>
    <w:rsid w:val="002E7958"/>
    <w:rsid w:val="002E7BBA"/>
    <w:rsid w:val="002F05C7"/>
    <w:rsid w:val="002F07A9"/>
    <w:rsid w:val="002F080A"/>
    <w:rsid w:val="002F0A5A"/>
    <w:rsid w:val="002F0C7A"/>
    <w:rsid w:val="002F11D2"/>
    <w:rsid w:val="002F121F"/>
    <w:rsid w:val="002F1578"/>
    <w:rsid w:val="002F1805"/>
    <w:rsid w:val="002F182B"/>
    <w:rsid w:val="002F1971"/>
    <w:rsid w:val="002F2D54"/>
    <w:rsid w:val="002F30DE"/>
    <w:rsid w:val="002F32ED"/>
    <w:rsid w:val="002F343D"/>
    <w:rsid w:val="002F3487"/>
    <w:rsid w:val="002F3AA3"/>
    <w:rsid w:val="002F431E"/>
    <w:rsid w:val="002F4A18"/>
    <w:rsid w:val="002F4EBE"/>
    <w:rsid w:val="002F51E3"/>
    <w:rsid w:val="002F5935"/>
    <w:rsid w:val="002F5B4F"/>
    <w:rsid w:val="002F5EF9"/>
    <w:rsid w:val="002F5FF3"/>
    <w:rsid w:val="002F61C7"/>
    <w:rsid w:val="002F635C"/>
    <w:rsid w:val="002F6467"/>
    <w:rsid w:val="002F7DEE"/>
    <w:rsid w:val="002F7E79"/>
    <w:rsid w:val="003000E0"/>
    <w:rsid w:val="00300832"/>
    <w:rsid w:val="003009F1"/>
    <w:rsid w:val="003016CE"/>
    <w:rsid w:val="00301DAB"/>
    <w:rsid w:val="00301F35"/>
    <w:rsid w:val="00301F7D"/>
    <w:rsid w:val="0030219E"/>
    <w:rsid w:val="003022F8"/>
    <w:rsid w:val="003026EC"/>
    <w:rsid w:val="00302936"/>
    <w:rsid w:val="00302EFA"/>
    <w:rsid w:val="003030A3"/>
    <w:rsid w:val="003033F6"/>
    <w:rsid w:val="003037A9"/>
    <w:rsid w:val="00303A3A"/>
    <w:rsid w:val="00304114"/>
    <w:rsid w:val="0030480E"/>
    <w:rsid w:val="003053B9"/>
    <w:rsid w:val="00305B3D"/>
    <w:rsid w:val="00305CC3"/>
    <w:rsid w:val="00305E48"/>
    <w:rsid w:val="003060E6"/>
    <w:rsid w:val="00306141"/>
    <w:rsid w:val="003063B9"/>
    <w:rsid w:val="003063C2"/>
    <w:rsid w:val="003064FF"/>
    <w:rsid w:val="003065FE"/>
    <w:rsid w:val="00306F46"/>
    <w:rsid w:val="00307911"/>
    <w:rsid w:val="00307D38"/>
    <w:rsid w:val="0031012F"/>
    <w:rsid w:val="0031027C"/>
    <w:rsid w:val="00310434"/>
    <w:rsid w:val="003109B2"/>
    <w:rsid w:val="00310A1C"/>
    <w:rsid w:val="00311149"/>
    <w:rsid w:val="00311455"/>
    <w:rsid w:val="00311A8C"/>
    <w:rsid w:val="00311DEC"/>
    <w:rsid w:val="003120C4"/>
    <w:rsid w:val="00312152"/>
    <w:rsid w:val="003123C1"/>
    <w:rsid w:val="00312647"/>
    <w:rsid w:val="00312A98"/>
    <w:rsid w:val="00312D3F"/>
    <w:rsid w:val="00313A59"/>
    <w:rsid w:val="00313B0B"/>
    <w:rsid w:val="00313C5F"/>
    <w:rsid w:val="00313CBE"/>
    <w:rsid w:val="0031484F"/>
    <w:rsid w:val="00314BC9"/>
    <w:rsid w:val="00314E30"/>
    <w:rsid w:val="00314FF3"/>
    <w:rsid w:val="00315255"/>
    <w:rsid w:val="003157B7"/>
    <w:rsid w:val="003159B5"/>
    <w:rsid w:val="00315C1D"/>
    <w:rsid w:val="00315C4B"/>
    <w:rsid w:val="00315F33"/>
    <w:rsid w:val="00316359"/>
    <w:rsid w:val="003164B5"/>
    <w:rsid w:val="003170FE"/>
    <w:rsid w:val="0031741E"/>
    <w:rsid w:val="00317483"/>
    <w:rsid w:val="0031768F"/>
    <w:rsid w:val="0032014A"/>
    <w:rsid w:val="00320570"/>
    <w:rsid w:val="00320709"/>
    <w:rsid w:val="00320B00"/>
    <w:rsid w:val="00320D4F"/>
    <w:rsid w:val="00320F0A"/>
    <w:rsid w:val="0032100B"/>
    <w:rsid w:val="00321B59"/>
    <w:rsid w:val="00321EBF"/>
    <w:rsid w:val="003221C5"/>
    <w:rsid w:val="00322277"/>
    <w:rsid w:val="00322438"/>
    <w:rsid w:val="00322F96"/>
    <w:rsid w:val="003233B2"/>
    <w:rsid w:val="00323FC1"/>
    <w:rsid w:val="00324D8D"/>
    <w:rsid w:val="00325546"/>
    <w:rsid w:val="00325559"/>
    <w:rsid w:val="0032568D"/>
    <w:rsid w:val="00325BAC"/>
    <w:rsid w:val="00325FC9"/>
    <w:rsid w:val="00326057"/>
    <w:rsid w:val="003261C2"/>
    <w:rsid w:val="003261D3"/>
    <w:rsid w:val="003264BB"/>
    <w:rsid w:val="0032675B"/>
    <w:rsid w:val="003270E6"/>
    <w:rsid w:val="00327122"/>
    <w:rsid w:val="003271A4"/>
    <w:rsid w:val="00327687"/>
    <w:rsid w:val="0032788E"/>
    <w:rsid w:val="00327C3D"/>
    <w:rsid w:val="00327FA2"/>
    <w:rsid w:val="003301EC"/>
    <w:rsid w:val="0033049F"/>
    <w:rsid w:val="0033061B"/>
    <w:rsid w:val="00330A5E"/>
    <w:rsid w:val="00330E3A"/>
    <w:rsid w:val="00331120"/>
    <w:rsid w:val="003317F9"/>
    <w:rsid w:val="00331A5D"/>
    <w:rsid w:val="00331A86"/>
    <w:rsid w:val="00331E34"/>
    <w:rsid w:val="003322C6"/>
    <w:rsid w:val="00332473"/>
    <w:rsid w:val="003325F8"/>
    <w:rsid w:val="0033275A"/>
    <w:rsid w:val="003332A2"/>
    <w:rsid w:val="003336F4"/>
    <w:rsid w:val="00333B52"/>
    <w:rsid w:val="00333CCE"/>
    <w:rsid w:val="0033417F"/>
    <w:rsid w:val="003342E2"/>
    <w:rsid w:val="00335C42"/>
    <w:rsid w:val="00335C74"/>
    <w:rsid w:val="00336273"/>
    <w:rsid w:val="00336334"/>
    <w:rsid w:val="0033639F"/>
    <w:rsid w:val="00336451"/>
    <w:rsid w:val="00336B25"/>
    <w:rsid w:val="00336EA9"/>
    <w:rsid w:val="003372AB"/>
    <w:rsid w:val="00337849"/>
    <w:rsid w:val="003409CB"/>
    <w:rsid w:val="00340B51"/>
    <w:rsid w:val="00340D27"/>
    <w:rsid w:val="003416C3"/>
    <w:rsid w:val="00341BD9"/>
    <w:rsid w:val="00341BE2"/>
    <w:rsid w:val="00341CB5"/>
    <w:rsid w:val="00342395"/>
    <w:rsid w:val="003423AE"/>
    <w:rsid w:val="003429A0"/>
    <w:rsid w:val="0034302C"/>
    <w:rsid w:val="0034315F"/>
    <w:rsid w:val="003431AF"/>
    <w:rsid w:val="003431C4"/>
    <w:rsid w:val="00343479"/>
    <w:rsid w:val="00343A19"/>
    <w:rsid w:val="00343B8C"/>
    <w:rsid w:val="00343C0B"/>
    <w:rsid w:val="00343DDB"/>
    <w:rsid w:val="003447E3"/>
    <w:rsid w:val="00344B10"/>
    <w:rsid w:val="00345215"/>
    <w:rsid w:val="0034565B"/>
    <w:rsid w:val="00345C02"/>
    <w:rsid w:val="00345E3F"/>
    <w:rsid w:val="00346199"/>
    <w:rsid w:val="003463AF"/>
    <w:rsid w:val="00346493"/>
    <w:rsid w:val="00346E8D"/>
    <w:rsid w:val="00346FA3"/>
    <w:rsid w:val="00347024"/>
    <w:rsid w:val="003470DD"/>
    <w:rsid w:val="00347549"/>
    <w:rsid w:val="00347AC4"/>
    <w:rsid w:val="00347F9C"/>
    <w:rsid w:val="0035053D"/>
    <w:rsid w:val="00350A2B"/>
    <w:rsid w:val="00350F6D"/>
    <w:rsid w:val="00351543"/>
    <w:rsid w:val="003516A8"/>
    <w:rsid w:val="00351C91"/>
    <w:rsid w:val="003520C9"/>
    <w:rsid w:val="00352483"/>
    <w:rsid w:val="00352AFB"/>
    <w:rsid w:val="003533F7"/>
    <w:rsid w:val="00353497"/>
    <w:rsid w:val="0035366F"/>
    <w:rsid w:val="00353A2E"/>
    <w:rsid w:val="00353D4F"/>
    <w:rsid w:val="003545CF"/>
    <w:rsid w:val="00355381"/>
    <w:rsid w:val="00355449"/>
    <w:rsid w:val="0035554F"/>
    <w:rsid w:val="003559CB"/>
    <w:rsid w:val="00355B60"/>
    <w:rsid w:val="00355DB1"/>
    <w:rsid w:val="00356266"/>
    <w:rsid w:val="00356281"/>
    <w:rsid w:val="003562A4"/>
    <w:rsid w:val="003564CF"/>
    <w:rsid w:val="003564E8"/>
    <w:rsid w:val="00356756"/>
    <w:rsid w:val="003569EC"/>
    <w:rsid w:val="00356E01"/>
    <w:rsid w:val="003576D5"/>
    <w:rsid w:val="0036009C"/>
    <w:rsid w:val="00360435"/>
    <w:rsid w:val="00360617"/>
    <w:rsid w:val="003607C1"/>
    <w:rsid w:val="00360B53"/>
    <w:rsid w:val="00360C84"/>
    <w:rsid w:val="00360DBA"/>
    <w:rsid w:val="003610CC"/>
    <w:rsid w:val="003611F0"/>
    <w:rsid w:val="00361293"/>
    <w:rsid w:val="0036138F"/>
    <w:rsid w:val="00361542"/>
    <w:rsid w:val="00361B02"/>
    <w:rsid w:val="00361ECB"/>
    <w:rsid w:val="00362C23"/>
    <w:rsid w:val="00362EBA"/>
    <w:rsid w:val="00363019"/>
    <w:rsid w:val="00364625"/>
    <w:rsid w:val="00364956"/>
    <w:rsid w:val="00364E95"/>
    <w:rsid w:val="00365078"/>
    <w:rsid w:val="0036511D"/>
    <w:rsid w:val="00365273"/>
    <w:rsid w:val="0036678B"/>
    <w:rsid w:val="003667B1"/>
    <w:rsid w:val="003668A1"/>
    <w:rsid w:val="00366939"/>
    <w:rsid w:val="00366E8B"/>
    <w:rsid w:val="0036704C"/>
    <w:rsid w:val="00367079"/>
    <w:rsid w:val="0037066E"/>
    <w:rsid w:val="00370DE5"/>
    <w:rsid w:val="00370F46"/>
    <w:rsid w:val="003712C6"/>
    <w:rsid w:val="00371690"/>
    <w:rsid w:val="00372348"/>
    <w:rsid w:val="003726B0"/>
    <w:rsid w:val="003731CE"/>
    <w:rsid w:val="003733C8"/>
    <w:rsid w:val="00373690"/>
    <w:rsid w:val="003736DD"/>
    <w:rsid w:val="00373B93"/>
    <w:rsid w:val="00373F03"/>
    <w:rsid w:val="00375417"/>
    <w:rsid w:val="003760DB"/>
    <w:rsid w:val="0037625C"/>
    <w:rsid w:val="0037676A"/>
    <w:rsid w:val="00376E23"/>
    <w:rsid w:val="0037743E"/>
    <w:rsid w:val="00377A9A"/>
    <w:rsid w:val="0038068B"/>
    <w:rsid w:val="00380A3A"/>
    <w:rsid w:val="00380DB5"/>
    <w:rsid w:val="003819F9"/>
    <w:rsid w:val="00381ED3"/>
    <w:rsid w:val="003822E7"/>
    <w:rsid w:val="0038257A"/>
    <w:rsid w:val="00382990"/>
    <w:rsid w:val="00382B53"/>
    <w:rsid w:val="00382E67"/>
    <w:rsid w:val="00382F4B"/>
    <w:rsid w:val="00383155"/>
    <w:rsid w:val="00383A29"/>
    <w:rsid w:val="003844DA"/>
    <w:rsid w:val="00384AF5"/>
    <w:rsid w:val="00384CCB"/>
    <w:rsid w:val="00385088"/>
    <w:rsid w:val="003850AF"/>
    <w:rsid w:val="003859CC"/>
    <w:rsid w:val="003860A1"/>
    <w:rsid w:val="00386377"/>
    <w:rsid w:val="00386701"/>
    <w:rsid w:val="00386E68"/>
    <w:rsid w:val="0038728B"/>
    <w:rsid w:val="003879B9"/>
    <w:rsid w:val="00387B72"/>
    <w:rsid w:val="00390106"/>
    <w:rsid w:val="00390976"/>
    <w:rsid w:val="003911A9"/>
    <w:rsid w:val="00391726"/>
    <w:rsid w:val="00391914"/>
    <w:rsid w:val="003919A8"/>
    <w:rsid w:val="003919CA"/>
    <w:rsid w:val="00391D8C"/>
    <w:rsid w:val="003924BF"/>
    <w:rsid w:val="00392A03"/>
    <w:rsid w:val="00392A61"/>
    <w:rsid w:val="003933B3"/>
    <w:rsid w:val="003934BF"/>
    <w:rsid w:val="0039362F"/>
    <w:rsid w:val="003937A2"/>
    <w:rsid w:val="0039383B"/>
    <w:rsid w:val="00393CA9"/>
    <w:rsid w:val="00393D53"/>
    <w:rsid w:val="00393FC9"/>
    <w:rsid w:val="003943F6"/>
    <w:rsid w:val="003958BD"/>
    <w:rsid w:val="003959AA"/>
    <w:rsid w:val="003959F0"/>
    <w:rsid w:val="00395F3D"/>
    <w:rsid w:val="0039646B"/>
    <w:rsid w:val="00396493"/>
    <w:rsid w:val="00396745"/>
    <w:rsid w:val="00396BAA"/>
    <w:rsid w:val="00396F24"/>
    <w:rsid w:val="00396FEC"/>
    <w:rsid w:val="0039717F"/>
    <w:rsid w:val="00397253"/>
    <w:rsid w:val="003A0273"/>
    <w:rsid w:val="003A0E6A"/>
    <w:rsid w:val="003A1093"/>
    <w:rsid w:val="003A19F7"/>
    <w:rsid w:val="003A1AA6"/>
    <w:rsid w:val="003A1BB6"/>
    <w:rsid w:val="003A2018"/>
    <w:rsid w:val="003A27FF"/>
    <w:rsid w:val="003A2965"/>
    <w:rsid w:val="003A2AB1"/>
    <w:rsid w:val="003A2E93"/>
    <w:rsid w:val="003A38B8"/>
    <w:rsid w:val="003A3ACF"/>
    <w:rsid w:val="003A3E6D"/>
    <w:rsid w:val="003A3F97"/>
    <w:rsid w:val="003A4CA8"/>
    <w:rsid w:val="003A56FF"/>
    <w:rsid w:val="003A5D8E"/>
    <w:rsid w:val="003A61EA"/>
    <w:rsid w:val="003A6696"/>
    <w:rsid w:val="003A67B8"/>
    <w:rsid w:val="003A68A7"/>
    <w:rsid w:val="003A6C31"/>
    <w:rsid w:val="003A7509"/>
    <w:rsid w:val="003A7999"/>
    <w:rsid w:val="003A7A6A"/>
    <w:rsid w:val="003A7F14"/>
    <w:rsid w:val="003A7F9B"/>
    <w:rsid w:val="003B022E"/>
    <w:rsid w:val="003B042D"/>
    <w:rsid w:val="003B05BE"/>
    <w:rsid w:val="003B0708"/>
    <w:rsid w:val="003B0757"/>
    <w:rsid w:val="003B092B"/>
    <w:rsid w:val="003B0941"/>
    <w:rsid w:val="003B0DD9"/>
    <w:rsid w:val="003B0FC4"/>
    <w:rsid w:val="003B13E2"/>
    <w:rsid w:val="003B1823"/>
    <w:rsid w:val="003B1F1D"/>
    <w:rsid w:val="003B21A1"/>
    <w:rsid w:val="003B230E"/>
    <w:rsid w:val="003B2311"/>
    <w:rsid w:val="003B2D3F"/>
    <w:rsid w:val="003B2DAA"/>
    <w:rsid w:val="003B31FE"/>
    <w:rsid w:val="003B324E"/>
    <w:rsid w:val="003B32C5"/>
    <w:rsid w:val="003B3468"/>
    <w:rsid w:val="003B3480"/>
    <w:rsid w:val="003B3531"/>
    <w:rsid w:val="003B370B"/>
    <w:rsid w:val="003B449E"/>
    <w:rsid w:val="003B4500"/>
    <w:rsid w:val="003B45E0"/>
    <w:rsid w:val="003B4710"/>
    <w:rsid w:val="003B492F"/>
    <w:rsid w:val="003B4B09"/>
    <w:rsid w:val="003B51CF"/>
    <w:rsid w:val="003B574C"/>
    <w:rsid w:val="003B57DB"/>
    <w:rsid w:val="003B583C"/>
    <w:rsid w:val="003B5F8B"/>
    <w:rsid w:val="003B6270"/>
    <w:rsid w:val="003B6336"/>
    <w:rsid w:val="003B6A2F"/>
    <w:rsid w:val="003B7011"/>
    <w:rsid w:val="003B72F8"/>
    <w:rsid w:val="003B75B7"/>
    <w:rsid w:val="003B777D"/>
    <w:rsid w:val="003B7878"/>
    <w:rsid w:val="003B789D"/>
    <w:rsid w:val="003B7919"/>
    <w:rsid w:val="003B7A59"/>
    <w:rsid w:val="003C0283"/>
    <w:rsid w:val="003C0DE4"/>
    <w:rsid w:val="003C112C"/>
    <w:rsid w:val="003C257F"/>
    <w:rsid w:val="003C2A6B"/>
    <w:rsid w:val="003C3006"/>
    <w:rsid w:val="003C3D04"/>
    <w:rsid w:val="003C456E"/>
    <w:rsid w:val="003C4821"/>
    <w:rsid w:val="003C4EF1"/>
    <w:rsid w:val="003C5208"/>
    <w:rsid w:val="003C55D8"/>
    <w:rsid w:val="003C5B2C"/>
    <w:rsid w:val="003C5F50"/>
    <w:rsid w:val="003C6245"/>
    <w:rsid w:val="003C64AF"/>
    <w:rsid w:val="003C72D7"/>
    <w:rsid w:val="003C7694"/>
    <w:rsid w:val="003C7789"/>
    <w:rsid w:val="003C7A37"/>
    <w:rsid w:val="003C7C9E"/>
    <w:rsid w:val="003C7DDA"/>
    <w:rsid w:val="003D02F4"/>
    <w:rsid w:val="003D0D2A"/>
    <w:rsid w:val="003D1224"/>
    <w:rsid w:val="003D15DF"/>
    <w:rsid w:val="003D19BC"/>
    <w:rsid w:val="003D1E7C"/>
    <w:rsid w:val="003D2CE9"/>
    <w:rsid w:val="003D3AD2"/>
    <w:rsid w:val="003D3B73"/>
    <w:rsid w:val="003D42F4"/>
    <w:rsid w:val="003D4309"/>
    <w:rsid w:val="003D5256"/>
    <w:rsid w:val="003D5403"/>
    <w:rsid w:val="003D58FC"/>
    <w:rsid w:val="003D5DE8"/>
    <w:rsid w:val="003D5EE4"/>
    <w:rsid w:val="003D623E"/>
    <w:rsid w:val="003D6316"/>
    <w:rsid w:val="003D6ADD"/>
    <w:rsid w:val="003D71F4"/>
    <w:rsid w:val="003D7403"/>
    <w:rsid w:val="003D745C"/>
    <w:rsid w:val="003D77E5"/>
    <w:rsid w:val="003D7978"/>
    <w:rsid w:val="003D7C6D"/>
    <w:rsid w:val="003D7E79"/>
    <w:rsid w:val="003E0161"/>
    <w:rsid w:val="003E0B59"/>
    <w:rsid w:val="003E0DFF"/>
    <w:rsid w:val="003E0EA1"/>
    <w:rsid w:val="003E13CC"/>
    <w:rsid w:val="003E1473"/>
    <w:rsid w:val="003E1FC4"/>
    <w:rsid w:val="003E2125"/>
    <w:rsid w:val="003E290B"/>
    <w:rsid w:val="003E2AA5"/>
    <w:rsid w:val="003E2CD2"/>
    <w:rsid w:val="003E2F4A"/>
    <w:rsid w:val="003E37AD"/>
    <w:rsid w:val="003E3CE4"/>
    <w:rsid w:val="003E3CEE"/>
    <w:rsid w:val="003E409E"/>
    <w:rsid w:val="003E43B4"/>
    <w:rsid w:val="003E4609"/>
    <w:rsid w:val="003E4941"/>
    <w:rsid w:val="003E4AB5"/>
    <w:rsid w:val="003E4FDD"/>
    <w:rsid w:val="003E5067"/>
    <w:rsid w:val="003E52C3"/>
    <w:rsid w:val="003E55A1"/>
    <w:rsid w:val="003E5932"/>
    <w:rsid w:val="003E5949"/>
    <w:rsid w:val="003E5E4D"/>
    <w:rsid w:val="003E5FF1"/>
    <w:rsid w:val="003E65DC"/>
    <w:rsid w:val="003E6D28"/>
    <w:rsid w:val="003E6EAF"/>
    <w:rsid w:val="003E7090"/>
    <w:rsid w:val="003E724C"/>
    <w:rsid w:val="003E73A6"/>
    <w:rsid w:val="003F0090"/>
    <w:rsid w:val="003F0C41"/>
    <w:rsid w:val="003F1316"/>
    <w:rsid w:val="003F14B1"/>
    <w:rsid w:val="003F1680"/>
    <w:rsid w:val="003F1A63"/>
    <w:rsid w:val="003F1D31"/>
    <w:rsid w:val="003F1DAC"/>
    <w:rsid w:val="003F30A6"/>
    <w:rsid w:val="003F3DD2"/>
    <w:rsid w:val="003F43B3"/>
    <w:rsid w:val="003F43F4"/>
    <w:rsid w:val="003F45EF"/>
    <w:rsid w:val="003F4B19"/>
    <w:rsid w:val="003F4F73"/>
    <w:rsid w:val="003F4FA0"/>
    <w:rsid w:val="003F57DE"/>
    <w:rsid w:val="003F610F"/>
    <w:rsid w:val="003F6DB4"/>
    <w:rsid w:val="003F6DFA"/>
    <w:rsid w:val="003F6EB1"/>
    <w:rsid w:val="003F77DE"/>
    <w:rsid w:val="0040077C"/>
    <w:rsid w:val="004007C7"/>
    <w:rsid w:val="00401104"/>
    <w:rsid w:val="00401CAC"/>
    <w:rsid w:val="00402EF6"/>
    <w:rsid w:val="004031DF"/>
    <w:rsid w:val="00403AD3"/>
    <w:rsid w:val="00403B2E"/>
    <w:rsid w:val="00404072"/>
    <w:rsid w:val="00404C6A"/>
    <w:rsid w:val="00404E0B"/>
    <w:rsid w:val="004051A1"/>
    <w:rsid w:val="004056FC"/>
    <w:rsid w:val="00405B7F"/>
    <w:rsid w:val="00405D7D"/>
    <w:rsid w:val="00406A02"/>
    <w:rsid w:val="00406ADA"/>
    <w:rsid w:val="00406F6A"/>
    <w:rsid w:val="004077AD"/>
    <w:rsid w:val="004078F2"/>
    <w:rsid w:val="00407D7F"/>
    <w:rsid w:val="00410AA3"/>
    <w:rsid w:val="00410BE5"/>
    <w:rsid w:val="00411302"/>
    <w:rsid w:val="00411F1A"/>
    <w:rsid w:val="00411FFC"/>
    <w:rsid w:val="004124DB"/>
    <w:rsid w:val="00412734"/>
    <w:rsid w:val="00412DFF"/>
    <w:rsid w:val="004131DA"/>
    <w:rsid w:val="004132DC"/>
    <w:rsid w:val="0041394B"/>
    <w:rsid w:val="00413A92"/>
    <w:rsid w:val="004141E7"/>
    <w:rsid w:val="00414499"/>
    <w:rsid w:val="00414A7A"/>
    <w:rsid w:val="00414AA2"/>
    <w:rsid w:val="00414B71"/>
    <w:rsid w:val="00414CAB"/>
    <w:rsid w:val="00414D53"/>
    <w:rsid w:val="004150BE"/>
    <w:rsid w:val="004153D6"/>
    <w:rsid w:val="0041550C"/>
    <w:rsid w:val="00415DD8"/>
    <w:rsid w:val="004160BA"/>
    <w:rsid w:val="004160EA"/>
    <w:rsid w:val="004161D5"/>
    <w:rsid w:val="00416AF7"/>
    <w:rsid w:val="0041700A"/>
    <w:rsid w:val="004174DC"/>
    <w:rsid w:val="004175F4"/>
    <w:rsid w:val="004202E2"/>
    <w:rsid w:val="0042085F"/>
    <w:rsid w:val="00420AC5"/>
    <w:rsid w:val="00420B69"/>
    <w:rsid w:val="00420B96"/>
    <w:rsid w:val="00420DE0"/>
    <w:rsid w:val="00421224"/>
    <w:rsid w:val="004216EA"/>
    <w:rsid w:val="00421CDF"/>
    <w:rsid w:val="00421D4D"/>
    <w:rsid w:val="00421EDF"/>
    <w:rsid w:val="0042226A"/>
    <w:rsid w:val="0042228E"/>
    <w:rsid w:val="004229A4"/>
    <w:rsid w:val="00422D5B"/>
    <w:rsid w:val="0042345F"/>
    <w:rsid w:val="00423DF2"/>
    <w:rsid w:val="00423E43"/>
    <w:rsid w:val="00423F3A"/>
    <w:rsid w:val="0042426A"/>
    <w:rsid w:val="00424877"/>
    <w:rsid w:val="004248E8"/>
    <w:rsid w:val="00424E04"/>
    <w:rsid w:val="00425A59"/>
    <w:rsid w:val="00425E35"/>
    <w:rsid w:val="00426008"/>
    <w:rsid w:val="00426114"/>
    <w:rsid w:val="00426794"/>
    <w:rsid w:val="00426E73"/>
    <w:rsid w:val="00426EF4"/>
    <w:rsid w:val="00427A7B"/>
    <w:rsid w:val="00427AA7"/>
    <w:rsid w:val="00427CDB"/>
    <w:rsid w:val="004302D7"/>
    <w:rsid w:val="00430A09"/>
    <w:rsid w:val="00430EDD"/>
    <w:rsid w:val="004310B4"/>
    <w:rsid w:val="004310E5"/>
    <w:rsid w:val="0043162A"/>
    <w:rsid w:val="00431B81"/>
    <w:rsid w:val="00431B97"/>
    <w:rsid w:val="0043217E"/>
    <w:rsid w:val="0043222F"/>
    <w:rsid w:val="00432A0B"/>
    <w:rsid w:val="00432A1A"/>
    <w:rsid w:val="00432BE5"/>
    <w:rsid w:val="00432E96"/>
    <w:rsid w:val="00433D79"/>
    <w:rsid w:val="004340F4"/>
    <w:rsid w:val="004343A9"/>
    <w:rsid w:val="00434804"/>
    <w:rsid w:val="004348C0"/>
    <w:rsid w:val="00434A83"/>
    <w:rsid w:val="00434D98"/>
    <w:rsid w:val="00434E37"/>
    <w:rsid w:val="00435408"/>
    <w:rsid w:val="0043559B"/>
    <w:rsid w:val="00435AF1"/>
    <w:rsid w:val="00436EC8"/>
    <w:rsid w:val="00436F65"/>
    <w:rsid w:val="0043726C"/>
    <w:rsid w:val="004372DF"/>
    <w:rsid w:val="0044034C"/>
    <w:rsid w:val="00440585"/>
    <w:rsid w:val="00440DBD"/>
    <w:rsid w:val="004418B8"/>
    <w:rsid w:val="00441D2D"/>
    <w:rsid w:val="0044213D"/>
    <w:rsid w:val="00442FA5"/>
    <w:rsid w:val="0044306E"/>
    <w:rsid w:val="00443277"/>
    <w:rsid w:val="004432B0"/>
    <w:rsid w:val="0044344D"/>
    <w:rsid w:val="0044370D"/>
    <w:rsid w:val="00443C9B"/>
    <w:rsid w:val="00443CF4"/>
    <w:rsid w:val="00443EA8"/>
    <w:rsid w:val="0044415B"/>
    <w:rsid w:val="004442B0"/>
    <w:rsid w:val="004445C5"/>
    <w:rsid w:val="00444F5D"/>
    <w:rsid w:val="00445087"/>
    <w:rsid w:val="00445839"/>
    <w:rsid w:val="0044584D"/>
    <w:rsid w:val="00445ADD"/>
    <w:rsid w:val="00445B27"/>
    <w:rsid w:val="00445D1C"/>
    <w:rsid w:val="004461D9"/>
    <w:rsid w:val="004462D8"/>
    <w:rsid w:val="004462E4"/>
    <w:rsid w:val="004463D4"/>
    <w:rsid w:val="0044658E"/>
    <w:rsid w:val="00446AF6"/>
    <w:rsid w:val="00447051"/>
    <w:rsid w:val="00447368"/>
    <w:rsid w:val="004477B5"/>
    <w:rsid w:val="00447B8B"/>
    <w:rsid w:val="00450B6C"/>
    <w:rsid w:val="00450C63"/>
    <w:rsid w:val="004511B1"/>
    <w:rsid w:val="00451256"/>
    <w:rsid w:val="00451798"/>
    <w:rsid w:val="004519F0"/>
    <w:rsid w:val="00452E37"/>
    <w:rsid w:val="00452E70"/>
    <w:rsid w:val="00452F15"/>
    <w:rsid w:val="0045379D"/>
    <w:rsid w:val="00454748"/>
    <w:rsid w:val="0045497C"/>
    <w:rsid w:val="00454C3D"/>
    <w:rsid w:val="00455150"/>
    <w:rsid w:val="004553E0"/>
    <w:rsid w:val="00455690"/>
    <w:rsid w:val="00455ED5"/>
    <w:rsid w:val="00455F0B"/>
    <w:rsid w:val="00455FAB"/>
    <w:rsid w:val="00455FCB"/>
    <w:rsid w:val="0045639B"/>
    <w:rsid w:val="00456677"/>
    <w:rsid w:val="004567E5"/>
    <w:rsid w:val="00456E6D"/>
    <w:rsid w:val="00456F6A"/>
    <w:rsid w:val="004570C3"/>
    <w:rsid w:val="00457335"/>
    <w:rsid w:val="0045749D"/>
    <w:rsid w:val="004575E3"/>
    <w:rsid w:val="004578BC"/>
    <w:rsid w:val="004600E1"/>
    <w:rsid w:val="00460101"/>
    <w:rsid w:val="00460314"/>
    <w:rsid w:val="00460761"/>
    <w:rsid w:val="004607AA"/>
    <w:rsid w:val="00460C27"/>
    <w:rsid w:val="00460DF2"/>
    <w:rsid w:val="00460F46"/>
    <w:rsid w:val="00461502"/>
    <w:rsid w:val="0046173D"/>
    <w:rsid w:val="00461EE2"/>
    <w:rsid w:val="00461F26"/>
    <w:rsid w:val="004620D8"/>
    <w:rsid w:val="00462936"/>
    <w:rsid w:val="00462C94"/>
    <w:rsid w:val="00463080"/>
    <w:rsid w:val="00463A30"/>
    <w:rsid w:val="00463DAF"/>
    <w:rsid w:val="004647D0"/>
    <w:rsid w:val="00464B40"/>
    <w:rsid w:val="00464BFE"/>
    <w:rsid w:val="00464ED8"/>
    <w:rsid w:val="00464F44"/>
    <w:rsid w:val="00464FF5"/>
    <w:rsid w:val="0046557F"/>
    <w:rsid w:val="004656EA"/>
    <w:rsid w:val="004658F8"/>
    <w:rsid w:val="00465D85"/>
    <w:rsid w:val="00465E3D"/>
    <w:rsid w:val="004664E0"/>
    <w:rsid w:val="004665AA"/>
    <w:rsid w:val="004667AE"/>
    <w:rsid w:val="00466904"/>
    <w:rsid w:val="00466E2A"/>
    <w:rsid w:val="00466E5E"/>
    <w:rsid w:val="00467491"/>
    <w:rsid w:val="00467827"/>
    <w:rsid w:val="004678C8"/>
    <w:rsid w:val="00470076"/>
    <w:rsid w:val="00470192"/>
    <w:rsid w:val="00470392"/>
    <w:rsid w:val="004703F1"/>
    <w:rsid w:val="0047042A"/>
    <w:rsid w:val="00470571"/>
    <w:rsid w:val="004708F7"/>
    <w:rsid w:val="0047097E"/>
    <w:rsid w:val="004709D7"/>
    <w:rsid w:val="004715A4"/>
    <w:rsid w:val="004716FE"/>
    <w:rsid w:val="00471C92"/>
    <w:rsid w:val="00472283"/>
    <w:rsid w:val="0047342D"/>
    <w:rsid w:val="00474416"/>
    <w:rsid w:val="0047467A"/>
    <w:rsid w:val="004749FF"/>
    <w:rsid w:val="00474B5D"/>
    <w:rsid w:val="0047502A"/>
    <w:rsid w:val="004754B6"/>
    <w:rsid w:val="004759BC"/>
    <w:rsid w:val="00475D40"/>
    <w:rsid w:val="00476044"/>
    <w:rsid w:val="00476749"/>
    <w:rsid w:val="00476BCA"/>
    <w:rsid w:val="004776EB"/>
    <w:rsid w:val="00477972"/>
    <w:rsid w:val="00480523"/>
    <w:rsid w:val="004806BC"/>
    <w:rsid w:val="0048156D"/>
    <w:rsid w:val="00481B59"/>
    <w:rsid w:val="00481E9B"/>
    <w:rsid w:val="004820A0"/>
    <w:rsid w:val="004830FD"/>
    <w:rsid w:val="004832C3"/>
    <w:rsid w:val="004833FE"/>
    <w:rsid w:val="00483697"/>
    <w:rsid w:val="00483B28"/>
    <w:rsid w:val="00483CCA"/>
    <w:rsid w:val="004843CD"/>
    <w:rsid w:val="00484C11"/>
    <w:rsid w:val="00484DE0"/>
    <w:rsid w:val="00484FA9"/>
    <w:rsid w:val="00484FEE"/>
    <w:rsid w:val="0048500D"/>
    <w:rsid w:val="00485844"/>
    <w:rsid w:val="00485998"/>
    <w:rsid w:val="00485AFB"/>
    <w:rsid w:val="00485CEF"/>
    <w:rsid w:val="00485D66"/>
    <w:rsid w:val="0048630B"/>
    <w:rsid w:val="004868DA"/>
    <w:rsid w:val="00486D21"/>
    <w:rsid w:val="00486E59"/>
    <w:rsid w:val="00487338"/>
    <w:rsid w:val="00487517"/>
    <w:rsid w:val="00487DDB"/>
    <w:rsid w:val="00487E34"/>
    <w:rsid w:val="00487EF3"/>
    <w:rsid w:val="00490258"/>
    <w:rsid w:val="0049083D"/>
    <w:rsid w:val="00490C81"/>
    <w:rsid w:val="00490FAE"/>
    <w:rsid w:val="0049127F"/>
    <w:rsid w:val="004912B6"/>
    <w:rsid w:val="00491C3F"/>
    <w:rsid w:val="004920F6"/>
    <w:rsid w:val="00492117"/>
    <w:rsid w:val="0049270B"/>
    <w:rsid w:val="00492731"/>
    <w:rsid w:val="004928BA"/>
    <w:rsid w:val="004931D6"/>
    <w:rsid w:val="00493516"/>
    <w:rsid w:val="0049373C"/>
    <w:rsid w:val="004940D6"/>
    <w:rsid w:val="00494975"/>
    <w:rsid w:val="00494C97"/>
    <w:rsid w:val="00494CE5"/>
    <w:rsid w:val="00495203"/>
    <w:rsid w:val="00495A09"/>
    <w:rsid w:val="00495B85"/>
    <w:rsid w:val="00495F28"/>
    <w:rsid w:val="00495FF7"/>
    <w:rsid w:val="004961F2"/>
    <w:rsid w:val="004967AD"/>
    <w:rsid w:val="00496D72"/>
    <w:rsid w:val="00497D4D"/>
    <w:rsid w:val="00497DF9"/>
    <w:rsid w:val="004A0C74"/>
    <w:rsid w:val="004A13F1"/>
    <w:rsid w:val="004A1941"/>
    <w:rsid w:val="004A1B9E"/>
    <w:rsid w:val="004A1C93"/>
    <w:rsid w:val="004A1CD6"/>
    <w:rsid w:val="004A1FEF"/>
    <w:rsid w:val="004A2973"/>
    <w:rsid w:val="004A3076"/>
    <w:rsid w:val="004A3D37"/>
    <w:rsid w:val="004A3F7B"/>
    <w:rsid w:val="004A4063"/>
    <w:rsid w:val="004A4091"/>
    <w:rsid w:val="004A4923"/>
    <w:rsid w:val="004A4DF3"/>
    <w:rsid w:val="004A54E2"/>
    <w:rsid w:val="004A55FF"/>
    <w:rsid w:val="004A5B13"/>
    <w:rsid w:val="004A6016"/>
    <w:rsid w:val="004A6487"/>
    <w:rsid w:val="004A6908"/>
    <w:rsid w:val="004A71A0"/>
    <w:rsid w:val="004A74DA"/>
    <w:rsid w:val="004A755F"/>
    <w:rsid w:val="004A7841"/>
    <w:rsid w:val="004A7D74"/>
    <w:rsid w:val="004B04B0"/>
    <w:rsid w:val="004B06A0"/>
    <w:rsid w:val="004B10AB"/>
    <w:rsid w:val="004B1205"/>
    <w:rsid w:val="004B162B"/>
    <w:rsid w:val="004B1975"/>
    <w:rsid w:val="004B1F4C"/>
    <w:rsid w:val="004B1FBE"/>
    <w:rsid w:val="004B2031"/>
    <w:rsid w:val="004B2474"/>
    <w:rsid w:val="004B2767"/>
    <w:rsid w:val="004B2DF1"/>
    <w:rsid w:val="004B322D"/>
    <w:rsid w:val="004B3328"/>
    <w:rsid w:val="004B3830"/>
    <w:rsid w:val="004B3EAB"/>
    <w:rsid w:val="004B3FC4"/>
    <w:rsid w:val="004B436B"/>
    <w:rsid w:val="004B48C2"/>
    <w:rsid w:val="004B5000"/>
    <w:rsid w:val="004B5291"/>
    <w:rsid w:val="004B53BC"/>
    <w:rsid w:val="004B683A"/>
    <w:rsid w:val="004B696B"/>
    <w:rsid w:val="004B6E60"/>
    <w:rsid w:val="004B7195"/>
    <w:rsid w:val="004B7C86"/>
    <w:rsid w:val="004C0020"/>
    <w:rsid w:val="004C01C4"/>
    <w:rsid w:val="004C03FE"/>
    <w:rsid w:val="004C07BE"/>
    <w:rsid w:val="004C0ADA"/>
    <w:rsid w:val="004C0AF1"/>
    <w:rsid w:val="004C16C0"/>
    <w:rsid w:val="004C17E8"/>
    <w:rsid w:val="004C24DA"/>
    <w:rsid w:val="004C2993"/>
    <w:rsid w:val="004C3350"/>
    <w:rsid w:val="004C371E"/>
    <w:rsid w:val="004C37C5"/>
    <w:rsid w:val="004C37D5"/>
    <w:rsid w:val="004C37E0"/>
    <w:rsid w:val="004C45CF"/>
    <w:rsid w:val="004C48A9"/>
    <w:rsid w:val="004C4A98"/>
    <w:rsid w:val="004C52A8"/>
    <w:rsid w:val="004C533F"/>
    <w:rsid w:val="004C56EE"/>
    <w:rsid w:val="004C58CC"/>
    <w:rsid w:val="004C6140"/>
    <w:rsid w:val="004C624C"/>
    <w:rsid w:val="004C6256"/>
    <w:rsid w:val="004C6578"/>
    <w:rsid w:val="004C6604"/>
    <w:rsid w:val="004C6633"/>
    <w:rsid w:val="004C69C3"/>
    <w:rsid w:val="004C6A09"/>
    <w:rsid w:val="004C6C17"/>
    <w:rsid w:val="004C791C"/>
    <w:rsid w:val="004D0346"/>
    <w:rsid w:val="004D04C6"/>
    <w:rsid w:val="004D04C7"/>
    <w:rsid w:val="004D0622"/>
    <w:rsid w:val="004D0A29"/>
    <w:rsid w:val="004D0CF5"/>
    <w:rsid w:val="004D0E89"/>
    <w:rsid w:val="004D13EF"/>
    <w:rsid w:val="004D17A9"/>
    <w:rsid w:val="004D2396"/>
    <w:rsid w:val="004D2818"/>
    <w:rsid w:val="004D2898"/>
    <w:rsid w:val="004D2A59"/>
    <w:rsid w:val="004D2DFB"/>
    <w:rsid w:val="004D41AE"/>
    <w:rsid w:val="004D4A9A"/>
    <w:rsid w:val="004D4CBC"/>
    <w:rsid w:val="004D4CF2"/>
    <w:rsid w:val="004D57AD"/>
    <w:rsid w:val="004D58AB"/>
    <w:rsid w:val="004D6A51"/>
    <w:rsid w:val="004D6F34"/>
    <w:rsid w:val="004D6FB8"/>
    <w:rsid w:val="004D6FD7"/>
    <w:rsid w:val="004D73B9"/>
    <w:rsid w:val="004E044B"/>
    <w:rsid w:val="004E0546"/>
    <w:rsid w:val="004E09E8"/>
    <w:rsid w:val="004E0AFF"/>
    <w:rsid w:val="004E0ED1"/>
    <w:rsid w:val="004E1257"/>
    <w:rsid w:val="004E16BE"/>
    <w:rsid w:val="004E1744"/>
    <w:rsid w:val="004E1761"/>
    <w:rsid w:val="004E1D8F"/>
    <w:rsid w:val="004E206E"/>
    <w:rsid w:val="004E26FC"/>
    <w:rsid w:val="004E279F"/>
    <w:rsid w:val="004E2904"/>
    <w:rsid w:val="004E2EDE"/>
    <w:rsid w:val="004E31D0"/>
    <w:rsid w:val="004E3805"/>
    <w:rsid w:val="004E382F"/>
    <w:rsid w:val="004E3CA0"/>
    <w:rsid w:val="004E3CF4"/>
    <w:rsid w:val="004E3E8C"/>
    <w:rsid w:val="004E4EFE"/>
    <w:rsid w:val="004E503F"/>
    <w:rsid w:val="004E5274"/>
    <w:rsid w:val="004E52BD"/>
    <w:rsid w:val="004E5344"/>
    <w:rsid w:val="004E56F4"/>
    <w:rsid w:val="004E5D3A"/>
    <w:rsid w:val="004E6019"/>
    <w:rsid w:val="004E7151"/>
    <w:rsid w:val="004E72A0"/>
    <w:rsid w:val="004E7834"/>
    <w:rsid w:val="004E7AF6"/>
    <w:rsid w:val="004E7F31"/>
    <w:rsid w:val="004F053D"/>
    <w:rsid w:val="004F07EC"/>
    <w:rsid w:val="004F09FE"/>
    <w:rsid w:val="004F0CAA"/>
    <w:rsid w:val="004F16F4"/>
    <w:rsid w:val="004F18D9"/>
    <w:rsid w:val="004F25CD"/>
    <w:rsid w:val="004F262B"/>
    <w:rsid w:val="004F2957"/>
    <w:rsid w:val="004F2E4F"/>
    <w:rsid w:val="004F33C9"/>
    <w:rsid w:val="004F34EE"/>
    <w:rsid w:val="004F3BBF"/>
    <w:rsid w:val="004F3D63"/>
    <w:rsid w:val="004F3F0F"/>
    <w:rsid w:val="004F4572"/>
    <w:rsid w:val="004F4EB2"/>
    <w:rsid w:val="004F4F85"/>
    <w:rsid w:val="004F52F5"/>
    <w:rsid w:val="004F58BF"/>
    <w:rsid w:val="004F5C4D"/>
    <w:rsid w:val="004F5ECC"/>
    <w:rsid w:val="004F6025"/>
    <w:rsid w:val="004F61EA"/>
    <w:rsid w:val="004F62AE"/>
    <w:rsid w:val="004F69E0"/>
    <w:rsid w:val="004F6C7C"/>
    <w:rsid w:val="004F6D72"/>
    <w:rsid w:val="004F706D"/>
    <w:rsid w:val="004F7154"/>
    <w:rsid w:val="004F7663"/>
    <w:rsid w:val="004F79BE"/>
    <w:rsid w:val="004F7A04"/>
    <w:rsid w:val="004F7D67"/>
    <w:rsid w:val="0050079E"/>
    <w:rsid w:val="005011D4"/>
    <w:rsid w:val="00501714"/>
    <w:rsid w:val="0050182A"/>
    <w:rsid w:val="005019F9"/>
    <w:rsid w:val="0050215A"/>
    <w:rsid w:val="00502ACA"/>
    <w:rsid w:val="00502C0B"/>
    <w:rsid w:val="005030AA"/>
    <w:rsid w:val="005037CF"/>
    <w:rsid w:val="005039FA"/>
    <w:rsid w:val="005041B7"/>
    <w:rsid w:val="00504398"/>
    <w:rsid w:val="005045BA"/>
    <w:rsid w:val="0050482B"/>
    <w:rsid w:val="00505219"/>
    <w:rsid w:val="00505391"/>
    <w:rsid w:val="00505521"/>
    <w:rsid w:val="00505A10"/>
    <w:rsid w:val="0050608B"/>
    <w:rsid w:val="0050638E"/>
    <w:rsid w:val="00506432"/>
    <w:rsid w:val="0050648B"/>
    <w:rsid w:val="0050656E"/>
    <w:rsid w:val="0050695D"/>
    <w:rsid w:val="00506DD4"/>
    <w:rsid w:val="005075D2"/>
    <w:rsid w:val="00507727"/>
    <w:rsid w:val="0050789C"/>
    <w:rsid w:val="0050796F"/>
    <w:rsid w:val="00507D93"/>
    <w:rsid w:val="00507FD5"/>
    <w:rsid w:val="005101A2"/>
    <w:rsid w:val="0051050C"/>
    <w:rsid w:val="0051050D"/>
    <w:rsid w:val="0051054F"/>
    <w:rsid w:val="0051064E"/>
    <w:rsid w:val="0051073D"/>
    <w:rsid w:val="00510F91"/>
    <w:rsid w:val="005115B3"/>
    <w:rsid w:val="005117C2"/>
    <w:rsid w:val="00511907"/>
    <w:rsid w:val="00511914"/>
    <w:rsid w:val="00511960"/>
    <w:rsid w:val="00511B01"/>
    <w:rsid w:val="0051263E"/>
    <w:rsid w:val="00512787"/>
    <w:rsid w:val="0051339C"/>
    <w:rsid w:val="00513FC7"/>
    <w:rsid w:val="0051410A"/>
    <w:rsid w:val="00514213"/>
    <w:rsid w:val="005143D9"/>
    <w:rsid w:val="0051442C"/>
    <w:rsid w:val="0051462D"/>
    <w:rsid w:val="005146D3"/>
    <w:rsid w:val="00514866"/>
    <w:rsid w:val="00514C54"/>
    <w:rsid w:val="00514CF6"/>
    <w:rsid w:val="00515190"/>
    <w:rsid w:val="00515371"/>
    <w:rsid w:val="005157AC"/>
    <w:rsid w:val="0051595C"/>
    <w:rsid w:val="00515F79"/>
    <w:rsid w:val="00516097"/>
    <w:rsid w:val="005161A7"/>
    <w:rsid w:val="00516E01"/>
    <w:rsid w:val="00517774"/>
    <w:rsid w:val="00517E35"/>
    <w:rsid w:val="005202E2"/>
    <w:rsid w:val="005212C4"/>
    <w:rsid w:val="0052134A"/>
    <w:rsid w:val="00521FBC"/>
    <w:rsid w:val="005229B1"/>
    <w:rsid w:val="00522C4F"/>
    <w:rsid w:val="00522D5C"/>
    <w:rsid w:val="00522F5D"/>
    <w:rsid w:val="00523425"/>
    <w:rsid w:val="00523542"/>
    <w:rsid w:val="005237A8"/>
    <w:rsid w:val="00523CD3"/>
    <w:rsid w:val="00523F71"/>
    <w:rsid w:val="005240B1"/>
    <w:rsid w:val="00524283"/>
    <w:rsid w:val="00524407"/>
    <w:rsid w:val="00525369"/>
    <w:rsid w:val="005253FB"/>
    <w:rsid w:val="00525647"/>
    <w:rsid w:val="005256E2"/>
    <w:rsid w:val="0052593B"/>
    <w:rsid w:val="00525E2F"/>
    <w:rsid w:val="00525E68"/>
    <w:rsid w:val="0052606A"/>
    <w:rsid w:val="005264CB"/>
    <w:rsid w:val="00526BBF"/>
    <w:rsid w:val="00526C3C"/>
    <w:rsid w:val="00526FB1"/>
    <w:rsid w:val="005274A4"/>
    <w:rsid w:val="0053006F"/>
    <w:rsid w:val="005310E1"/>
    <w:rsid w:val="00531A8A"/>
    <w:rsid w:val="00531AC2"/>
    <w:rsid w:val="00531C8C"/>
    <w:rsid w:val="0053254A"/>
    <w:rsid w:val="0053255A"/>
    <w:rsid w:val="0053257D"/>
    <w:rsid w:val="00532826"/>
    <w:rsid w:val="00532C11"/>
    <w:rsid w:val="00532CAA"/>
    <w:rsid w:val="0053356E"/>
    <w:rsid w:val="0053363C"/>
    <w:rsid w:val="005339D7"/>
    <w:rsid w:val="00533B40"/>
    <w:rsid w:val="00533BFF"/>
    <w:rsid w:val="005344C3"/>
    <w:rsid w:val="00534586"/>
    <w:rsid w:val="005349F6"/>
    <w:rsid w:val="00534C03"/>
    <w:rsid w:val="00534D9C"/>
    <w:rsid w:val="0053512D"/>
    <w:rsid w:val="005352BF"/>
    <w:rsid w:val="005358C3"/>
    <w:rsid w:val="00535C3E"/>
    <w:rsid w:val="00536227"/>
    <w:rsid w:val="005367AA"/>
    <w:rsid w:val="0053688D"/>
    <w:rsid w:val="00536A1D"/>
    <w:rsid w:val="00536A5F"/>
    <w:rsid w:val="00536C8C"/>
    <w:rsid w:val="005378CA"/>
    <w:rsid w:val="00537A54"/>
    <w:rsid w:val="00537A8C"/>
    <w:rsid w:val="00537ABE"/>
    <w:rsid w:val="00537D4D"/>
    <w:rsid w:val="00537E94"/>
    <w:rsid w:val="005403AB"/>
    <w:rsid w:val="00540473"/>
    <w:rsid w:val="0054092C"/>
    <w:rsid w:val="00540A0F"/>
    <w:rsid w:val="00540B86"/>
    <w:rsid w:val="00540BBE"/>
    <w:rsid w:val="00540D3E"/>
    <w:rsid w:val="00540E70"/>
    <w:rsid w:val="00540FDF"/>
    <w:rsid w:val="00541027"/>
    <w:rsid w:val="00541EF3"/>
    <w:rsid w:val="00542120"/>
    <w:rsid w:val="0054249F"/>
    <w:rsid w:val="00542952"/>
    <w:rsid w:val="00543136"/>
    <w:rsid w:val="0054317C"/>
    <w:rsid w:val="00543DC8"/>
    <w:rsid w:val="00543EF9"/>
    <w:rsid w:val="00543FF3"/>
    <w:rsid w:val="005443C8"/>
    <w:rsid w:val="005443E7"/>
    <w:rsid w:val="005450D4"/>
    <w:rsid w:val="00545A3F"/>
    <w:rsid w:val="0054610C"/>
    <w:rsid w:val="005463D7"/>
    <w:rsid w:val="005465F5"/>
    <w:rsid w:val="005470D3"/>
    <w:rsid w:val="00547425"/>
    <w:rsid w:val="005474FA"/>
    <w:rsid w:val="005478E9"/>
    <w:rsid w:val="005501E9"/>
    <w:rsid w:val="0055038E"/>
    <w:rsid w:val="005503B6"/>
    <w:rsid w:val="00550BCC"/>
    <w:rsid w:val="00550F4F"/>
    <w:rsid w:val="005512C8"/>
    <w:rsid w:val="005518E9"/>
    <w:rsid w:val="00551C94"/>
    <w:rsid w:val="00551CCE"/>
    <w:rsid w:val="0055224D"/>
    <w:rsid w:val="005525C7"/>
    <w:rsid w:val="005531CF"/>
    <w:rsid w:val="0055493D"/>
    <w:rsid w:val="00554F49"/>
    <w:rsid w:val="0055505C"/>
    <w:rsid w:val="005550B1"/>
    <w:rsid w:val="0055527D"/>
    <w:rsid w:val="00555449"/>
    <w:rsid w:val="0055557F"/>
    <w:rsid w:val="00555D49"/>
    <w:rsid w:val="0055640C"/>
    <w:rsid w:val="005567AF"/>
    <w:rsid w:val="00556F88"/>
    <w:rsid w:val="00557129"/>
    <w:rsid w:val="00557F67"/>
    <w:rsid w:val="005600ED"/>
    <w:rsid w:val="005602BB"/>
    <w:rsid w:val="00560454"/>
    <w:rsid w:val="0056153D"/>
    <w:rsid w:val="0056191C"/>
    <w:rsid w:val="00561FDE"/>
    <w:rsid w:val="005621DA"/>
    <w:rsid w:val="00562294"/>
    <w:rsid w:val="00562542"/>
    <w:rsid w:val="005625CE"/>
    <w:rsid w:val="0056274B"/>
    <w:rsid w:val="00562BAF"/>
    <w:rsid w:val="00563630"/>
    <w:rsid w:val="00563732"/>
    <w:rsid w:val="00564065"/>
    <w:rsid w:val="0056487B"/>
    <w:rsid w:val="00564C2A"/>
    <w:rsid w:val="00566125"/>
    <w:rsid w:val="005667DB"/>
    <w:rsid w:val="00567550"/>
    <w:rsid w:val="0056794B"/>
    <w:rsid w:val="00567A1F"/>
    <w:rsid w:val="00567BEB"/>
    <w:rsid w:val="005702B7"/>
    <w:rsid w:val="00570331"/>
    <w:rsid w:val="005707C5"/>
    <w:rsid w:val="0057088F"/>
    <w:rsid w:val="00570F7A"/>
    <w:rsid w:val="00570FE3"/>
    <w:rsid w:val="0057149A"/>
    <w:rsid w:val="00571513"/>
    <w:rsid w:val="005716CB"/>
    <w:rsid w:val="0057196D"/>
    <w:rsid w:val="00571D89"/>
    <w:rsid w:val="0057247B"/>
    <w:rsid w:val="00572BB0"/>
    <w:rsid w:val="00572CCF"/>
    <w:rsid w:val="005730A3"/>
    <w:rsid w:val="00573265"/>
    <w:rsid w:val="00573451"/>
    <w:rsid w:val="005735E3"/>
    <w:rsid w:val="00573915"/>
    <w:rsid w:val="00573E3C"/>
    <w:rsid w:val="00574311"/>
    <w:rsid w:val="00574737"/>
    <w:rsid w:val="00574C9C"/>
    <w:rsid w:val="00574D66"/>
    <w:rsid w:val="00575350"/>
    <w:rsid w:val="00575B53"/>
    <w:rsid w:val="0057621A"/>
    <w:rsid w:val="005765B5"/>
    <w:rsid w:val="00576618"/>
    <w:rsid w:val="005770E8"/>
    <w:rsid w:val="0057799A"/>
    <w:rsid w:val="00577F05"/>
    <w:rsid w:val="00580216"/>
    <w:rsid w:val="00580D3F"/>
    <w:rsid w:val="00580D9C"/>
    <w:rsid w:val="0058109E"/>
    <w:rsid w:val="00581958"/>
    <w:rsid w:val="00581F93"/>
    <w:rsid w:val="00582537"/>
    <w:rsid w:val="00582FB0"/>
    <w:rsid w:val="00583B74"/>
    <w:rsid w:val="0058451B"/>
    <w:rsid w:val="00584749"/>
    <w:rsid w:val="00584C15"/>
    <w:rsid w:val="00584DD0"/>
    <w:rsid w:val="00584FE2"/>
    <w:rsid w:val="005850B8"/>
    <w:rsid w:val="005851BC"/>
    <w:rsid w:val="00585536"/>
    <w:rsid w:val="005856C8"/>
    <w:rsid w:val="00585C78"/>
    <w:rsid w:val="00585C83"/>
    <w:rsid w:val="0058650B"/>
    <w:rsid w:val="00586572"/>
    <w:rsid w:val="00586D79"/>
    <w:rsid w:val="005877C1"/>
    <w:rsid w:val="005909B6"/>
    <w:rsid w:val="00590C41"/>
    <w:rsid w:val="00590FC5"/>
    <w:rsid w:val="0059242F"/>
    <w:rsid w:val="005932C6"/>
    <w:rsid w:val="00593667"/>
    <w:rsid w:val="0059371D"/>
    <w:rsid w:val="00593FC8"/>
    <w:rsid w:val="005942F8"/>
    <w:rsid w:val="00594370"/>
    <w:rsid w:val="0059487F"/>
    <w:rsid w:val="00594D0E"/>
    <w:rsid w:val="0059509D"/>
    <w:rsid w:val="00595586"/>
    <w:rsid w:val="00595947"/>
    <w:rsid w:val="00595E84"/>
    <w:rsid w:val="00595FBB"/>
    <w:rsid w:val="00596185"/>
    <w:rsid w:val="00596220"/>
    <w:rsid w:val="005965C0"/>
    <w:rsid w:val="005966FE"/>
    <w:rsid w:val="00596E5C"/>
    <w:rsid w:val="00596F61"/>
    <w:rsid w:val="00596F99"/>
    <w:rsid w:val="0059714C"/>
    <w:rsid w:val="005974D2"/>
    <w:rsid w:val="00597578"/>
    <w:rsid w:val="005975C6"/>
    <w:rsid w:val="005976AA"/>
    <w:rsid w:val="00597F34"/>
    <w:rsid w:val="005A05CD"/>
    <w:rsid w:val="005A05ED"/>
    <w:rsid w:val="005A0690"/>
    <w:rsid w:val="005A0693"/>
    <w:rsid w:val="005A0810"/>
    <w:rsid w:val="005A0D1F"/>
    <w:rsid w:val="005A0FDA"/>
    <w:rsid w:val="005A0FFF"/>
    <w:rsid w:val="005A1276"/>
    <w:rsid w:val="005A1991"/>
    <w:rsid w:val="005A2295"/>
    <w:rsid w:val="005A25CF"/>
    <w:rsid w:val="005A2F14"/>
    <w:rsid w:val="005A32A4"/>
    <w:rsid w:val="005A37EF"/>
    <w:rsid w:val="005A3845"/>
    <w:rsid w:val="005A425C"/>
    <w:rsid w:val="005A42E5"/>
    <w:rsid w:val="005A4538"/>
    <w:rsid w:val="005A4860"/>
    <w:rsid w:val="005A545E"/>
    <w:rsid w:val="005A5E53"/>
    <w:rsid w:val="005A6706"/>
    <w:rsid w:val="005A6D64"/>
    <w:rsid w:val="005A6DCB"/>
    <w:rsid w:val="005A6F01"/>
    <w:rsid w:val="005A7A4E"/>
    <w:rsid w:val="005A7DFC"/>
    <w:rsid w:val="005B0787"/>
    <w:rsid w:val="005B0A13"/>
    <w:rsid w:val="005B0CD9"/>
    <w:rsid w:val="005B0E99"/>
    <w:rsid w:val="005B101E"/>
    <w:rsid w:val="005B1031"/>
    <w:rsid w:val="005B11FE"/>
    <w:rsid w:val="005B1539"/>
    <w:rsid w:val="005B156A"/>
    <w:rsid w:val="005B1616"/>
    <w:rsid w:val="005B1980"/>
    <w:rsid w:val="005B2881"/>
    <w:rsid w:val="005B2913"/>
    <w:rsid w:val="005B2AFF"/>
    <w:rsid w:val="005B2D3C"/>
    <w:rsid w:val="005B2DF4"/>
    <w:rsid w:val="005B321B"/>
    <w:rsid w:val="005B323D"/>
    <w:rsid w:val="005B3358"/>
    <w:rsid w:val="005B3448"/>
    <w:rsid w:val="005B404E"/>
    <w:rsid w:val="005B4185"/>
    <w:rsid w:val="005B47E1"/>
    <w:rsid w:val="005B4954"/>
    <w:rsid w:val="005B4BEA"/>
    <w:rsid w:val="005B4CA0"/>
    <w:rsid w:val="005B4D35"/>
    <w:rsid w:val="005B54B9"/>
    <w:rsid w:val="005B55A3"/>
    <w:rsid w:val="005B6433"/>
    <w:rsid w:val="005B6E08"/>
    <w:rsid w:val="005B6E48"/>
    <w:rsid w:val="005C0070"/>
    <w:rsid w:val="005C02C6"/>
    <w:rsid w:val="005C1001"/>
    <w:rsid w:val="005C1827"/>
    <w:rsid w:val="005C1850"/>
    <w:rsid w:val="005C19FD"/>
    <w:rsid w:val="005C1EF1"/>
    <w:rsid w:val="005C2329"/>
    <w:rsid w:val="005C256C"/>
    <w:rsid w:val="005C2D83"/>
    <w:rsid w:val="005C3061"/>
    <w:rsid w:val="005C3338"/>
    <w:rsid w:val="005C37C1"/>
    <w:rsid w:val="005C3B8A"/>
    <w:rsid w:val="005C3C38"/>
    <w:rsid w:val="005C3EA4"/>
    <w:rsid w:val="005C40DE"/>
    <w:rsid w:val="005C42B1"/>
    <w:rsid w:val="005C4565"/>
    <w:rsid w:val="005C4D1C"/>
    <w:rsid w:val="005C4D6D"/>
    <w:rsid w:val="005C4F07"/>
    <w:rsid w:val="005C502D"/>
    <w:rsid w:val="005C57A0"/>
    <w:rsid w:val="005C5A49"/>
    <w:rsid w:val="005C5FCC"/>
    <w:rsid w:val="005C6005"/>
    <w:rsid w:val="005C68D5"/>
    <w:rsid w:val="005C6F22"/>
    <w:rsid w:val="005C7616"/>
    <w:rsid w:val="005C76F1"/>
    <w:rsid w:val="005D0331"/>
    <w:rsid w:val="005D0431"/>
    <w:rsid w:val="005D068A"/>
    <w:rsid w:val="005D0E4B"/>
    <w:rsid w:val="005D11C7"/>
    <w:rsid w:val="005D127A"/>
    <w:rsid w:val="005D1557"/>
    <w:rsid w:val="005D1A94"/>
    <w:rsid w:val="005D2024"/>
    <w:rsid w:val="005D2059"/>
    <w:rsid w:val="005D2115"/>
    <w:rsid w:val="005D2DE5"/>
    <w:rsid w:val="005D323C"/>
    <w:rsid w:val="005D36E2"/>
    <w:rsid w:val="005D3BAF"/>
    <w:rsid w:val="005D5510"/>
    <w:rsid w:val="005D57D4"/>
    <w:rsid w:val="005D5910"/>
    <w:rsid w:val="005D5912"/>
    <w:rsid w:val="005D5A9F"/>
    <w:rsid w:val="005D5FCB"/>
    <w:rsid w:val="005D6160"/>
    <w:rsid w:val="005D620D"/>
    <w:rsid w:val="005D6710"/>
    <w:rsid w:val="005D7055"/>
    <w:rsid w:val="005D7073"/>
    <w:rsid w:val="005D71D7"/>
    <w:rsid w:val="005D71F7"/>
    <w:rsid w:val="005D73C2"/>
    <w:rsid w:val="005E02A4"/>
    <w:rsid w:val="005E060F"/>
    <w:rsid w:val="005E0D9B"/>
    <w:rsid w:val="005E0EC4"/>
    <w:rsid w:val="005E1631"/>
    <w:rsid w:val="005E184D"/>
    <w:rsid w:val="005E29C7"/>
    <w:rsid w:val="005E2B54"/>
    <w:rsid w:val="005E3339"/>
    <w:rsid w:val="005E338C"/>
    <w:rsid w:val="005E368C"/>
    <w:rsid w:val="005E44DF"/>
    <w:rsid w:val="005E4D96"/>
    <w:rsid w:val="005E51EE"/>
    <w:rsid w:val="005E5417"/>
    <w:rsid w:val="005E56D9"/>
    <w:rsid w:val="005E5AE5"/>
    <w:rsid w:val="005E6405"/>
    <w:rsid w:val="005E65C9"/>
    <w:rsid w:val="005E6BB6"/>
    <w:rsid w:val="005E73A9"/>
    <w:rsid w:val="005E76C5"/>
    <w:rsid w:val="005E7F80"/>
    <w:rsid w:val="005F0480"/>
    <w:rsid w:val="005F08B4"/>
    <w:rsid w:val="005F10C8"/>
    <w:rsid w:val="005F1117"/>
    <w:rsid w:val="005F1CA3"/>
    <w:rsid w:val="005F2826"/>
    <w:rsid w:val="005F2AEA"/>
    <w:rsid w:val="005F3305"/>
    <w:rsid w:val="005F3429"/>
    <w:rsid w:val="005F3E78"/>
    <w:rsid w:val="005F44B9"/>
    <w:rsid w:val="005F4F2B"/>
    <w:rsid w:val="005F52A6"/>
    <w:rsid w:val="005F5570"/>
    <w:rsid w:val="005F56D3"/>
    <w:rsid w:val="005F56E3"/>
    <w:rsid w:val="005F56FD"/>
    <w:rsid w:val="005F585A"/>
    <w:rsid w:val="005F5EA0"/>
    <w:rsid w:val="005F60E2"/>
    <w:rsid w:val="005F6262"/>
    <w:rsid w:val="005F6421"/>
    <w:rsid w:val="005F6533"/>
    <w:rsid w:val="005F6655"/>
    <w:rsid w:val="005F6E29"/>
    <w:rsid w:val="005F7191"/>
    <w:rsid w:val="005F7790"/>
    <w:rsid w:val="005F7913"/>
    <w:rsid w:val="005F7947"/>
    <w:rsid w:val="005F797C"/>
    <w:rsid w:val="005F7A88"/>
    <w:rsid w:val="005F7B3F"/>
    <w:rsid w:val="005F7E12"/>
    <w:rsid w:val="005F7EF9"/>
    <w:rsid w:val="00600DF5"/>
    <w:rsid w:val="00600F20"/>
    <w:rsid w:val="006011B6"/>
    <w:rsid w:val="00601498"/>
    <w:rsid w:val="006019A4"/>
    <w:rsid w:val="00601E2A"/>
    <w:rsid w:val="00601F6E"/>
    <w:rsid w:val="006027AA"/>
    <w:rsid w:val="00603056"/>
    <w:rsid w:val="0060325B"/>
    <w:rsid w:val="00603411"/>
    <w:rsid w:val="00603585"/>
    <w:rsid w:val="0060427B"/>
    <w:rsid w:val="0060479F"/>
    <w:rsid w:val="006048AB"/>
    <w:rsid w:val="00604A01"/>
    <w:rsid w:val="00604ABB"/>
    <w:rsid w:val="00604E52"/>
    <w:rsid w:val="00604EAE"/>
    <w:rsid w:val="006050AC"/>
    <w:rsid w:val="006050E1"/>
    <w:rsid w:val="006051F4"/>
    <w:rsid w:val="00605209"/>
    <w:rsid w:val="00605263"/>
    <w:rsid w:val="00605A9A"/>
    <w:rsid w:val="00605B3B"/>
    <w:rsid w:val="00605C8D"/>
    <w:rsid w:val="00605DE6"/>
    <w:rsid w:val="006061F1"/>
    <w:rsid w:val="0060651C"/>
    <w:rsid w:val="00606529"/>
    <w:rsid w:val="0060668F"/>
    <w:rsid w:val="0060679F"/>
    <w:rsid w:val="00606DA5"/>
    <w:rsid w:val="00607083"/>
    <w:rsid w:val="00607347"/>
    <w:rsid w:val="00607B53"/>
    <w:rsid w:val="0061092B"/>
    <w:rsid w:val="006109F6"/>
    <w:rsid w:val="00610D9A"/>
    <w:rsid w:val="00611754"/>
    <w:rsid w:val="00611804"/>
    <w:rsid w:val="00611B13"/>
    <w:rsid w:val="00611F5E"/>
    <w:rsid w:val="00611FD1"/>
    <w:rsid w:val="00612225"/>
    <w:rsid w:val="0061227B"/>
    <w:rsid w:val="00612290"/>
    <w:rsid w:val="006124B7"/>
    <w:rsid w:val="0061261D"/>
    <w:rsid w:val="006126B4"/>
    <w:rsid w:val="00612F15"/>
    <w:rsid w:val="00612FE4"/>
    <w:rsid w:val="00613466"/>
    <w:rsid w:val="006136BF"/>
    <w:rsid w:val="00613A23"/>
    <w:rsid w:val="00613B1F"/>
    <w:rsid w:val="00614500"/>
    <w:rsid w:val="006146C7"/>
    <w:rsid w:val="00614A2B"/>
    <w:rsid w:val="006152F0"/>
    <w:rsid w:val="006156D2"/>
    <w:rsid w:val="00615AA5"/>
    <w:rsid w:val="00615ACA"/>
    <w:rsid w:val="00616018"/>
    <w:rsid w:val="00616C90"/>
    <w:rsid w:val="00616E2D"/>
    <w:rsid w:val="00617A00"/>
    <w:rsid w:val="00617B71"/>
    <w:rsid w:val="00617DA8"/>
    <w:rsid w:val="00620097"/>
    <w:rsid w:val="00620474"/>
    <w:rsid w:val="0062079B"/>
    <w:rsid w:val="00621719"/>
    <w:rsid w:val="00622132"/>
    <w:rsid w:val="006229D7"/>
    <w:rsid w:val="00623106"/>
    <w:rsid w:val="00623419"/>
    <w:rsid w:val="0062357B"/>
    <w:rsid w:val="00623CC1"/>
    <w:rsid w:val="00623D25"/>
    <w:rsid w:val="00624182"/>
    <w:rsid w:val="006249B7"/>
    <w:rsid w:val="006249FA"/>
    <w:rsid w:val="00624E6D"/>
    <w:rsid w:val="00625231"/>
    <w:rsid w:val="00625C85"/>
    <w:rsid w:val="0062604F"/>
    <w:rsid w:val="00626368"/>
    <w:rsid w:val="00626732"/>
    <w:rsid w:val="00626B55"/>
    <w:rsid w:val="00626FD0"/>
    <w:rsid w:val="00627EC5"/>
    <w:rsid w:val="00630148"/>
    <w:rsid w:val="0063093F"/>
    <w:rsid w:val="00630DBE"/>
    <w:rsid w:val="00632113"/>
    <w:rsid w:val="00632239"/>
    <w:rsid w:val="00632364"/>
    <w:rsid w:val="00632465"/>
    <w:rsid w:val="0063259E"/>
    <w:rsid w:val="006327D7"/>
    <w:rsid w:val="006332C6"/>
    <w:rsid w:val="006341BE"/>
    <w:rsid w:val="006346B7"/>
    <w:rsid w:val="00634A47"/>
    <w:rsid w:val="00635176"/>
    <w:rsid w:val="00635238"/>
    <w:rsid w:val="006353C1"/>
    <w:rsid w:val="00635CF9"/>
    <w:rsid w:val="00636026"/>
    <w:rsid w:val="0063678E"/>
    <w:rsid w:val="00636816"/>
    <w:rsid w:val="00636B42"/>
    <w:rsid w:val="00637B83"/>
    <w:rsid w:val="00637E90"/>
    <w:rsid w:val="00640216"/>
    <w:rsid w:val="006404E9"/>
    <w:rsid w:val="00641777"/>
    <w:rsid w:val="00641990"/>
    <w:rsid w:val="00641F6C"/>
    <w:rsid w:val="0064218E"/>
    <w:rsid w:val="006425B8"/>
    <w:rsid w:val="00642782"/>
    <w:rsid w:val="00642DAC"/>
    <w:rsid w:val="0064316C"/>
    <w:rsid w:val="006432F1"/>
    <w:rsid w:val="00643678"/>
    <w:rsid w:val="00643855"/>
    <w:rsid w:val="00643A6E"/>
    <w:rsid w:val="00643A91"/>
    <w:rsid w:val="00644344"/>
    <w:rsid w:val="006444D1"/>
    <w:rsid w:val="0064469E"/>
    <w:rsid w:val="0064487D"/>
    <w:rsid w:val="00644A65"/>
    <w:rsid w:val="00644BEF"/>
    <w:rsid w:val="00644E73"/>
    <w:rsid w:val="00644EF9"/>
    <w:rsid w:val="00645413"/>
    <w:rsid w:val="006454F1"/>
    <w:rsid w:val="006456DC"/>
    <w:rsid w:val="006460A2"/>
    <w:rsid w:val="0064632A"/>
    <w:rsid w:val="00646FA1"/>
    <w:rsid w:val="0064727E"/>
    <w:rsid w:val="006475E0"/>
    <w:rsid w:val="0064760D"/>
    <w:rsid w:val="00647E6B"/>
    <w:rsid w:val="0065040D"/>
    <w:rsid w:val="00650946"/>
    <w:rsid w:val="006510CA"/>
    <w:rsid w:val="00651586"/>
    <w:rsid w:val="006516AF"/>
    <w:rsid w:val="00651B41"/>
    <w:rsid w:val="00651FC3"/>
    <w:rsid w:val="00652508"/>
    <w:rsid w:val="006525ED"/>
    <w:rsid w:val="006526A4"/>
    <w:rsid w:val="00652B18"/>
    <w:rsid w:val="00652DF2"/>
    <w:rsid w:val="0065324D"/>
    <w:rsid w:val="00653294"/>
    <w:rsid w:val="00653588"/>
    <w:rsid w:val="00654F41"/>
    <w:rsid w:val="006554F8"/>
    <w:rsid w:val="00655535"/>
    <w:rsid w:val="0065565B"/>
    <w:rsid w:val="006558F5"/>
    <w:rsid w:val="0065598E"/>
    <w:rsid w:val="006568F7"/>
    <w:rsid w:val="00656CAC"/>
    <w:rsid w:val="0065713D"/>
    <w:rsid w:val="006572DF"/>
    <w:rsid w:val="006575FC"/>
    <w:rsid w:val="006576F5"/>
    <w:rsid w:val="006601B8"/>
    <w:rsid w:val="0066029D"/>
    <w:rsid w:val="006603E5"/>
    <w:rsid w:val="0066052F"/>
    <w:rsid w:val="00660D52"/>
    <w:rsid w:val="00660D84"/>
    <w:rsid w:val="00660D91"/>
    <w:rsid w:val="00660FB5"/>
    <w:rsid w:val="00661AB0"/>
    <w:rsid w:val="00661CE5"/>
    <w:rsid w:val="0066201E"/>
    <w:rsid w:val="0066235F"/>
    <w:rsid w:val="00662399"/>
    <w:rsid w:val="00662780"/>
    <w:rsid w:val="00662A32"/>
    <w:rsid w:val="00662D18"/>
    <w:rsid w:val="00663725"/>
    <w:rsid w:val="0066402E"/>
    <w:rsid w:val="006640A1"/>
    <w:rsid w:val="00664DC8"/>
    <w:rsid w:val="00664DE0"/>
    <w:rsid w:val="0066580E"/>
    <w:rsid w:val="006660E8"/>
    <w:rsid w:val="006667C1"/>
    <w:rsid w:val="00666845"/>
    <w:rsid w:val="006668E0"/>
    <w:rsid w:val="00666A33"/>
    <w:rsid w:val="006670B5"/>
    <w:rsid w:val="00667823"/>
    <w:rsid w:val="00667C37"/>
    <w:rsid w:val="00667D03"/>
    <w:rsid w:val="006704B0"/>
    <w:rsid w:val="006707FE"/>
    <w:rsid w:val="006709EB"/>
    <w:rsid w:val="00670BB0"/>
    <w:rsid w:val="00670E13"/>
    <w:rsid w:val="0067135F"/>
    <w:rsid w:val="00671E12"/>
    <w:rsid w:val="00671E42"/>
    <w:rsid w:val="00671F0B"/>
    <w:rsid w:val="00672079"/>
    <w:rsid w:val="006722E0"/>
    <w:rsid w:val="006723C3"/>
    <w:rsid w:val="00672FBF"/>
    <w:rsid w:val="00673A05"/>
    <w:rsid w:val="00673B5F"/>
    <w:rsid w:val="00673DA6"/>
    <w:rsid w:val="00674193"/>
    <w:rsid w:val="00674993"/>
    <w:rsid w:val="006755A9"/>
    <w:rsid w:val="006758A5"/>
    <w:rsid w:val="006762FB"/>
    <w:rsid w:val="0067635B"/>
    <w:rsid w:val="006768E7"/>
    <w:rsid w:val="00676C8B"/>
    <w:rsid w:val="00677DBE"/>
    <w:rsid w:val="0068020F"/>
    <w:rsid w:val="00680B4C"/>
    <w:rsid w:val="006815EF"/>
    <w:rsid w:val="00681824"/>
    <w:rsid w:val="00681CBF"/>
    <w:rsid w:val="00682004"/>
    <w:rsid w:val="006822F3"/>
    <w:rsid w:val="0068251B"/>
    <w:rsid w:val="00682BB0"/>
    <w:rsid w:val="00682BF8"/>
    <w:rsid w:val="00682CD7"/>
    <w:rsid w:val="00682FD6"/>
    <w:rsid w:val="006834FE"/>
    <w:rsid w:val="00683509"/>
    <w:rsid w:val="0068399F"/>
    <w:rsid w:val="00683C05"/>
    <w:rsid w:val="00683C0F"/>
    <w:rsid w:val="00683CDE"/>
    <w:rsid w:val="0068441E"/>
    <w:rsid w:val="00684B6A"/>
    <w:rsid w:val="00684DD4"/>
    <w:rsid w:val="006851A1"/>
    <w:rsid w:val="0068566B"/>
    <w:rsid w:val="00685E1A"/>
    <w:rsid w:val="00686547"/>
    <w:rsid w:val="00686918"/>
    <w:rsid w:val="0068695D"/>
    <w:rsid w:val="00686B5D"/>
    <w:rsid w:val="00686FC6"/>
    <w:rsid w:val="00687923"/>
    <w:rsid w:val="00687AD3"/>
    <w:rsid w:val="00687F45"/>
    <w:rsid w:val="006904AE"/>
    <w:rsid w:val="006908AF"/>
    <w:rsid w:val="00690CAA"/>
    <w:rsid w:val="00690FDF"/>
    <w:rsid w:val="006911F0"/>
    <w:rsid w:val="00691473"/>
    <w:rsid w:val="00691660"/>
    <w:rsid w:val="00692015"/>
    <w:rsid w:val="006925CD"/>
    <w:rsid w:val="006925F3"/>
    <w:rsid w:val="0069390F"/>
    <w:rsid w:val="006939E1"/>
    <w:rsid w:val="00693AE7"/>
    <w:rsid w:val="00693CDB"/>
    <w:rsid w:val="00695CC4"/>
    <w:rsid w:val="00695DA6"/>
    <w:rsid w:val="00696733"/>
    <w:rsid w:val="0069686E"/>
    <w:rsid w:val="00696963"/>
    <w:rsid w:val="00696B22"/>
    <w:rsid w:val="00696C48"/>
    <w:rsid w:val="006972F6"/>
    <w:rsid w:val="0069783D"/>
    <w:rsid w:val="00697A9E"/>
    <w:rsid w:val="00697C53"/>
    <w:rsid w:val="006A01B9"/>
    <w:rsid w:val="006A04DA"/>
    <w:rsid w:val="006A11A5"/>
    <w:rsid w:val="006A1AF6"/>
    <w:rsid w:val="006A2193"/>
    <w:rsid w:val="006A2713"/>
    <w:rsid w:val="006A2D35"/>
    <w:rsid w:val="006A2DE4"/>
    <w:rsid w:val="006A3282"/>
    <w:rsid w:val="006A3524"/>
    <w:rsid w:val="006A463E"/>
    <w:rsid w:val="006A4D96"/>
    <w:rsid w:val="006A513E"/>
    <w:rsid w:val="006A5360"/>
    <w:rsid w:val="006A5510"/>
    <w:rsid w:val="006A56E5"/>
    <w:rsid w:val="006A64AC"/>
    <w:rsid w:val="006A65E5"/>
    <w:rsid w:val="006A69CC"/>
    <w:rsid w:val="006A6AF1"/>
    <w:rsid w:val="006A71AC"/>
    <w:rsid w:val="006A71DA"/>
    <w:rsid w:val="006A74E4"/>
    <w:rsid w:val="006A7517"/>
    <w:rsid w:val="006A75EB"/>
    <w:rsid w:val="006A77EE"/>
    <w:rsid w:val="006A783A"/>
    <w:rsid w:val="006A79CC"/>
    <w:rsid w:val="006A7B47"/>
    <w:rsid w:val="006B037D"/>
    <w:rsid w:val="006B0488"/>
    <w:rsid w:val="006B0681"/>
    <w:rsid w:val="006B088A"/>
    <w:rsid w:val="006B097A"/>
    <w:rsid w:val="006B0CF1"/>
    <w:rsid w:val="006B10A9"/>
    <w:rsid w:val="006B11BC"/>
    <w:rsid w:val="006B12CD"/>
    <w:rsid w:val="006B145B"/>
    <w:rsid w:val="006B1867"/>
    <w:rsid w:val="006B2CFB"/>
    <w:rsid w:val="006B2D8A"/>
    <w:rsid w:val="006B2E77"/>
    <w:rsid w:val="006B3703"/>
    <w:rsid w:val="006B40D7"/>
    <w:rsid w:val="006B48D8"/>
    <w:rsid w:val="006B4BE2"/>
    <w:rsid w:val="006B5647"/>
    <w:rsid w:val="006B566D"/>
    <w:rsid w:val="006B5774"/>
    <w:rsid w:val="006B6052"/>
    <w:rsid w:val="006B6068"/>
    <w:rsid w:val="006B69BA"/>
    <w:rsid w:val="006B6E62"/>
    <w:rsid w:val="006B7044"/>
    <w:rsid w:val="006B7890"/>
    <w:rsid w:val="006B7C55"/>
    <w:rsid w:val="006C035D"/>
    <w:rsid w:val="006C0684"/>
    <w:rsid w:val="006C0E70"/>
    <w:rsid w:val="006C1179"/>
    <w:rsid w:val="006C1246"/>
    <w:rsid w:val="006C1455"/>
    <w:rsid w:val="006C16AE"/>
    <w:rsid w:val="006C1C98"/>
    <w:rsid w:val="006C26D3"/>
    <w:rsid w:val="006C3476"/>
    <w:rsid w:val="006C3DF9"/>
    <w:rsid w:val="006C3E1A"/>
    <w:rsid w:val="006C3EFF"/>
    <w:rsid w:val="006C3F95"/>
    <w:rsid w:val="006C4350"/>
    <w:rsid w:val="006C43CD"/>
    <w:rsid w:val="006C457A"/>
    <w:rsid w:val="006C465C"/>
    <w:rsid w:val="006C48EC"/>
    <w:rsid w:val="006C4B20"/>
    <w:rsid w:val="006C517E"/>
    <w:rsid w:val="006C543F"/>
    <w:rsid w:val="006C56F1"/>
    <w:rsid w:val="006C57A0"/>
    <w:rsid w:val="006C58FF"/>
    <w:rsid w:val="006C5A52"/>
    <w:rsid w:val="006C6A44"/>
    <w:rsid w:val="006C7319"/>
    <w:rsid w:val="006C7938"/>
    <w:rsid w:val="006D023E"/>
    <w:rsid w:val="006D0489"/>
    <w:rsid w:val="006D0593"/>
    <w:rsid w:val="006D0879"/>
    <w:rsid w:val="006D0ABB"/>
    <w:rsid w:val="006D0D5C"/>
    <w:rsid w:val="006D0DF0"/>
    <w:rsid w:val="006D1E78"/>
    <w:rsid w:val="006D28B8"/>
    <w:rsid w:val="006D3200"/>
    <w:rsid w:val="006D3803"/>
    <w:rsid w:val="006D3853"/>
    <w:rsid w:val="006D4247"/>
    <w:rsid w:val="006D4370"/>
    <w:rsid w:val="006D448E"/>
    <w:rsid w:val="006D4C84"/>
    <w:rsid w:val="006D4D28"/>
    <w:rsid w:val="006D4DBD"/>
    <w:rsid w:val="006D4E64"/>
    <w:rsid w:val="006D5121"/>
    <w:rsid w:val="006D5635"/>
    <w:rsid w:val="006D5A37"/>
    <w:rsid w:val="006D5CBF"/>
    <w:rsid w:val="006D602A"/>
    <w:rsid w:val="006D6265"/>
    <w:rsid w:val="006D62EF"/>
    <w:rsid w:val="006D6445"/>
    <w:rsid w:val="006D6BD8"/>
    <w:rsid w:val="006D6C97"/>
    <w:rsid w:val="006D6E29"/>
    <w:rsid w:val="006D72E7"/>
    <w:rsid w:val="006D7C63"/>
    <w:rsid w:val="006E033B"/>
    <w:rsid w:val="006E0776"/>
    <w:rsid w:val="006E0871"/>
    <w:rsid w:val="006E08CC"/>
    <w:rsid w:val="006E0964"/>
    <w:rsid w:val="006E09A1"/>
    <w:rsid w:val="006E0F05"/>
    <w:rsid w:val="006E1044"/>
    <w:rsid w:val="006E222C"/>
    <w:rsid w:val="006E239C"/>
    <w:rsid w:val="006E24EC"/>
    <w:rsid w:val="006E26BA"/>
    <w:rsid w:val="006E3624"/>
    <w:rsid w:val="006E3B47"/>
    <w:rsid w:val="006E4535"/>
    <w:rsid w:val="006E45A0"/>
    <w:rsid w:val="006E4D1A"/>
    <w:rsid w:val="006E57F6"/>
    <w:rsid w:val="006E5CEB"/>
    <w:rsid w:val="006E600A"/>
    <w:rsid w:val="006E61BF"/>
    <w:rsid w:val="006E7BA1"/>
    <w:rsid w:val="006F0036"/>
    <w:rsid w:val="006F00F4"/>
    <w:rsid w:val="006F07DE"/>
    <w:rsid w:val="006F0D9C"/>
    <w:rsid w:val="006F101E"/>
    <w:rsid w:val="006F1437"/>
    <w:rsid w:val="006F204F"/>
    <w:rsid w:val="006F25CF"/>
    <w:rsid w:val="006F2C2B"/>
    <w:rsid w:val="006F343E"/>
    <w:rsid w:val="006F36B5"/>
    <w:rsid w:val="006F4387"/>
    <w:rsid w:val="006F457A"/>
    <w:rsid w:val="006F496A"/>
    <w:rsid w:val="006F50EF"/>
    <w:rsid w:val="006F5516"/>
    <w:rsid w:val="006F554E"/>
    <w:rsid w:val="006F57AB"/>
    <w:rsid w:val="006F58C8"/>
    <w:rsid w:val="006F5AAE"/>
    <w:rsid w:val="006F60F2"/>
    <w:rsid w:val="006F64A7"/>
    <w:rsid w:val="00700380"/>
    <w:rsid w:val="007005CC"/>
    <w:rsid w:val="00700813"/>
    <w:rsid w:val="00700B86"/>
    <w:rsid w:val="00701DCC"/>
    <w:rsid w:val="00701FD8"/>
    <w:rsid w:val="007025BD"/>
    <w:rsid w:val="00702CD8"/>
    <w:rsid w:val="00702F94"/>
    <w:rsid w:val="00703127"/>
    <w:rsid w:val="0070326D"/>
    <w:rsid w:val="007049F9"/>
    <w:rsid w:val="00704C5D"/>
    <w:rsid w:val="007050CF"/>
    <w:rsid w:val="007052E1"/>
    <w:rsid w:val="0070564F"/>
    <w:rsid w:val="00705720"/>
    <w:rsid w:val="00705962"/>
    <w:rsid w:val="007074C0"/>
    <w:rsid w:val="007104E3"/>
    <w:rsid w:val="007105EE"/>
    <w:rsid w:val="00710DB9"/>
    <w:rsid w:val="00710E56"/>
    <w:rsid w:val="00710FE7"/>
    <w:rsid w:val="0071101C"/>
    <w:rsid w:val="0071142B"/>
    <w:rsid w:val="00711672"/>
    <w:rsid w:val="007119E6"/>
    <w:rsid w:val="007122A3"/>
    <w:rsid w:val="007133BA"/>
    <w:rsid w:val="007136D1"/>
    <w:rsid w:val="00713AC9"/>
    <w:rsid w:val="00713B3C"/>
    <w:rsid w:val="00713E0A"/>
    <w:rsid w:val="007141A7"/>
    <w:rsid w:val="00714CD2"/>
    <w:rsid w:val="00714FF2"/>
    <w:rsid w:val="00715425"/>
    <w:rsid w:val="007154EA"/>
    <w:rsid w:val="00716511"/>
    <w:rsid w:val="007166FC"/>
    <w:rsid w:val="0071672E"/>
    <w:rsid w:val="00716D39"/>
    <w:rsid w:val="0071714B"/>
    <w:rsid w:val="007172BC"/>
    <w:rsid w:val="007175B8"/>
    <w:rsid w:val="007175F5"/>
    <w:rsid w:val="00720468"/>
    <w:rsid w:val="007204BA"/>
    <w:rsid w:val="00720615"/>
    <w:rsid w:val="007207CE"/>
    <w:rsid w:val="007215D1"/>
    <w:rsid w:val="00721AEB"/>
    <w:rsid w:val="00721B55"/>
    <w:rsid w:val="00722098"/>
    <w:rsid w:val="00722548"/>
    <w:rsid w:val="0072263C"/>
    <w:rsid w:val="00722D81"/>
    <w:rsid w:val="0072311B"/>
    <w:rsid w:val="00723617"/>
    <w:rsid w:val="00723628"/>
    <w:rsid w:val="00724604"/>
    <w:rsid w:val="007246C4"/>
    <w:rsid w:val="0072486F"/>
    <w:rsid w:val="00724C9E"/>
    <w:rsid w:val="00725046"/>
    <w:rsid w:val="00725103"/>
    <w:rsid w:val="00725130"/>
    <w:rsid w:val="00725697"/>
    <w:rsid w:val="00725811"/>
    <w:rsid w:val="007262EA"/>
    <w:rsid w:val="00726783"/>
    <w:rsid w:val="00726C08"/>
    <w:rsid w:val="00726F6A"/>
    <w:rsid w:val="00727074"/>
    <w:rsid w:val="00727468"/>
    <w:rsid w:val="00727521"/>
    <w:rsid w:val="00727921"/>
    <w:rsid w:val="00727C4D"/>
    <w:rsid w:val="00727FBD"/>
    <w:rsid w:val="00730B58"/>
    <w:rsid w:val="007310A6"/>
    <w:rsid w:val="00731118"/>
    <w:rsid w:val="0073116A"/>
    <w:rsid w:val="0073116F"/>
    <w:rsid w:val="00731C2C"/>
    <w:rsid w:val="00732221"/>
    <w:rsid w:val="00732F4C"/>
    <w:rsid w:val="007341A9"/>
    <w:rsid w:val="0073444D"/>
    <w:rsid w:val="007344EB"/>
    <w:rsid w:val="00734C53"/>
    <w:rsid w:val="007352BF"/>
    <w:rsid w:val="00735359"/>
    <w:rsid w:val="007354C2"/>
    <w:rsid w:val="007357CB"/>
    <w:rsid w:val="007366FC"/>
    <w:rsid w:val="0073688B"/>
    <w:rsid w:val="00736C00"/>
    <w:rsid w:val="00736CB7"/>
    <w:rsid w:val="00736CFB"/>
    <w:rsid w:val="007372F9"/>
    <w:rsid w:val="00737475"/>
    <w:rsid w:val="00737EDF"/>
    <w:rsid w:val="0074072D"/>
    <w:rsid w:val="00740A45"/>
    <w:rsid w:val="007411E4"/>
    <w:rsid w:val="0074134B"/>
    <w:rsid w:val="0074150B"/>
    <w:rsid w:val="00741616"/>
    <w:rsid w:val="007417CC"/>
    <w:rsid w:val="0074190B"/>
    <w:rsid w:val="00741D68"/>
    <w:rsid w:val="00742665"/>
    <w:rsid w:val="00742803"/>
    <w:rsid w:val="00742EB5"/>
    <w:rsid w:val="00742F76"/>
    <w:rsid w:val="0074338E"/>
    <w:rsid w:val="00744A19"/>
    <w:rsid w:val="00744AE8"/>
    <w:rsid w:val="00744FEE"/>
    <w:rsid w:val="007453E4"/>
    <w:rsid w:val="0074542E"/>
    <w:rsid w:val="00745BD7"/>
    <w:rsid w:val="007461BF"/>
    <w:rsid w:val="007463A8"/>
    <w:rsid w:val="00746497"/>
    <w:rsid w:val="007464FD"/>
    <w:rsid w:val="00746682"/>
    <w:rsid w:val="0074681F"/>
    <w:rsid w:val="00747341"/>
    <w:rsid w:val="00747685"/>
    <w:rsid w:val="00747AC8"/>
    <w:rsid w:val="00747BD6"/>
    <w:rsid w:val="00747DCC"/>
    <w:rsid w:val="00750242"/>
    <w:rsid w:val="0075043D"/>
    <w:rsid w:val="007507EC"/>
    <w:rsid w:val="00750830"/>
    <w:rsid w:val="00750A53"/>
    <w:rsid w:val="007512D9"/>
    <w:rsid w:val="0075161A"/>
    <w:rsid w:val="0075167B"/>
    <w:rsid w:val="00751A76"/>
    <w:rsid w:val="00751ABD"/>
    <w:rsid w:val="00751B26"/>
    <w:rsid w:val="00751F7E"/>
    <w:rsid w:val="007520AE"/>
    <w:rsid w:val="0075216C"/>
    <w:rsid w:val="007522D6"/>
    <w:rsid w:val="00752A5B"/>
    <w:rsid w:val="00752B02"/>
    <w:rsid w:val="00752B57"/>
    <w:rsid w:val="0075314A"/>
    <w:rsid w:val="007532C6"/>
    <w:rsid w:val="007539A6"/>
    <w:rsid w:val="00753D6E"/>
    <w:rsid w:val="0075462B"/>
    <w:rsid w:val="007546EE"/>
    <w:rsid w:val="0075479C"/>
    <w:rsid w:val="007548EE"/>
    <w:rsid w:val="00754B57"/>
    <w:rsid w:val="007557AC"/>
    <w:rsid w:val="00755853"/>
    <w:rsid w:val="007559B5"/>
    <w:rsid w:val="00755AF1"/>
    <w:rsid w:val="00756419"/>
    <w:rsid w:val="00756474"/>
    <w:rsid w:val="007565E0"/>
    <w:rsid w:val="0075660B"/>
    <w:rsid w:val="00756738"/>
    <w:rsid w:val="00756922"/>
    <w:rsid w:val="007569CC"/>
    <w:rsid w:val="00756AE7"/>
    <w:rsid w:val="00756E16"/>
    <w:rsid w:val="007570B9"/>
    <w:rsid w:val="007575A2"/>
    <w:rsid w:val="0076021B"/>
    <w:rsid w:val="00760323"/>
    <w:rsid w:val="007603E7"/>
    <w:rsid w:val="00760589"/>
    <w:rsid w:val="007607B0"/>
    <w:rsid w:val="00760AEE"/>
    <w:rsid w:val="00760F27"/>
    <w:rsid w:val="00760FFE"/>
    <w:rsid w:val="007610B1"/>
    <w:rsid w:val="00761788"/>
    <w:rsid w:val="00761FBA"/>
    <w:rsid w:val="007620D0"/>
    <w:rsid w:val="007621ED"/>
    <w:rsid w:val="00762A86"/>
    <w:rsid w:val="00762B19"/>
    <w:rsid w:val="00762C72"/>
    <w:rsid w:val="00762D9E"/>
    <w:rsid w:val="00763D5A"/>
    <w:rsid w:val="00763E9A"/>
    <w:rsid w:val="0076420C"/>
    <w:rsid w:val="007653CB"/>
    <w:rsid w:val="0076566D"/>
    <w:rsid w:val="00765B3A"/>
    <w:rsid w:val="00765FC8"/>
    <w:rsid w:val="0076622E"/>
    <w:rsid w:val="00766575"/>
    <w:rsid w:val="00766759"/>
    <w:rsid w:val="00766786"/>
    <w:rsid w:val="00766C56"/>
    <w:rsid w:val="00766E17"/>
    <w:rsid w:val="00767552"/>
    <w:rsid w:val="00767A78"/>
    <w:rsid w:val="00767E66"/>
    <w:rsid w:val="0077002F"/>
    <w:rsid w:val="0077011A"/>
    <w:rsid w:val="007707F3"/>
    <w:rsid w:val="007709C2"/>
    <w:rsid w:val="00770A2D"/>
    <w:rsid w:val="00771354"/>
    <w:rsid w:val="00771396"/>
    <w:rsid w:val="00771548"/>
    <w:rsid w:val="007717AF"/>
    <w:rsid w:val="00771CA6"/>
    <w:rsid w:val="00771D5D"/>
    <w:rsid w:val="00771E6A"/>
    <w:rsid w:val="00771F80"/>
    <w:rsid w:val="0077223D"/>
    <w:rsid w:val="007722B5"/>
    <w:rsid w:val="007725E2"/>
    <w:rsid w:val="007729CC"/>
    <w:rsid w:val="00772DD5"/>
    <w:rsid w:val="00773069"/>
    <w:rsid w:val="0077322A"/>
    <w:rsid w:val="0077376F"/>
    <w:rsid w:val="00774586"/>
    <w:rsid w:val="00774F3D"/>
    <w:rsid w:val="007753C5"/>
    <w:rsid w:val="007754F9"/>
    <w:rsid w:val="007757C2"/>
    <w:rsid w:val="00775906"/>
    <w:rsid w:val="00776146"/>
    <w:rsid w:val="0077689B"/>
    <w:rsid w:val="00776F89"/>
    <w:rsid w:val="00777FB1"/>
    <w:rsid w:val="00780053"/>
    <w:rsid w:val="007802F2"/>
    <w:rsid w:val="0078057B"/>
    <w:rsid w:val="00780703"/>
    <w:rsid w:val="007809C4"/>
    <w:rsid w:val="00780C7B"/>
    <w:rsid w:val="00780EDC"/>
    <w:rsid w:val="007816BF"/>
    <w:rsid w:val="00781E80"/>
    <w:rsid w:val="007824AB"/>
    <w:rsid w:val="007825B2"/>
    <w:rsid w:val="007828A1"/>
    <w:rsid w:val="007828EE"/>
    <w:rsid w:val="00782971"/>
    <w:rsid w:val="00782A12"/>
    <w:rsid w:val="00782E43"/>
    <w:rsid w:val="00783B16"/>
    <w:rsid w:val="007840BB"/>
    <w:rsid w:val="0078454C"/>
    <w:rsid w:val="00785173"/>
    <w:rsid w:val="00785635"/>
    <w:rsid w:val="007856F4"/>
    <w:rsid w:val="0078617C"/>
    <w:rsid w:val="00786F9F"/>
    <w:rsid w:val="00787345"/>
    <w:rsid w:val="007876A2"/>
    <w:rsid w:val="00787722"/>
    <w:rsid w:val="00787ABE"/>
    <w:rsid w:val="00787B00"/>
    <w:rsid w:val="0079035B"/>
    <w:rsid w:val="007905C7"/>
    <w:rsid w:val="00790AA5"/>
    <w:rsid w:val="00790E81"/>
    <w:rsid w:val="00791312"/>
    <w:rsid w:val="00791539"/>
    <w:rsid w:val="00791542"/>
    <w:rsid w:val="00791893"/>
    <w:rsid w:val="00791E44"/>
    <w:rsid w:val="00792067"/>
    <w:rsid w:val="007927EC"/>
    <w:rsid w:val="00792872"/>
    <w:rsid w:val="00792D58"/>
    <w:rsid w:val="00793226"/>
    <w:rsid w:val="0079330E"/>
    <w:rsid w:val="00793395"/>
    <w:rsid w:val="0079339B"/>
    <w:rsid w:val="00793588"/>
    <w:rsid w:val="00793768"/>
    <w:rsid w:val="00793980"/>
    <w:rsid w:val="007942C0"/>
    <w:rsid w:val="0079461F"/>
    <w:rsid w:val="007957C5"/>
    <w:rsid w:val="0079584E"/>
    <w:rsid w:val="007962E7"/>
    <w:rsid w:val="0079684B"/>
    <w:rsid w:val="00796923"/>
    <w:rsid w:val="00796A04"/>
    <w:rsid w:val="007971D3"/>
    <w:rsid w:val="00797872"/>
    <w:rsid w:val="00797A19"/>
    <w:rsid w:val="00797F13"/>
    <w:rsid w:val="007A009B"/>
    <w:rsid w:val="007A057F"/>
    <w:rsid w:val="007A06F5"/>
    <w:rsid w:val="007A0EA8"/>
    <w:rsid w:val="007A15DC"/>
    <w:rsid w:val="007A2949"/>
    <w:rsid w:val="007A2A39"/>
    <w:rsid w:val="007A2C2F"/>
    <w:rsid w:val="007A2CED"/>
    <w:rsid w:val="007A2DEB"/>
    <w:rsid w:val="007A337A"/>
    <w:rsid w:val="007A3568"/>
    <w:rsid w:val="007A3670"/>
    <w:rsid w:val="007A3E52"/>
    <w:rsid w:val="007A4481"/>
    <w:rsid w:val="007A4693"/>
    <w:rsid w:val="007A47C8"/>
    <w:rsid w:val="007A48EF"/>
    <w:rsid w:val="007A5774"/>
    <w:rsid w:val="007A5844"/>
    <w:rsid w:val="007A596C"/>
    <w:rsid w:val="007A6052"/>
    <w:rsid w:val="007A6098"/>
    <w:rsid w:val="007A61E8"/>
    <w:rsid w:val="007A62B5"/>
    <w:rsid w:val="007A6FD1"/>
    <w:rsid w:val="007A7B85"/>
    <w:rsid w:val="007B0298"/>
    <w:rsid w:val="007B03B1"/>
    <w:rsid w:val="007B0DA6"/>
    <w:rsid w:val="007B167D"/>
    <w:rsid w:val="007B1AEA"/>
    <w:rsid w:val="007B1E21"/>
    <w:rsid w:val="007B20F8"/>
    <w:rsid w:val="007B2115"/>
    <w:rsid w:val="007B2292"/>
    <w:rsid w:val="007B24D6"/>
    <w:rsid w:val="007B25B0"/>
    <w:rsid w:val="007B2BBE"/>
    <w:rsid w:val="007B2F61"/>
    <w:rsid w:val="007B309C"/>
    <w:rsid w:val="007B3B62"/>
    <w:rsid w:val="007B3BA6"/>
    <w:rsid w:val="007B3FA5"/>
    <w:rsid w:val="007B41DD"/>
    <w:rsid w:val="007B4259"/>
    <w:rsid w:val="007B4C7D"/>
    <w:rsid w:val="007B4D75"/>
    <w:rsid w:val="007B53AE"/>
    <w:rsid w:val="007B5835"/>
    <w:rsid w:val="007B592F"/>
    <w:rsid w:val="007B6150"/>
    <w:rsid w:val="007B6196"/>
    <w:rsid w:val="007B65F8"/>
    <w:rsid w:val="007B6FDE"/>
    <w:rsid w:val="007B7168"/>
    <w:rsid w:val="007B726D"/>
    <w:rsid w:val="007B7642"/>
    <w:rsid w:val="007C0246"/>
    <w:rsid w:val="007C096E"/>
    <w:rsid w:val="007C0E6B"/>
    <w:rsid w:val="007C1391"/>
    <w:rsid w:val="007C1E9A"/>
    <w:rsid w:val="007C2631"/>
    <w:rsid w:val="007C2639"/>
    <w:rsid w:val="007C2AA4"/>
    <w:rsid w:val="007C31DE"/>
    <w:rsid w:val="007C3622"/>
    <w:rsid w:val="007C3838"/>
    <w:rsid w:val="007C4035"/>
    <w:rsid w:val="007C4099"/>
    <w:rsid w:val="007C41EA"/>
    <w:rsid w:val="007C4799"/>
    <w:rsid w:val="007C48B3"/>
    <w:rsid w:val="007C4BDD"/>
    <w:rsid w:val="007C4D2E"/>
    <w:rsid w:val="007C4F74"/>
    <w:rsid w:val="007C523D"/>
    <w:rsid w:val="007C5723"/>
    <w:rsid w:val="007C5968"/>
    <w:rsid w:val="007C63B5"/>
    <w:rsid w:val="007C6B76"/>
    <w:rsid w:val="007C70A5"/>
    <w:rsid w:val="007C7239"/>
    <w:rsid w:val="007C745B"/>
    <w:rsid w:val="007C7673"/>
    <w:rsid w:val="007C7755"/>
    <w:rsid w:val="007C7AA8"/>
    <w:rsid w:val="007C7D92"/>
    <w:rsid w:val="007D0065"/>
    <w:rsid w:val="007D034D"/>
    <w:rsid w:val="007D07FF"/>
    <w:rsid w:val="007D0E78"/>
    <w:rsid w:val="007D10C6"/>
    <w:rsid w:val="007D1D83"/>
    <w:rsid w:val="007D1F8C"/>
    <w:rsid w:val="007D24E1"/>
    <w:rsid w:val="007D28E3"/>
    <w:rsid w:val="007D2AF1"/>
    <w:rsid w:val="007D2F2C"/>
    <w:rsid w:val="007D36E0"/>
    <w:rsid w:val="007D38CD"/>
    <w:rsid w:val="007D3E07"/>
    <w:rsid w:val="007D40DE"/>
    <w:rsid w:val="007D4658"/>
    <w:rsid w:val="007D4A56"/>
    <w:rsid w:val="007D4AB2"/>
    <w:rsid w:val="007D5508"/>
    <w:rsid w:val="007D5872"/>
    <w:rsid w:val="007D6751"/>
    <w:rsid w:val="007D6D83"/>
    <w:rsid w:val="007D76B5"/>
    <w:rsid w:val="007D77CF"/>
    <w:rsid w:val="007E009F"/>
    <w:rsid w:val="007E0317"/>
    <w:rsid w:val="007E056E"/>
    <w:rsid w:val="007E0661"/>
    <w:rsid w:val="007E0C35"/>
    <w:rsid w:val="007E0D71"/>
    <w:rsid w:val="007E1778"/>
    <w:rsid w:val="007E1A22"/>
    <w:rsid w:val="007E1BCC"/>
    <w:rsid w:val="007E1CE8"/>
    <w:rsid w:val="007E1E0B"/>
    <w:rsid w:val="007E1F9D"/>
    <w:rsid w:val="007E2502"/>
    <w:rsid w:val="007E266C"/>
    <w:rsid w:val="007E272F"/>
    <w:rsid w:val="007E2A98"/>
    <w:rsid w:val="007E2BDF"/>
    <w:rsid w:val="007E2CA0"/>
    <w:rsid w:val="007E390F"/>
    <w:rsid w:val="007E3B2C"/>
    <w:rsid w:val="007E3BFF"/>
    <w:rsid w:val="007E42FF"/>
    <w:rsid w:val="007E48B8"/>
    <w:rsid w:val="007E4B21"/>
    <w:rsid w:val="007E4C4E"/>
    <w:rsid w:val="007E4EE0"/>
    <w:rsid w:val="007E4F5C"/>
    <w:rsid w:val="007E6078"/>
    <w:rsid w:val="007E60E2"/>
    <w:rsid w:val="007E61A7"/>
    <w:rsid w:val="007E6B85"/>
    <w:rsid w:val="007E6FBB"/>
    <w:rsid w:val="007E77D1"/>
    <w:rsid w:val="007E7975"/>
    <w:rsid w:val="007E7B26"/>
    <w:rsid w:val="007F0291"/>
    <w:rsid w:val="007F04B6"/>
    <w:rsid w:val="007F1153"/>
    <w:rsid w:val="007F1197"/>
    <w:rsid w:val="007F120D"/>
    <w:rsid w:val="007F1A28"/>
    <w:rsid w:val="007F1AB3"/>
    <w:rsid w:val="007F1C95"/>
    <w:rsid w:val="007F1CDC"/>
    <w:rsid w:val="007F1EB4"/>
    <w:rsid w:val="007F276D"/>
    <w:rsid w:val="007F27D8"/>
    <w:rsid w:val="007F2848"/>
    <w:rsid w:val="007F2857"/>
    <w:rsid w:val="007F29CA"/>
    <w:rsid w:val="007F2DF3"/>
    <w:rsid w:val="007F2EDC"/>
    <w:rsid w:val="007F3047"/>
    <w:rsid w:val="007F3BCE"/>
    <w:rsid w:val="007F3C50"/>
    <w:rsid w:val="007F439C"/>
    <w:rsid w:val="007F471E"/>
    <w:rsid w:val="007F5266"/>
    <w:rsid w:val="007F57B8"/>
    <w:rsid w:val="007F58B1"/>
    <w:rsid w:val="007F58B5"/>
    <w:rsid w:val="007F590A"/>
    <w:rsid w:val="007F650A"/>
    <w:rsid w:val="007F75AC"/>
    <w:rsid w:val="007F7721"/>
    <w:rsid w:val="007F7EAF"/>
    <w:rsid w:val="0080037B"/>
    <w:rsid w:val="00801143"/>
    <w:rsid w:val="0080179E"/>
    <w:rsid w:val="008017F2"/>
    <w:rsid w:val="008018F8"/>
    <w:rsid w:val="0080246E"/>
    <w:rsid w:val="008024E5"/>
    <w:rsid w:val="00802CCE"/>
    <w:rsid w:val="00802E50"/>
    <w:rsid w:val="00803057"/>
    <w:rsid w:val="00803847"/>
    <w:rsid w:val="00803BE3"/>
    <w:rsid w:val="008042C9"/>
    <w:rsid w:val="008044D2"/>
    <w:rsid w:val="00804754"/>
    <w:rsid w:val="00804BBB"/>
    <w:rsid w:val="00804CEC"/>
    <w:rsid w:val="00804D86"/>
    <w:rsid w:val="00804F64"/>
    <w:rsid w:val="008052E1"/>
    <w:rsid w:val="008053A0"/>
    <w:rsid w:val="008054FD"/>
    <w:rsid w:val="008069AB"/>
    <w:rsid w:val="00806C8E"/>
    <w:rsid w:val="00806ED9"/>
    <w:rsid w:val="008076ED"/>
    <w:rsid w:val="00807BF5"/>
    <w:rsid w:val="00807CB0"/>
    <w:rsid w:val="0081069C"/>
    <w:rsid w:val="00810723"/>
    <w:rsid w:val="00810AEA"/>
    <w:rsid w:val="00810C51"/>
    <w:rsid w:val="00811777"/>
    <w:rsid w:val="008119A6"/>
    <w:rsid w:val="00811CE6"/>
    <w:rsid w:val="0081226C"/>
    <w:rsid w:val="008125DC"/>
    <w:rsid w:val="00812A8A"/>
    <w:rsid w:val="00812B29"/>
    <w:rsid w:val="00812B6E"/>
    <w:rsid w:val="00813937"/>
    <w:rsid w:val="00813AAF"/>
    <w:rsid w:val="00813F7C"/>
    <w:rsid w:val="00814044"/>
    <w:rsid w:val="00814252"/>
    <w:rsid w:val="008147B2"/>
    <w:rsid w:val="008147CC"/>
    <w:rsid w:val="0081530A"/>
    <w:rsid w:val="0081536D"/>
    <w:rsid w:val="008153AC"/>
    <w:rsid w:val="00815B5A"/>
    <w:rsid w:val="00815BF2"/>
    <w:rsid w:val="00815C97"/>
    <w:rsid w:val="00815CCE"/>
    <w:rsid w:val="008163E2"/>
    <w:rsid w:val="00816927"/>
    <w:rsid w:val="00817EC9"/>
    <w:rsid w:val="00817F15"/>
    <w:rsid w:val="008200CC"/>
    <w:rsid w:val="008203A3"/>
    <w:rsid w:val="008203B3"/>
    <w:rsid w:val="00820426"/>
    <w:rsid w:val="008215E1"/>
    <w:rsid w:val="0082179A"/>
    <w:rsid w:val="00821C90"/>
    <w:rsid w:val="00821E4D"/>
    <w:rsid w:val="00822502"/>
    <w:rsid w:val="00822712"/>
    <w:rsid w:val="00822D2C"/>
    <w:rsid w:val="00822D7A"/>
    <w:rsid w:val="00823AB4"/>
    <w:rsid w:val="00823BED"/>
    <w:rsid w:val="008240C7"/>
    <w:rsid w:val="0082432E"/>
    <w:rsid w:val="0082445D"/>
    <w:rsid w:val="008245ED"/>
    <w:rsid w:val="0082486D"/>
    <w:rsid w:val="008249B6"/>
    <w:rsid w:val="00824A04"/>
    <w:rsid w:val="00824D8F"/>
    <w:rsid w:val="0082533B"/>
    <w:rsid w:val="0082537E"/>
    <w:rsid w:val="00825747"/>
    <w:rsid w:val="00825F3B"/>
    <w:rsid w:val="0082683E"/>
    <w:rsid w:val="00826BC9"/>
    <w:rsid w:val="008273E8"/>
    <w:rsid w:val="008275D2"/>
    <w:rsid w:val="0082775D"/>
    <w:rsid w:val="00827861"/>
    <w:rsid w:val="008278BA"/>
    <w:rsid w:val="00827D13"/>
    <w:rsid w:val="008300B0"/>
    <w:rsid w:val="0083020F"/>
    <w:rsid w:val="00830379"/>
    <w:rsid w:val="008307CB"/>
    <w:rsid w:val="00830B9B"/>
    <w:rsid w:val="00830C7B"/>
    <w:rsid w:val="00830CBC"/>
    <w:rsid w:val="00830D20"/>
    <w:rsid w:val="0083176E"/>
    <w:rsid w:val="00831927"/>
    <w:rsid w:val="00831ADB"/>
    <w:rsid w:val="008322DD"/>
    <w:rsid w:val="008327EF"/>
    <w:rsid w:val="0083302B"/>
    <w:rsid w:val="008334A0"/>
    <w:rsid w:val="008338D7"/>
    <w:rsid w:val="00833BDF"/>
    <w:rsid w:val="00834235"/>
    <w:rsid w:val="008342E5"/>
    <w:rsid w:val="00834AEC"/>
    <w:rsid w:val="00834ED9"/>
    <w:rsid w:val="0083526D"/>
    <w:rsid w:val="00835C04"/>
    <w:rsid w:val="00835CF2"/>
    <w:rsid w:val="00837AC8"/>
    <w:rsid w:val="00837DDE"/>
    <w:rsid w:val="00840394"/>
    <w:rsid w:val="008407E5"/>
    <w:rsid w:val="0084082A"/>
    <w:rsid w:val="008408B0"/>
    <w:rsid w:val="00840B71"/>
    <w:rsid w:val="00840B92"/>
    <w:rsid w:val="0084110D"/>
    <w:rsid w:val="00841384"/>
    <w:rsid w:val="00841BDE"/>
    <w:rsid w:val="00841E87"/>
    <w:rsid w:val="00842356"/>
    <w:rsid w:val="008429FD"/>
    <w:rsid w:val="00842B5E"/>
    <w:rsid w:val="00843221"/>
    <w:rsid w:val="008436C7"/>
    <w:rsid w:val="00843A33"/>
    <w:rsid w:val="00843DB3"/>
    <w:rsid w:val="00844173"/>
    <w:rsid w:val="00844893"/>
    <w:rsid w:val="00844913"/>
    <w:rsid w:val="00844AAD"/>
    <w:rsid w:val="00844B4F"/>
    <w:rsid w:val="008450BA"/>
    <w:rsid w:val="0084563D"/>
    <w:rsid w:val="008458CF"/>
    <w:rsid w:val="0084596A"/>
    <w:rsid w:val="0084599F"/>
    <w:rsid w:val="00845F82"/>
    <w:rsid w:val="00846300"/>
    <w:rsid w:val="00846BF6"/>
    <w:rsid w:val="00846EBB"/>
    <w:rsid w:val="00847237"/>
    <w:rsid w:val="00847455"/>
    <w:rsid w:val="00850AC2"/>
    <w:rsid w:val="008510C2"/>
    <w:rsid w:val="0085146B"/>
    <w:rsid w:val="0085182B"/>
    <w:rsid w:val="0085188A"/>
    <w:rsid w:val="00851CB6"/>
    <w:rsid w:val="00851E26"/>
    <w:rsid w:val="00851F10"/>
    <w:rsid w:val="008522AA"/>
    <w:rsid w:val="00852698"/>
    <w:rsid w:val="00853D38"/>
    <w:rsid w:val="00854171"/>
    <w:rsid w:val="00854C92"/>
    <w:rsid w:val="00854DA5"/>
    <w:rsid w:val="00854DA8"/>
    <w:rsid w:val="00855AAE"/>
    <w:rsid w:val="00855E8E"/>
    <w:rsid w:val="00856CE8"/>
    <w:rsid w:val="00857A03"/>
    <w:rsid w:val="008601ED"/>
    <w:rsid w:val="008607D9"/>
    <w:rsid w:val="0086134E"/>
    <w:rsid w:val="00861610"/>
    <w:rsid w:val="00861803"/>
    <w:rsid w:val="00861B7E"/>
    <w:rsid w:val="00861C67"/>
    <w:rsid w:val="00862097"/>
    <w:rsid w:val="00862335"/>
    <w:rsid w:val="0086240A"/>
    <w:rsid w:val="008625B2"/>
    <w:rsid w:val="00862819"/>
    <w:rsid w:val="0086295D"/>
    <w:rsid w:val="00862BF4"/>
    <w:rsid w:val="00862C75"/>
    <w:rsid w:val="0086355E"/>
    <w:rsid w:val="00863721"/>
    <w:rsid w:val="00863E6C"/>
    <w:rsid w:val="0086410B"/>
    <w:rsid w:val="008643E8"/>
    <w:rsid w:val="0086481F"/>
    <w:rsid w:val="008655A3"/>
    <w:rsid w:val="0086570A"/>
    <w:rsid w:val="00865BED"/>
    <w:rsid w:val="00866293"/>
    <w:rsid w:val="0086659A"/>
    <w:rsid w:val="0086659B"/>
    <w:rsid w:val="008666A5"/>
    <w:rsid w:val="00866A89"/>
    <w:rsid w:val="00866BA0"/>
    <w:rsid w:val="00866D70"/>
    <w:rsid w:val="00867320"/>
    <w:rsid w:val="0086764D"/>
    <w:rsid w:val="0086765A"/>
    <w:rsid w:val="00867ECB"/>
    <w:rsid w:val="008705B5"/>
    <w:rsid w:val="00870FA1"/>
    <w:rsid w:val="00871247"/>
    <w:rsid w:val="00871332"/>
    <w:rsid w:val="00871AA4"/>
    <w:rsid w:val="00871C5B"/>
    <w:rsid w:val="00871D25"/>
    <w:rsid w:val="00871FD0"/>
    <w:rsid w:val="008720FD"/>
    <w:rsid w:val="0087226F"/>
    <w:rsid w:val="00872696"/>
    <w:rsid w:val="00872F41"/>
    <w:rsid w:val="008735F7"/>
    <w:rsid w:val="00873B46"/>
    <w:rsid w:val="00874F9B"/>
    <w:rsid w:val="008750B8"/>
    <w:rsid w:val="00875746"/>
    <w:rsid w:val="00876302"/>
    <w:rsid w:val="00876756"/>
    <w:rsid w:val="00877319"/>
    <w:rsid w:val="00877460"/>
    <w:rsid w:val="0087757C"/>
    <w:rsid w:val="00877DB5"/>
    <w:rsid w:val="008801C2"/>
    <w:rsid w:val="0088042D"/>
    <w:rsid w:val="00880E27"/>
    <w:rsid w:val="00880E5D"/>
    <w:rsid w:val="00880F68"/>
    <w:rsid w:val="00880FC2"/>
    <w:rsid w:val="008811B0"/>
    <w:rsid w:val="008817EA"/>
    <w:rsid w:val="00881B06"/>
    <w:rsid w:val="008826C2"/>
    <w:rsid w:val="008826CD"/>
    <w:rsid w:val="00882866"/>
    <w:rsid w:val="0088298A"/>
    <w:rsid w:val="00882AC1"/>
    <w:rsid w:val="008840B8"/>
    <w:rsid w:val="008847DF"/>
    <w:rsid w:val="00884E26"/>
    <w:rsid w:val="00885A74"/>
    <w:rsid w:val="00885F8E"/>
    <w:rsid w:val="008861B0"/>
    <w:rsid w:val="008862B1"/>
    <w:rsid w:val="00886AE5"/>
    <w:rsid w:val="00886D87"/>
    <w:rsid w:val="00886E32"/>
    <w:rsid w:val="00886FE0"/>
    <w:rsid w:val="00887222"/>
    <w:rsid w:val="008876EA"/>
    <w:rsid w:val="00887952"/>
    <w:rsid w:val="008901E7"/>
    <w:rsid w:val="008902F6"/>
    <w:rsid w:val="008906EA"/>
    <w:rsid w:val="0089075B"/>
    <w:rsid w:val="0089093E"/>
    <w:rsid w:val="00890E12"/>
    <w:rsid w:val="00891268"/>
    <w:rsid w:val="00891977"/>
    <w:rsid w:val="00891D45"/>
    <w:rsid w:val="00891E45"/>
    <w:rsid w:val="00892148"/>
    <w:rsid w:val="00892BED"/>
    <w:rsid w:val="00892C97"/>
    <w:rsid w:val="0089336C"/>
    <w:rsid w:val="00893975"/>
    <w:rsid w:val="00893B5C"/>
    <w:rsid w:val="00893FFC"/>
    <w:rsid w:val="00894016"/>
    <w:rsid w:val="008940EB"/>
    <w:rsid w:val="0089410D"/>
    <w:rsid w:val="0089451F"/>
    <w:rsid w:val="00894DC7"/>
    <w:rsid w:val="00894E68"/>
    <w:rsid w:val="00895173"/>
    <w:rsid w:val="0089538E"/>
    <w:rsid w:val="008957FB"/>
    <w:rsid w:val="00895A93"/>
    <w:rsid w:val="00896484"/>
    <w:rsid w:val="0089648E"/>
    <w:rsid w:val="00896639"/>
    <w:rsid w:val="00896955"/>
    <w:rsid w:val="00896B84"/>
    <w:rsid w:val="00897186"/>
    <w:rsid w:val="00897C0C"/>
    <w:rsid w:val="00897D2F"/>
    <w:rsid w:val="008A018B"/>
    <w:rsid w:val="008A0E86"/>
    <w:rsid w:val="008A10C8"/>
    <w:rsid w:val="008A17A0"/>
    <w:rsid w:val="008A1849"/>
    <w:rsid w:val="008A18BD"/>
    <w:rsid w:val="008A1AD2"/>
    <w:rsid w:val="008A1B33"/>
    <w:rsid w:val="008A1DA2"/>
    <w:rsid w:val="008A1DFC"/>
    <w:rsid w:val="008A2078"/>
    <w:rsid w:val="008A21A5"/>
    <w:rsid w:val="008A283C"/>
    <w:rsid w:val="008A2ADF"/>
    <w:rsid w:val="008A2B0D"/>
    <w:rsid w:val="008A3CBA"/>
    <w:rsid w:val="008A3D97"/>
    <w:rsid w:val="008A43E8"/>
    <w:rsid w:val="008A44D0"/>
    <w:rsid w:val="008A496F"/>
    <w:rsid w:val="008A6175"/>
    <w:rsid w:val="008A6305"/>
    <w:rsid w:val="008A66C0"/>
    <w:rsid w:val="008A6AB2"/>
    <w:rsid w:val="008A6B3B"/>
    <w:rsid w:val="008A6CB4"/>
    <w:rsid w:val="008A6F27"/>
    <w:rsid w:val="008A73D5"/>
    <w:rsid w:val="008A7584"/>
    <w:rsid w:val="008A7B71"/>
    <w:rsid w:val="008A7BF1"/>
    <w:rsid w:val="008B0322"/>
    <w:rsid w:val="008B066C"/>
    <w:rsid w:val="008B0C31"/>
    <w:rsid w:val="008B0D96"/>
    <w:rsid w:val="008B173E"/>
    <w:rsid w:val="008B1C1C"/>
    <w:rsid w:val="008B1D43"/>
    <w:rsid w:val="008B228B"/>
    <w:rsid w:val="008B2DE4"/>
    <w:rsid w:val="008B335D"/>
    <w:rsid w:val="008B33DD"/>
    <w:rsid w:val="008B3C29"/>
    <w:rsid w:val="008B41E9"/>
    <w:rsid w:val="008B446F"/>
    <w:rsid w:val="008B5622"/>
    <w:rsid w:val="008B5759"/>
    <w:rsid w:val="008B61EF"/>
    <w:rsid w:val="008B6C67"/>
    <w:rsid w:val="008B7109"/>
    <w:rsid w:val="008B73FB"/>
    <w:rsid w:val="008B7470"/>
    <w:rsid w:val="008B77B1"/>
    <w:rsid w:val="008B79D1"/>
    <w:rsid w:val="008B7C39"/>
    <w:rsid w:val="008C002E"/>
    <w:rsid w:val="008C0036"/>
    <w:rsid w:val="008C03ED"/>
    <w:rsid w:val="008C0486"/>
    <w:rsid w:val="008C0863"/>
    <w:rsid w:val="008C09DC"/>
    <w:rsid w:val="008C0A18"/>
    <w:rsid w:val="008C0C01"/>
    <w:rsid w:val="008C0C50"/>
    <w:rsid w:val="008C107D"/>
    <w:rsid w:val="008C1ECE"/>
    <w:rsid w:val="008C288F"/>
    <w:rsid w:val="008C28B5"/>
    <w:rsid w:val="008C2EE7"/>
    <w:rsid w:val="008C34B9"/>
    <w:rsid w:val="008C3646"/>
    <w:rsid w:val="008C3826"/>
    <w:rsid w:val="008C3ECA"/>
    <w:rsid w:val="008C4003"/>
    <w:rsid w:val="008C4011"/>
    <w:rsid w:val="008C40A9"/>
    <w:rsid w:val="008C4742"/>
    <w:rsid w:val="008C477C"/>
    <w:rsid w:val="008C5198"/>
    <w:rsid w:val="008C51CF"/>
    <w:rsid w:val="008C523A"/>
    <w:rsid w:val="008C529E"/>
    <w:rsid w:val="008C534C"/>
    <w:rsid w:val="008C57D1"/>
    <w:rsid w:val="008C586C"/>
    <w:rsid w:val="008C5AC1"/>
    <w:rsid w:val="008C5CE8"/>
    <w:rsid w:val="008C5CF3"/>
    <w:rsid w:val="008C67EF"/>
    <w:rsid w:val="008C6AF5"/>
    <w:rsid w:val="008C6F79"/>
    <w:rsid w:val="008C7050"/>
    <w:rsid w:val="008C711A"/>
    <w:rsid w:val="008C7435"/>
    <w:rsid w:val="008C74CE"/>
    <w:rsid w:val="008C78A0"/>
    <w:rsid w:val="008C7A0D"/>
    <w:rsid w:val="008C7B11"/>
    <w:rsid w:val="008C7B15"/>
    <w:rsid w:val="008D0135"/>
    <w:rsid w:val="008D07EC"/>
    <w:rsid w:val="008D084F"/>
    <w:rsid w:val="008D0883"/>
    <w:rsid w:val="008D0B83"/>
    <w:rsid w:val="008D1079"/>
    <w:rsid w:val="008D1119"/>
    <w:rsid w:val="008D11EF"/>
    <w:rsid w:val="008D1221"/>
    <w:rsid w:val="008D1501"/>
    <w:rsid w:val="008D2336"/>
    <w:rsid w:val="008D24EE"/>
    <w:rsid w:val="008D2C84"/>
    <w:rsid w:val="008D303D"/>
    <w:rsid w:val="008D32E2"/>
    <w:rsid w:val="008D335F"/>
    <w:rsid w:val="008D34ED"/>
    <w:rsid w:val="008D47B8"/>
    <w:rsid w:val="008D4902"/>
    <w:rsid w:val="008D495B"/>
    <w:rsid w:val="008D4CCC"/>
    <w:rsid w:val="008D4D8B"/>
    <w:rsid w:val="008D52EF"/>
    <w:rsid w:val="008D57F7"/>
    <w:rsid w:val="008D5DDF"/>
    <w:rsid w:val="008D5E5F"/>
    <w:rsid w:val="008D6703"/>
    <w:rsid w:val="008D6866"/>
    <w:rsid w:val="008D6A69"/>
    <w:rsid w:val="008D6AD0"/>
    <w:rsid w:val="008D6BCA"/>
    <w:rsid w:val="008D7418"/>
    <w:rsid w:val="008D76BB"/>
    <w:rsid w:val="008D7725"/>
    <w:rsid w:val="008D7F7D"/>
    <w:rsid w:val="008D7F80"/>
    <w:rsid w:val="008E0152"/>
    <w:rsid w:val="008E05FC"/>
    <w:rsid w:val="008E15C9"/>
    <w:rsid w:val="008E1789"/>
    <w:rsid w:val="008E1D26"/>
    <w:rsid w:val="008E262D"/>
    <w:rsid w:val="008E2EF8"/>
    <w:rsid w:val="008E35BF"/>
    <w:rsid w:val="008E3729"/>
    <w:rsid w:val="008E40F0"/>
    <w:rsid w:val="008E46E3"/>
    <w:rsid w:val="008E46F9"/>
    <w:rsid w:val="008E4859"/>
    <w:rsid w:val="008E50F8"/>
    <w:rsid w:val="008E54EC"/>
    <w:rsid w:val="008E57E2"/>
    <w:rsid w:val="008E5D5C"/>
    <w:rsid w:val="008E604E"/>
    <w:rsid w:val="008E631A"/>
    <w:rsid w:val="008E6657"/>
    <w:rsid w:val="008E6AD1"/>
    <w:rsid w:val="008E6D28"/>
    <w:rsid w:val="008E7AD1"/>
    <w:rsid w:val="008F00FD"/>
    <w:rsid w:val="008F0883"/>
    <w:rsid w:val="008F0A41"/>
    <w:rsid w:val="008F10B0"/>
    <w:rsid w:val="008F1567"/>
    <w:rsid w:val="008F19B3"/>
    <w:rsid w:val="008F211A"/>
    <w:rsid w:val="008F26ED"/>
    <w:rsid w:val="008F2B03"/>
    <w:rsid w:val="008F2EE8"/>
    <w:rsid w:val="008F31E2"/>
    <w:rsid w:val="008F3314"/>
    <w:rsid w:val="008F3576"/>
    <w:rsid w:val="008F3EF5"/>
    <w:rsid w:val="008F3F92"/>
    <w:rsid w:val="008F42CD"/>
    <w:rsid w:val="008F43E5"/>
    <w:rsid w:val="008F4817"/>
    <w:rsid w:val="008F5096"/>
    <w:rsid w:val="008F582D"/>
    <w:rsid w:val="008F5911"/>
    <w:rsid w:val="008F5CB8"/>
    <w:rsid w:val="008F6C81"/>
    <w:rsid w:val="008F71D6"/>
    <w:rsid w:val="008F74E1"/>
    <w:rsid w:val="008F75F2"/>
    <w:rsid w:val="008F7D7E"/>
    <w:rsid w:val="009006A6"/>
    <w:rsid w:val="00900C96"/>
    <w:rsid w:val="0090111C"/>
    <w:rsid w:val="009015D9"/>
    <w:rsid w:val="0090161D"/>
    <w:rsid w:val="00901789"/>
    <w:rsid w:val="00901F22"/>
    <w:rsid w:val="00902150"/>
    <w:rsid w:val="0090319D"/>
    <w:rsid w:val="00903B94"/>
    <w:rsid w:val="00903C48"/>
    <w:rsid w:val="00904C7E"/>
    <w:rsid w:val="00904EA3"/>
    <w:rsid w:val="00904F07"/>
    <w:rsid w:val="009056C2"/>
    <w:rsid w:val="009064EA"/>
    <w:rsid w:val="00906847"/>
    <w:rsid w:val="00906A16"/>
    <w:rsid w:val="00907607"/>
    <w:rsid w:val="0090768E"/>
    <w:rsid w:val="00907EF5"/>
    <w:rsid w:val="00907F1F"/>
    <w:rsid w:val="00907F67"/>
    <w:rsid w:val="00910825"/>
    <w:rsid w:val="00910937"/>
    <w:rsid w:val="00910AB7"/>
    <w:rsid w:val="00910AF1"/>
    <w:rsid w:val="00910DF6"/>
    <w:rsid w:val="00911818"/>
    <w:rsid w:val="00911E0C"/>
    <w:rsid w:val="00911E74"/>
    <w:rsid w:val="009127A1"/>
    <w:rsid w:val="00912D09"/>
    <w:rsid w:val="00913D61"/>
    <w:rsid w:val="00913D7D"/>
    <w:rsid w:val="00913F4A"/>
    <w:rsid w:val="00913F58"/>
    <w:rsid w:val="00914364"/>
    <w:rsid w:val="00914423"/>
    <w:rsid w:val="009147DF"/>
    <w:rsid w:val="009147F1"/>
    <w:rsid w:val="00914A3A"/>
    <w:rsid w:val="00914CFB"/>
    <w:rsid w:val="009151AB"/>
    <w:rsid w:val="009158CF"/>
    <w:rsid w:val="00915EB1"/>
    <w:rsid w:val="009162CB"/>
    <w:rsid w:val="009166CA"/>
    <w:rsid w:val="0091680B"/>
    <w:rsid w:val="00916B8C"/>
    <w:rsid w:val="009170A7"/>
    <w:rsid w:val="009170AA"/>
    <w:rsid w:val="00917DBB"/>
    <w:rsid w:val="0092040F"/>
    <w:rsid w:val="00920542"/>
    <w:rsid w:val="00920571"/>
    <w:rsid w:val="00920587"/>
    <w:rsid w:val="00920796"/>
    <w:rsid w:val="00920AD3"/>
    <w:rsid w:val="00920B9B"/>
    <w:rsid w:val="00920FD3"/>
    <w:rsid w:val="00921823"/>
    <w:rsid w:val="00921B05"/>
    <w:rsid w:val="00921B42"/>
    <w:rsid w:val="00921D4D"/>
    <w:rsid w:val="00921DCA"/>
    <w:rsid w:val="009221FC"/>
    <w:rsid w:val="00922769"/>
    <w:rsid w:val="009229F7"/>
    <w:rsid w:val="00922A09"/>
    <w:rsid w:val="00922AA1"/>
    <w:rsid w:val="00922DCB"/>
    <w:rsid w:val="00923797"/>
    <w:rsid w:val="00923BBF"/>
    <w:rsid w:val="00924251"/>
    <w:rsid w:val="00924F4F"/>
    <w:rsid w:val="0092631A"/>
    <w:rsid w:val="0092632E"/>
    <w:rsid w:val="009268EE"/>
    <w:rsid w:val="00926B6C"/>
    <w:rsid w:val="0092703B"/>
    <w:rsid w:val="00927687"/>
    <w:rsid w:val="00927C05"/>
    <w:rsid w:val="0093011D"/>
    <w:rsid w:val="009301B0"/>
    <w:rsid w:val="00930680"/>
    <w:rsid w:val="009306B2"/>
    <w:rsid w:val="009306BE"/>
    <w:rsid w:val="00930BA8"/>
    <w:rsid w:val="0093162C"/>
    <w:rsid w:val="00931A88"/>
    <w:rsid w:val="00931EB1"/>
    <w:rsid w:val="00932031"/>
    <w:rsid w:val="009323AE"/>
    <w:rsid w:val="00932534"/>
    <w:rsid w:val="00932971"/>
    <w:rsid w:val="00932A7B"/>
    <w:rsid w:val="00932CD6"/>
    <w:rsid w:val="00933542"/>
    <w:rsid w:val="00933713"/>
    <w:rsid w:val="00933B2F"/>
    <w:rsid w:val="009340DE"/>
    <w:rsid w:val="0093445F"/>
    <w:rsid w:val="0093448B"/>
    <w:rsid w:val="00934B3C"/>
    <w:rsid w:val="00935187"/>
    <w:rsid w:val="00935AB9"/>
    <w:rsid w:val="00935C39"/>
    <w:rsid w:val="009362AE"/>
    <w:rsid w:val="009364CA"/>
    <w:rsid w:val="009367D8"/>
    <w:rsid w:val="00936FD6"/>
    <w:rsid w:val="00937B98"/>
    <w:rsid w:val="00937BF9"/>
    <w:rsid w:val="00937D3A"/>
    <w:rsid w:val="00937D3C"/>
    <w:rsid w:val="00937FDE"/>
    <w:rsid w:val="00940C82"/>
    <w:rsid w:val="00940CAF"/>
    <w:rsid w:val="00940F2A"/>
    <w:rsid w:val="009415F4"/>
    <w:rsid w:val="0094171B"/>
    <w:rsid w:val="00941E30"/>
    <w:rsid w:val="00941EB8"/>
    <w:rsid w:val="0094220D"/>
    <w:rsid w:val="009422C5"/>
    <w:rsid w:val="009424A0"/>
    <w:rsid w:val="009428DD"/>
    <w:rsid w:val="00942D2D"/>
    <w:rsid w:val="00943222"/>
    <w:rsid w:val="0094376C"/>
    <w:rsid w:val="0094396A"/>
    <w:rsid w:val="00943FDB"/>
    <w:rsid w:val="00943FFB"/>
    <w:rsid w:val="009445EB"/>
    <w:rsid w:val="0094483D"/>
    <w:rsid w:val="00944970"/>
    <w:rsid w:val="00944B2D"/>
    <w:rsid w:val="00945048"/>
    <w:rsid w:val="0094561D"/>
    <w:rsid w:val="009459B9"/>
    <w:rsid w:val="00945A21"/>
    <w:rsid w:val="00945D65"/>
    <w:rsid w:val="009466CF"/>
    <w:rsid w:val="0094678A"/>
    <w:rsid w:val="009474B2"/>
    <w:rsid w:val="0094783A"/>
    <w:rsid w:val="00947861"/>
    <w:rsid w:val="00947C5E"/>
    <w:rsid w:val="00947CD7"/>
    <w:rsid w:val="00950B49"/>
    <w:rsid w:val="0095121C"/>
    <w:rsid w:val="00951DE9"/>
    <w:rsid w:val="00951FBE"/>
    <w:rsid w:val="009521D7"/>
    <w:rsid w:val="009529CB"/>
    <w:rsid w:val="009529DF"/>
    <w:rsid w:val="009529ED"/>
    <w:rsid w:val="00952D1E"/>
    <w:rsid w:val="009530F7"/>
    <w:rsid w:val="0095392F"/>
    <w:rsid w:val="00953C3B"/>
    <w:rsid w:val="00953F43"/>
    <w:rsid w:val="00954DE0"/>
    <w:rsid w:val="0095522C"/>
    <w:rsid w:val="009566B3"/>
    <w:rsid w:val="00956C0A"/>
    <w:rsid w:val="00956E54"/>
    <w:rsid w:val="00957588"/>
    <w:rsid w:val="00957D23"/>
    <w:rsid w:val="00957FB2"/>
    <w:rsid w:val="00960374"/>
    <w:rsid w:val="009603EF"/>
    <w:rsid w:val="00961957"/>
    <w:rsid w:val="00962816"/>
    <w:rsid w:val="00962988"/>
    <w:rsid w:val="00962AAF"/>
    <w:rsid w:val="00962D92"/>
    <w:rsid w:val="00962F61"/>
    <w:rsid w:val="00963002"/>
    <w:rsid w:val="00963366"/>
    <w:rsid w:val="0096378E"/>
    <w:rsid w:val="0096436A"/>
    <w:rsid w:val="009643FC"/>
    <w:rsid w:val="009644BA"/>
    <w:rsid w:val="00965108"/>
    <w:rsid w:val="00965326"/>
    <w:rsid w:val="00965BAB"/>
    <w:rsid w:val="00965CE1"/>
    <w:rsid w:val="00965D1A"/>
    <w:rsid w:val="00967361"/>
    <w:rsid w:val="00967C0B"/>
    <w:rsid w:val="00967C72"/>
    <w:rsid w:val="00967FBC"/>
    <w:rsid w:val="009701A3"/>
    <w:rsid w:val="00970202"/>
    <w:rsid w:val="00970251"/>
    <w:rsid w:val="00970270"/>
    <w:rsid w:val="00970833"/>
    <w:rsid w:val="00970889"/>
    <w:rsid w:val="00970929"/>
    <w:rsid w:val="00970A0C"/>
    <w:rsid w:val="00970B1C"/>
    <w:rsid w:val="00970D03"/>
    <w:rsid w:val="00970EEA"/>
    <w:rsid w:val="00971320"/>
    <w:rsid w:val="00971DD7"/>
    <w:rsid w:val="00971E77"/>
    <w:rsid w:val="00971FA8"/>
    <w:rsid w:val="009724CF"/>
    <w:rsid w:val="009727B5"/>
    <w:rsid w:val="00972A44"/>
    <w:rsid w:val="00972DBA"/>
    <w:rsid w:val="00973966"/>
    <w:rsid w:val="00973EF7"/>
    <w:rsid w:val="00975218"/>
    <w:rsid w:val="00975353"/>
    <w:rsid w:val="00975495"/>
    <w:rsid w:val="00975C0E"/>
    <w:rsid w:val="00975FF3"/>
    <w:rsid w:val="009760E8"/>
    <w:rsid w:val="0097698A"/>
    <w:rsid w:val="00976999"/>
    <w:rsid w:val="00976E84"/>
    <w:rsid w:val="00977E43"/>
    <w:rsid w:val="009808B1"/>
    <w:rsid w:val="00980B16"/>
    <w:rsid w:val="00980D65"/>
    <w:rsid w:val="0098150B"/>
    <w:rsid w:val="009816C4"/>
    <w:rsid w:val="00981FDD"/>
    <w:rsid w:val="00982165"/>
    <w:rsid w:val="009822E4"/>
    <w:rsid w:val="00982AE9"/>
    <w:rsid w:val="00982EA4"/>
    <w:rsid w:val="009830BF"/>
    <w:rsid w:val="00983178"/>
    <w:rsid w:val="00983E93"/>
    <w:rsid w:val="00983FE3"/>
    <w:rsid w:val="0098488B"/>
    <w:rsid w:val="0098508C"/>
    <w:rsid w:val="0098519D"/>
    <w:rsid w:val="0098523C"/>
    <w:rsid w:val="00985264"/>
    <w:rsid w:val="00985ACA"/>
    <w:rsid w:val="00985D38"/>
    <w:rsid w:val="00985E14"/>
    <w:rsid w:val="00985FF9"/>
    <w:rsid w:val="009866B4"/>
    <w:rsid w:val="00986C0E"/>
    <w:rsid w:val="00986D98"/>
    <w:rsid w:val="009900AF"/>
    <w:rsid w:val="00990C5B"/>
    <w:rsid w:val="00990DFF"/>
    <w:rsid w:val="00990FCD"/>
    <w:rsid w:val="00991BEF"/>
    <w:rsid w:val="00992363"/>
    <w:rsid w:val="0099254D"/>
    <w:rsid w:val="009927FE"/>
    <w:rsid w:val="00992C91"/>
    <w:rsid w:val="00992DF2"/>
    <w:rsid w:val="00993377"/>
    <w:rsid w:val="009933DB"/>
    <w:rsid w:val="00993D3C"/>
    <w:rsid w:val="0099416C"/>
    <w:rsid w:val="009945C8"/>
    <w:rsid w:val="009951FC"/>
    <w:rsid w:val="0099528B"/>
    <w:rsid w:val="00995315"/>
    <w:rsid w:val="009954BC"/>
    <w:rsid w:val="009969C2"/>
    <w:rsid w:val="00997182"/>
    <w:rsid w:val="009972D1"/>
    <w:rsid w:val="009978B6"/>
    <w:rsid w:val="00997955"/>
    <w:rsid w:val="00997C8A"/>
    <w:rsid w:val="00997F46"/>
    <w:rsid w:val="00997FAF"/>
    <w:rsid w:val="009A01D4"/>
    <w:rsid w:val="009A01DB"/>
    <w:rsid w:val="009A0474"/>
    <w:rsid w:val="009A049D"/>
    <w:rsid w:val="009A0532"/>
    <w:rsid w:val="009A0638"/>
    <w:rsid w:val="009A10B6"/>
    <w:rsid w:val="009A1706"/>
    <w:rsid w:val="009A1C31"/>
    <w:rsid w:val="009A1E3F"/>
    <w:rsid w:val="009A25A0"/>
    <w:rsid w:val="009A265D"/>
    <w:rsid w:val="009A2732"/>
    <w:rsid w:val="009A2CAC"/>
    <w:rsid w:val="009A3156"/>
    <w:rsid w:val="009A32F2"/>
    <w:rsid w:val="009A347A"/>
    <w:rsid w:val="009A38ED"/>
    <w:rsid w:val="009A3F99"/>
    <w:rsid w:val="009A3FF7"/>
    <w:rsid w:val="009A4D87"/>
    <w:rsid w:val="009A5EDF"/>
    <w:rsid w:val="009A63F7"/>
    <w:rsid w:val="009A6602"/>
    <w:rsid w:val="009A6C1A"/>
    <w:rsid w:val="009A6D99"/>
    <w:rsid w:val="009A73B9"/>
    <w:rsid w:val="009A7619"/>
    <w:rsid w:val="009A7A20"/>
    <w:rsid w:val="009A7B08"/>
    <w:rsid w:val="009A7BFF"/>
    <w:rsid w:val="009A7FD2"/>
    <w:rsid w:val="009B0A31"/>
    <w:rsid w:val="009B0AE4"/>
    <w:rsid w:val="009B0F7E"/>
    <w:rsid w:val="009B158C"/>
    <w:rsid w:val="009B16D5"/>
    <w:rsid w:val="009B17B0"/>
    <w:rsid w:val="009B1B43"/>
    <w:rsid w:val="009B20C5"/>
    <w:rsid w:val="009B2149"/>
    <w:rsid w:val="009B21C3"/>
    <w:rsid w:val="009B2325"/>
    <w:rsid w:val="009B2F0A"/>
    <w:rsid w:val="009B2F17"/>
    <w:rsid w:val="009B3464"/>
    <w:rsid w:val="009B3827"/>
    <w:rsid w:val="009B3934"/>
    <w:rsid w:val="009B4A00"/>
    <w:rsid w:val="009B4B74"/>
    <w:rsid w:val="009B4C14"/>
    <w:rsid w:val="009B528A"/>
    <w:rsid w:val="009B5A1D"/>
    <w:rsid w:val="009B5B93"/>
    <w:rsid w:val="009B616C"/>
    <w:rsid w:val="009B63F2"/>
    <w:rsid w:val="009B7389"/>
    <w:rsid w:val="009B7623"/>
    <w:rsid w:val="009B781E"/>
    <w:rsid w:val="009C069F"/>
    <w:rsid w:val="009C0C9C"/>
    <w:rsid w:val="009C10C7"/>
    <w:rsid w:val="009C1966"/>
    <w:rsid w:val="009C1B79"/>
    <w:rsid w:val="009C1F2B"/>
    <w:rsid w:val="009C21BD"/>
    <w:rsid w:val="009C2333"/>
    <w:rsid w:val="009C238B"/>
    <w:rsid w:val="009C2517"/>
    <w:rsid w:val="009C292C"/>
    <w:rsid w:val="009C29AF"/>
    <w:rsid w:val="009C335D"/>
    <w:rsid w:val="009C3D34"/>
    <w:rsid w:val="009C4066"/>
    <w:rsid w:val="009C406B"/>
    <w:rsid w:val="009C412C"/>
    <w:rsid w:val="009C4992"/>
    <w:rsid w:val="009C49CA"/>
    <w:rsid w:val="009C4E29"/>
    <w:rsid w:val="009C4E92"/>
    <w:rsid w:val="009C4F15"/>
    <w:rsid w:val="009C5F1E"/>
    <w:rsid w:val="009C61EE"/>
    <w:rsid w:val="009C6486"/>
    <w:rsid w:val="009C64F3"/>
    <w:rsid w:val="009C65F5"/>
    <w:rsid w:val="009C66E5"/>
    <w:rsid w:val="009C6E4D"/>
    <w:rsid w:val="009C7366"/>
    <w:rsid w:val="009C73A2"/>
    <w:rsid w:val="009C749F"/>
    <w:rsid w:val="009C7DBB"/>
    <w:rsid w:val="009C7FD6"/>
    <w:rsid w:val="009D0246"/>
    <w:rsid w:val="009D06C4"/>
    <w:rsid w:val="009D076E"/>
    <w:rsid w:val="009D093D"/>
    <w:rsid w:val="009D0A8C"/>
    <w:rsid w:val="009D0E1F"/>
    <w:rsid w:val="009D19B9"/>
    <w:rsid w:val="009D1C53"/>
    <w:rsid w:val="009D2457"/>
    <w:rsid w:val="009D2555"/>
    <w:rsid w:val="009D2715"/>
    <w:rsid w:val="009D29DF"/>
    <w:rsid w:val="009D329D"/>
    <w:rsid w:val="009D361F"/>
    <w:rsid w:val="009D38F3"/>
    <w:rsid w:val="009D3C99"/>
    <w:rsid w:val="009D468B"/>
    <w:rsid w:val="009D4EBA"/>
    <w:rsid w:val="009D5640"/>
    <w:rsid w:val="009D58A2"/>
    <w:rsid w:val="009D5AB2"/>
    <w:rsid w:val="009D5C87"/>
    <w:rsid w:val="009D6B34"/>
    <w:rsid w:val="009D6BDA"/>
    <w:rsid w:val="009D6EBF"/>
    <w:rsid w:val="009D7315"/>
    <w:rsid w:val="009D757E"/>
    <w:rsid w:val="009D7592"/>
    <w:rsid w:val="009D76AE"/>
    <w:rsid w:val="009D7974"/>
    <w:rsid w:val="009D7B4B"/>
    <w:rsid w:val="009D7B9D"/>
    <w:rsid w:val="009D7E5E"/>
    <w:rsid w:val="009E05D0"/>
    <w:rsid w:val="009E0826"/>
    <w:rsid w:val="009E1157"/>
    <w:rsid w:val="009E19EE"/>
    <w:rsid w:val="009E1F63"/>
    <w:rsid w:val="009E2D4E"/>
    <w:rsid w:val="009E3396"/>
    <w:rsid w:val="009E3600"/>
    <w:rsid w:val="009E38F9"/>
    <w:rsid w:val="009E40C6"/>
    <w:rsid w:val="009E426F"/>
    <w:rsid w:val="009E43BD"/>
    <w:rsid w:val="009E4FC5"/>
    <w:rsid w:val="009E50CE"/>
    <w:rsid w:val="009E538F"/>
    <w:rsid w:val="009E5442"/>
    <w:rsid w:val="009E55F2"/>
    <w:rsid w:val="009E58DE"/>
    <w:rsid w:val="009E5C85"/>
    <w:rsid w:val="009E6638"/>
    <w:rsid w:val="009E66AA"/>
    <w:rsid w:val="009E6BEF"/>
    <w:rsid w:val="009E6DB6"/>
    <w:rsid w:val="009E71A4"/>
    <w:rsid w:val="009E779A"/>
    <w:rsid w:val="009E7E5C"/>
    <w:rsid w:val="009E7E85"/>
    <w:rsid w:val="009E7F5A"/>
    <w:rsid w:val="009E7F7E"/>
    <w:rsid w:val="009F0061"/>
    <w:rsid w:val="009F0B21"/>
    <w:rsid w:val="009F0EEA"/>
    <w:rsid w:val="009F13DF"/>
    <w:rsid w:val="009F1DEC"/>
    <w:rsid w:val="009F1F8A"/>
    <w:rsid w:val="009F2215"/>
    <w:rsid w:val="009F2D02"/>
    <w:rsid w:val="009F3138"/>
    <w:rsid w:val="009F34CD"/>
    <w:rsid w:val="009F35CD"/>
    <w:rsid w:val="009F3812"/>
    <w:rsid w:val="009F48E6"/>
    <w:rsid w:val="009F4B59"/>
    <w:rsid w:val="009F4D38"/>
    <w:rsid w:val="009F4F3F"/>
    <w:rsid w:val="009F5D1C"/>
    <w:rsid w:val="009F5DDF"/>
    <w:rsid w:val="009F5EEF"/>
    <w:rsid w:val="009F63E2"/>
    <w:rsid w:val="009F6C0C"/>
    <w:rsid w:val="009F6C34"/>
    <w:rsid w:val="009F6D8E"/>
    <w:rsid w:val="009F75E0"/>
    <w:rsid w:val="009F7EB6"/>
    <w:rsid w:val="00A0007B"/>
    <w:rsid w:val="00A0014A"/>
    <w:rsid w:val="00A0052B"/>
    <w:rsid w:val="00A0053F"/>
    <w:rsid w:val="00A00961"/>
    <w:rsid w:val="00A00FEA"/>
    <w:rsid w:val="00A018A8"/>
    <w:rsid w:val="00A0198A"/>
    <w:rsid w:val="00A020E0"/>
    <w:rsid w:val="00A02B89"/>
    <w:rsid w:val="00A0304C"/>
    <w:rsid w:val="00A03193"/>
    <w:rsid w:val="00A03402"/>
    <w:rsid w:val="00A03F44"/>
    <w:rsid w:val="00A04087"/>
    <w:rsid w:val="00A04364"/>
    <w:rsid w:val="00A0457F"/>
    <w:rsid w:val="00A04A23"/>
    <w:rsid w:val="00A04DEF"/>
    <w:rsid w:val="00A0537E"/>
    <w:rsid w:val="00A056E7"/>
    <w:rsid w:val="00A05EB5"/>
    <w:rsid w:val="00A0655E"/>
    <w:rsid w:val="00A06692"/>
    <w:rsid w:val="00A06909"/>
    <w:rsid w:val="00A06A53"/>
    <w:rsid w:val="00A06FC0"/>
    <w:rsid w:val="00A0741F"/>
    <w:rsid w:val="00A07CF3"/>
    <w:rsid w:val="00A10255"/>
    <w:rsid w:val="00A10304"/>
    <w:rsid w:val="00A103B5"/>
    <w:rsid w:val="00A104A6"/>
    <w:rsid w:val="00A10807"/>
    <w:rsid w:val="00A11025"/>
    <w:rsid w:val="00A128EC"/>
    <w:rsid w:val="00A12AD6"/>
    <w:rsid w:val="00A13C88"/>
    <w:rsid w:val="00A13DB1"/>
    <w:rsid w:val="00A14842"/>
    <w:rsid w:val="00A15405"/>
    <w:rsid w:val="00A15461"/>
    <w:rsid w:val="00A15967"/>
    <w:rsid w:val="00A15E9C"/>
    <w:rsid w:val="00A15EAC"/>
    <w:rsid w:val="00A16272"/>
    <w:rsid w:val="00A165F9"/>
    <w:rsid w:val="00A175BF"/>
    <w:rsid w:val="00A21640"/>
    <w:rsid w:val="00A22251"/>
    <w:rsid w:val="00A22261"/>
    <w:rsid w:val="00A22460"/>
    <w:rsid w:val="00A22DC1"/>
    <w:rsid w:val="00A2344B"/>
    <w:rsid w:val="00A23714"/>
    <w:rsid w:val="00A23974"/>
    <w:rsid w:val="00A239E3"/>
    <w:rsid w:val="00A2482B"/>
    <w:rsid w:val="00A25752"/>
    <w:rsid w:val="00A262FE"/>
    <w:rsid w:val="00A2651A"/>
    <w:rsid w:val="00A26873"/>
    <w:rsid w:val="00A2694E"/>
    <w:rsid w:val="00A2729B"/>
    <w:rsid w:val="00A27332"/>
    <w:rsid w:val="00A274AD"/>
    <w:rsid w:val="00A3015D"/>
    <w:rsid w:val="00A30188"/>
    <w:rsid w:val="00A305FB"/>
    <w:rsid w:val="00A30810"/>
    <w:rsid w:val="00A30AB0"/>
    <w:rsid w:val="00A30E14"/>
    <w:rsid w:val="00A30F87"/>
    <w:rsid w:val="00A310DC"/>
    <w:rsid w:val="00A31142"/>
    <w:rsid w:val="00A3114C"/>
    <w:rsid w:val="00A317E0"/>
    <w:rsid w:val="00A31EA4"/>
    <w:rsid w:val="00A321A6"/>
    <w:rsid w:val="00A3269A"/>
    <w:rsid w:val="00A32960"/>
    <w:rsid w:val="00A3369D"/>
    <w:rsid w:val="00A33CC5"/>
    <w:rsid w:val="00A3419A"/>
    <w:rsid w:val="00A34870"/>
    <w:rsid w:val="00A3490A"/>
    <w:rsid w:val="00A34EEC"/>
    <w:rsid w:val="00A34F5E"/>
    <w:rsid w:val="00A35485"/>
    <w:rsid w:val="00A35550"/>
    <w:rsid w:val="00A35C8E"/>
    <w:rsid w:val="00A36C19"/>
    <w:rsid w:val="00A37B87"/>
    <w:rsid w:val="00A40EAC"/>
    <w:rsid w:val="00A40F4C"/>
    <w:rsid w:val="00A40F58"/>
    <w:rsid w:val="00A41270"/>
    <w:rsid w:val="00A41387"/>
    <w:rsid w:val="00A419E5"/>
    <w:rsid w:val="00A41B07"/>
    <w:rsid w:val="00A41F65"/>
    <w:rsid w:val="00A427A6"/>
    <w:rsid w:val="00A428BC"/>
    <w:rsid w:val="00A42AF5"/>
    <w:rsid w:val="00A42D6A"/>
    <w:rsid w:val="00A43549"/>
    <w:rsid w:val="00A4356E"/>
    <w:rsid w:val="00A43AB7"/>
    <w:rsid w:val="00A43FF9"/>
    <w:rsid w:val="00A44AE1"/>
    <w:rsid w:val="00A44C36"/>
    <w:rsid w:val="00A44CC5"/>
    <w:rsid w:val="00A45097"/>
    <w:rsid w:val="00A452F5"/>
    <w:rsid w:val="00A45B22"/>
    <w:rsid w:val="00A45B3A"/>
    <w:rsid w:val="00A46684"/>
    <w:rsid w:val="00A46BC6"/>
    <w:rsid w:val="00A470C1"/>
    <w:rsid w:val="00A471DB"/>
    <w:rsid w:val="00A47212"/>
    <w:rsid w:val="00A47371"/>
    <w:rsid w:val="00A4758F"/>
    <w:rsid w:val="00A4759D"/>
    <w:rsid w:val="00A476FF"/>
    <w:rsid w:val="00A47E7C"/>
    <w:rsid w:val="00A5074B"/>
    <w:rsid w:val="00A50BAB"/>
    <w:rsid w:val="00A514DE"/>
    <w:rsid w:val="00A5169E"/>
    <w:rsid w:val="00A51E4B"/>
    <w:rsid w:val="00A52338"/>
    <w:rsid w:val="00A524CD"/>
    <w:rsid w:val="00A527CD"/>
    <w:rsid w:val="00A52ADA"/>
    <w:rsid w:val="00A5371C"/>
    <w:rsid w:val="00A53936"/>
    <w:rsid w:val="00A53E44"/>
    <w:rsid w:val="00A54010"/>
    <w:rsid w:val="00A5446F"/>
    <w:rsid w:val="00A5483D"/>
    <w:rsid w:val="00A54F53"/>
    <w:rsid w:val="00A552CF"/>
    <w:rsid w:val="00A55C4A"/>
    <w:rsid w:val="00A55EE8"/>
    <w:rsid w:val="00A5611D"/>
    <w:rsid w:val="00A5641B"/>
    <w:rsid w:val="00A57017"/>
    <w:rsid w:val="00A575E4"/>
    <w:rsid w:val="00A575F0"/>
    <w:rsid w:val="00A578F9"/>
    <w:rsid w:val="00A57E01"/>
    <w:rsid w:val="00A57E38"/>
    <w:rsid w:val="00A60313"/>
    <w:rsid w:val="00A60547"/>
    <w:rsid w:val="00A60C12"/>
    <w:rsid w:val="00A60C1C"/>
    <w:rsid w:val="00A6138A"/>
    <w:rsid w:val="00A6142B"/>
    <w:rsid w:val="00A617B5"/>
    <w:rsid w:val="00A61AB5"/>
    <w:rsid w:val="00A61B5C"/>
    <w:rsid w:val="00A62A1C"/>
    <w:rsid w:val="00A62B9B"/>
    <w:rsid w:val="00A62BC3"/>
    <w:rsid w:val="00A62C2B"/>
    <w:rsid w:val="00A62D53"/>
    <w:rsid w:val="00A62DD5"/>
    <w:rsid w:val="00A6347C"/>
    <w:rsid w:val="00A6378F"/>
    <w:rsid w:val="00A6380C"/>
    <w:rsid w:val="00A63CD1"/>
    <w:rsid w:val="00A63D30"/>
    <w:rsid w:val="00A63F71"/>
    <w:rsid w:val="00A641F1"/>
    <w:rsid w:val="00A64343"/>
    <w:rsid w:val="00A643EE"/>
    <w:rsid w:val="00A645AB"/>
    <w:rsid w:val="00A6488F"/>
    <w:rsid w:val="00A64CDF"/>
    <w:rsid w:val="00A64CF6"/>
    <w:rsid w:val="00A65039"/>
    <w:rsid w:val="00A65079"/>
    <w:rsid w:val="00A656DD"/>
    <w:rsid w:val="00A65774"/>
    <w:rsid w:val="00A65A65"/>
    <w:rsid w:val="00A65E27"/>
    <w:rsid w:val="00A66C68"/>
    <w:rsid w:val="00A6701B"/>
    <w:rsid w:val="00A671A1"/>
    <w:rsid w:val="00A67BB9"/>
    <w:rsid w:val="00A67F87"/>
    <w:rsid w:val="00A7021B"/>
    <w:rsid w:val="00A70316"/>
    <w:rsid w:val="00A703C3"/>
    <w:rsid w:val="00A705C5"/>
    <w:rsid w:val="00A70BBB"/>
    <w:rsid w:val="00A7103C"/>
    <w:rsid w:val="00A713D3"/>
    <w:rsid w:val="00A716A0"/>
    <w:rsid w:val="00A718F0"/>
    <w:rsid w:val="00A72089"/>
    <w:rsid w:val="00A720C0"/>
    <w:rsid w:val="00A72480"/>
    <w:rsid w:val="00A72F2B"/>
    <w:rsid w:val="00A73549"/>
    <w:rsid w:val="00A739DD"/>
    <w:rsid w:val="00A74089"/>
    <w:rsid w:val="00A7460C"/>
    <w:rsid w:val="00A7468F"/>
    <w:rsid w:val="00A74B39"/>
    <w:rsid w:val="00A74C30"/>
    <w:rsid w:val="00A74D18"/>
    <w:rsid w:val="00A74E8C"/>
    <w:rsid w:val="00A75446"/>
    <w:rsid w:val="00A758DD"/>
    <w:rsid w:val="00A75AD2"/>
    <w:rsid w:val="00A75C27"/>
    <w:rsid w:val="00A762D0"/>
    <w:rsid w:val="00A7689D"/>
    <w:rsid w:val="00A769A3"/>
    <w:rsid w:val="00A769CE"/>
    <w:rsid w:val="00A76C20"/>
    <w:rsid w:val="00A777D5"/>
    <w:rsid w:val="00A7786F"/>
    <w:rsid w:val="00A800D7"/>
    <w:rsid w:val="00A804AC"/>
    <w:rsid w:val="00A806C5"/>
    <w:rsid w:val="00A80836"/>
    <w:rsid w:val="00A80B3B"/>
    <w:rsid w:val="00A80C0A"/>
    <w:rsid w:val="00A8233D"/>
    <w:rsid w:val="00A825FD"/>
    <w:rsid w:val="00A826D1"/>
    <w:rsid w:val="00A8294B"/>
    <w:rsid w:val="00A8295D"/>
    <w:rsid w:val="00A831A8"/>
    <w:rsid w:val="00A83293"/>
    <w:rsid w:val="00A83DF5"/>
    <w:rsid w:val="00A84819"/>
    <w:rsid w:val="00A848DE"/>
    <w:rsid w:val="00A853E7"/>
    <w:rsid w:val="00A855D0"/>
    <w:rsid w:val="00A8587C"/>
    <w:rsid w:val="00A85BDF"/>
    <w:rsid w:val="00A85C41"/>
    <w:rsid w:val="00A85E2A"/>
    <w:rsid w:val="00A86065"/>
    <w:rsid w:val="00A868BE"/>
    <w:rsid w:val="00A8724C"/>
    <w:rsid w:val="00A8790C"/>
    <w:rsid w:val="00A87AE8"/>
    <w:rsid w:val="00A903D0"/>
    <w:rsid w:val="00A90EBB"/>
    <w:rsid w:val="00A91095"/>
    <w:rsid w:val="00A911AD"/>
    <w:rsid w:val="00A9135D"/>
    <w:rsid w:val="00A91B54"/>
    <w:rsid w:val="00A91CA0"/>
    <w:rsid w:val="00A9206D"/>
    <w:rsid w:val="00A928E9"/>
    <w:rsid w:val="00A92DB1"/>
    <w:rsid w:val="00A93764"/>
    <w:rsid w:val="00A93B94"/>
    <w:rsid w:val="00A940F3"/>
    <w:rsid w:val="00A9427D"/>
    <w:rsid w:val="00A9470B"/>
    <w:rsid w:val="00A94928"/>
    <w:rsid w:val="00A94D36"/>
    <w:rsid w:val="00A95F27"/>
    <w:rsid w:val="00A95F40"/>
    <w:rsid w:val="00A96116"/>
    <w:rsid w:val="00A961B8"/>
    <w:rsid w:val="00A96595"/>
    <w:rsid w:val="00A9696E"/>
    <w:rsid w:val="00A96FBE"/>
    <w:rsid w:val="00A97291"/>
    <w:rsid w:val="00A9738D"/>
    <w:rsid w:val="00A976F1"/>
    <w:rsid w:val="00A978AB"/>
    <w:rsid w:val="00A97F23"/>
    <w:rsid w:val="00AA0401"/>
    <w:rsid w:val="00AA0545"/>
    <w:rsid w:val="00AA07D3"/>
    <w:rsid w:val="00AA0979"/>
    <w:rsid w:val="00AA153F"/>
    <w:rsid w:val="00AA1639"/>
    <w:rsid w:val="00AA1A89"/>
    <w:rsid w:val="00AA1DB9"/>
    <w:rsid w:val="00AA20DB"/>
    <w:rsid w:val="00AA2695"/>
    <w:rsid w:val="00AA26DB"/>
    <w:rsid w:val="00AA2AB0"/>
    <w:rsid w:val="00AA2B02"/>
    <w:rsid w:val="00AA3055"/>
    <w:rsid w:val="00AA30C3"/>
    <w:rsid w:val="00AA343B"/>
    <w:rsid w:val="00AA3729"/>
    <w:rsid w:val="00AA3781"/>
    <w:rsid w:val="00AA46B0"/>
    <w:rsid w:val="00AA4DE3"/>
    <w:rsid w:val="00AA5288"/>
    <w:rsid w:val="00AA58F8"/>
    <w:rsid w:val="00AA74A3"/>
    <w:rsid w:val="00AA77D6"/>
    <w:rsid w:val="00AB019A"/>
    <w:rsid w:val="00AB02BC"/>
    <w:rsid w:val="00AB02BD"/>
    <w:rsid w:val="00AB0570"/>
    <w:rsid w:val="00AB070F"/>
    <w:rsid w:val="00AB1882"/>
    <w:rsid w:val="00AB188A"/>
    <w:rsid w:val="00AB1CA6"/>
    <w:rsid w:val="00AB215E"/>
    <w:rsid w:val="00AB22A0"/>
    <w:rsid w:val="00AB2362"/>
    <w:rsid w:val="00AB26B3"/>
    <w:rsid w:val="00AB2818"/>
    <w:rsid w:val="00AB2BB7"/>
    <w:rsid w:val="00AB2C1E"/>
    <w:rsid w:val="00AB2D40"/>
    <w:rsid w:val="00AB2E11"/>
    <w:rsid w:val="00AB38C5"/>
    <w:rsid w:val="00AB4252"/>
    <w:rsid w:val="00AB42FD"/>
    <w:rsid w:val="00AB435D"/>
    <w:rsid w:val="00AB4791"/>
    <w:rsid w:val="00AB4D78"/>
    <w:rsid w:val="00AB4DE4"/>
    <w:rsid w:val="00AB4E0F"/>
    <w:rsid w:val="00AB55D5"/>
    <w:rsid w:val="00AB5AAE"/>
    <w:rsid w:val="00AB5BFE"/>
    <w:rsid w:val="00AB6B78"/>
    <w:rsid w:val="00AB6E19"/>
    <w:rsid w:val="00AB6EC7"/>
    <w:rsid w:val="00AB746A"/>
    <w:rsid w:val="00AB79AE"/>
    <w:rsid w:val="00AC0163"/>
    <w:rsid w:val="00AC07C0"/>
    <w:rsid w:val="00AC08FB"/>
    <w:rsid w:val="00AC1013"/>
    <w:rsid w:val="00AC11CF"/>
    <w:rsid w:val="00AC18CC"/>
    <w:rsid w:val="00AC18EF"/>
    <w:rsid w:val="00AC1903"/>
    <w:rsid w:val="00AC1FFB"/>
    <w:rsid w:val="00AC22D0"/>
    <w:rsid w:val="00AC256D"/>
    <w:rsid w:val="00AC29CE"/>
    <w:rsid w:val="00AC2AB2"/>
    <w:rsid w:val="00AC2F8E"/>
    <w:rsid w:val="00AC36CB"/>
    <w:rsid w:val="00AC3BCE"/>
    <w:rsid w:val="00AC4506"/>
    <w:rsid w:val="00AC464F"/>
    <w:rsid w:val="00AC4659"/>
    <w:rsid w:val="00AC5399"/>
    <w:rsid w:val="00AC53DE"/>
    <w:rsid w:val="00AC5621"/>
    <w:rsid w:val="00AC5769"/>
    <w:rsid w:val="00AC5836"/>
    <w:rsid w:val="00AC5F48"/>
    <w:rsid w:val="00AC5F54"/>
    <w:rsid w:val="00AC6134"/>
    <w:rsid w:val="00AC64FA"/>
    <w:rsid w:val="00AC6B79"/>
    <w:rsid w:val="00AC6C38"/>
    <w:rsid w:val="00AC70DE"/>
    <w:rsid w:val="00AC7252"/>
    <w:rsid w:val="00AC7269"/>
    <w:rsid w:val="00AC7288"/>
    <w:rsid w:val="00AC72F1"/>
    <w:rsid w:val="00AC7413"/>
    <w:rsid w:val="00AC759C"/>
    <w:rsid w:val="00AC76D8"/>
    <w:rsid w:val="00AC7804"/>
    <w:rsid w:val="00AC78A3"/>
    <w:rsid w:val="00AC7934"/>
    <w:rsid w:val="00AC7CC2"/>
    <w:rsid w:val="00AC7D0A"/>
    <w:rsid w:val="00AD0137"/>
    <w:rsid w:val="00AD0938"/>
    <w:rsid w:val="00AD0DD0"/>
    <w:rsid w:val="00AD0F11"/>
    <w:rsid w:val="00AD17CF"/>
    <w:rsid w:val="00AD1C2A"/>
    <w:rsid w:val="00AD1DB3"/>
    <w:rsid w:val="00AD1F1E"/>
    <w:rsid w:val="00AD213A"/>
    <w:rsid w:val="00AD22E7"/>
    <w:rsid w:val="00AD2DCD"/>
    <w:rsid w:val="00AD2E47"/>
    <w:rsid w:val="00AD3CDD"/>
    <w:rsid w:val="00AD4045"/>
    <w:rsid w:val="00AD40F0"/>
    <w:rsid w:val="00AD42B4"/>
    <w:rsid w:val="00AD46F2"/>
    <w:rsid w:val="00AD4781"/>
    <w:rsid w:val="00AD4B81"/>
    <w:rsid w:val="00AD4E80"/>
    <w:rsid w:val="00AD5084"/>
    <w:rsid w:val="00AD50BA"/>
    <w:rsid w:val="00AD595E"/>
    <w:rsid w:val="00AD5BD7"/>
    <w:rsid w:val="00AD5D78"/>
    <w:rsid w:val="00AD6E7E"/>
    <w:rsid w:val="00AD7362"/>
    <w:rsid w:val="00AD76C6"/>
    <w:rsid w:val="00AD7A35"/>
    <w:rsid w:val="00AD7A64"/>
    <w:rsid w:val="00AE0116"/>
    <w:rsid w:val="00AE051D"/>
    <w:rsid w:val="00AE09A7"/>
    <w:rsid w:val="00AE10CE"/>
    <w:rsid w:val="00AE18F2"/>
    <w:rsid w:val="00AE19C2"/>
    <w:rsid w:val="00AE206C"/>
    <w:rsid w:val="00AE2792"/>
    <w:rsid w:val="00AE29ED"/>
    <w:rsid w:val="00AE2AE6"/>
    <w:rsid w:val="00AE3D3B"/>
    <w:rsid w:val="00AE424E"/>
    <w:rsid w:val="00AE43F7"/>
    <w:rsid w:val="00AE4A2E"/>
    <w:rsid w:val="00AE4FF6"/>
    <w:rsid w:val="00AE51D6"/>
    <w:rsid w:val="00AE5511"/>
    <w:rsid w:val="00AE5762"/>
    <w:rsid w:val="00AE5767"/>
    <w:rsid w:val="00AE5DA0"/>
    <w:rsid w:val="00AE5F75"/>
    <w:rsid w:val="00AE6047"/>
    <w:rsid w:val="00AE620D"/>
    <w:rsid w:val="00AE65D1"/>
    <w:rsid w:val="00AE72C5"/>
    <w:rsid w:val="00AE7342"/>
    <w:rsid w:val="00AF0445"/>
    <w:rsid w:val="00AF057E"/>
    <w:rsid w:val="00AF0638"/>
    <w:rsid w:val="00AF0E61"/>
    <w:rsid w:val="00AF0FA4"/>
    <w:rsid w:val="00AF1531"/>
    <w:rsid w:val="00AF1E3E"/>
    <w:rsid w:val="00AF1E4F"/>
    <w:rsid w:val="00AF2161"/>
    <w:rsid w:val="00AF23F7"/>
    <w:rsid w:val="00AF278C"/>
    <w:rsid w:val="00AF2836"/>
    <w:rsid w:val="00AF2BA3"/>
    <w:rsid w:val="00AF2F71"/>
    <w:rsid w:val="00AF3220"/>
    <w:rsid w:val="00AF3901"/>
    <w:rsid w:val="00AF39B4"/>
    <w:rsid w:val="00AF3B75"/>
    <w:rsid w:val="00AF3E40"/>
    <w:rsid w:val="00AF442B"/>
    <w:rsid w:val="00AF45E8"/>
    <w:rsid w:val="00AF4FEA"/>
    <w:rsid w:val="00AF66E5"/>
    <w:rsid w:val="00AF7302"/>
    <w:rsid w:val="00AF7E68"/>
    <w:rsid w:val="00B0016A"/>
    <w:rsid w:val="00B00267"/>
    <w:rsid w:val="00B00501"/>
    <w:rsid w:val="00B0099A"/>
    <w:rsid w:val="00B00AB9"/>
    <w:rsid w:val="00B00C9F"/>
    <w:rsid w:val="00B00E39"/>
    <w:rsid w:val="00B0107B"/>
    <w:rsid w:val="00B01210"/>
    <w:rsid w:val="00B016B5"/>
    <w:rsid w:val="00B0185D"/>
    <w:rsid w:val="00B020D7"/>
    <w:rsid w:val="00B038CE"/>
    <w:rsid w:val="00B03CC6"/>
    <w:rsid w:val="00B03EC6"/>
    <w:rsid w:val="00B04680"/>
    <w:rsid w:val="00B04A1D"/>
    <w:rsid w:val="00B04E38"/>
    <w:rsid w:val="00B04E64"/>
    <w:rsid w:val="00B058E7"/>
    <w:rsid w:val="00B05BE2"/>
    <w:rsid w:val="00B06809"/>
    <w:rsid w:val="00B06991"/>
    <w:rsid w:val="00B06CB0"/>
    <w:rsid w:val="00B0701C"/>
    <w:rsid w:val="00B073A3"/>
    <w:rsid w:val="00B07D49"/>
    <w:rsid w:val="00B07EB6"/>
    <w:rsid w:val="00B10238"/>
    <w:rsid w:val="00B107E4"/>
    <w:rsid w:val="00B123DE"/>
    <w:rsid w:val="00B1297F"/>
    <w:rsid w:val="00B12CB5"/>
    <w:rsid w:val="00B13ABD"/>
    <w:rsid w:val="00B1408A"/>
    <w:rsid w:val="00B145B4"/>
    <w:rsid w:val="00B148D7"/>
    <w:rsid w:val="00B14B9C"/>
    <w:rsid w:val="00B14CBE"/>
    <w:rsid w:val="00B14DB6"/>
    <w:rsid w:val="00B14E7B"/>
    <w:rsid w:val="00B14F0B"/>
    <w:rsid w:val="00B1556D"/>
    <w:rsid w:val="00B15D35"/>
    <w:rsid w:val="00B1664A"/>
    <w:rsid w:val="00B16E2A"/>
    <w:rsid w:val="00B17872"/>
    <w:rsid w:val="00B178FB"/>
    <w:rsid w:val="00B200FB"/>
    <w:rsid w:val="00B2027C"/>
    <w:rsid w:val="00B20E9E"/>
    <w:rsid w:val="00B2114F"/>
    <w:rsid w:val="00B2124A"/>
    <w:rsid w:val="00B21775"/>
    <w:rsid w:val="00B217B7"/>
    <w:rsid w:val="00B21E30"/>
    <w:rsid w:val="00B22090"/>
    <w:rsid w:val="00B22AB3"/>
    <w:rsid w:val="00B23480"/>
    <w:rsid w:val="00B2368F"/>
    <w:rsid w:val="00B237E0"/>
    <w:rsid w:val="00B23927"/>
    <w:rsid w:val="00B23B7F"/>
    <w:rsid w:val="00B23DED"/>
    <w:rsid w:val="00B23FE7"/>
    <w:rsid w:val="00B245FB"/>
    <w:rsid w:val="00B24C0D"/>
    <w:rsid w:val="00B24C79"/>
    <w:rsid w:val="00B24FA4"/>
    <w:rsid w:val="00B2504B"/>
    <w:rsid w:val="00B25690"/>
    <w:rsid w:val="00B25CD9"/>
    <w:rsid w:val="00B25E24"/>
    <w:rsid w:val="00B26E5A"/>
    <w:rsid w:val="00B27118"/>
    <w:rsid w:val="00B27B5B"/>
    <w:rsid w:val="00B27D51"/>
    <w:rsid w:val="00B27EBD"/>
    <w:rsid w:val="00B3015E"/>
    <w:rsid w:val="00B302D6"/>
    <w:rsid w:val="00B3084B"/>
    <w:rsid w:val="00B30BE8"/>
    <w:rsid w:val="00B324C3"/>
    <w:rsid w:val="00B328D0"/>
    <w:rsid w:val="00B32906"/>
    <w:rsid w:val="00B32B5F"/>
    <w:rsid w:val="00B32EDD"/>
    <w:rsid w:val="00B32FAB"/>
    <w:rsid w:val="00B33015"/>
    <w:rsid w:val="00B33F80"/>
    <w:rsid w:val="00B344E5"/>
    <w:rsid w:val="00B34DB1"/>
    <w:rsid w:val="00B3530F"/>
    <w:rsid w:val="00B35418"/>
    <w:rsid w:val="00B35724"/>
    <w:rsid w:val="00B3577B"/>
    <w:rsid w:val="00B35872"/>
    <w:rsid w:val="00B35D58"/>
    <w:rsid w:val="00B361FE"/>
    <w:rsid w:val="00B36215"/>
    <w:rsid w:val="00B36835"/>
    <w:rsid w:val="00B372B6"/>
    <w:rsid w:val="00B376CB"/>
    <w:rsid w:val="00B376CD"/>
    <w:rsid w:val="00B37780"/>
    <w:rsid w:val="00B37941"/>
    <w:rsid w:val="00B37A8A"/>
    <w:rsid w:val="00B37D4C"/>
    <w:rsid w:val="00B37E75"/>
    <w:rsid w:val="00B40AC6"/>
    <w:rsid w:val="00B40E18"/>
    <w:rsid w:val="00B42566"/>
    <w:rsid w:val="00B429B7"/>
    <w:rsid w:val="00B4300A"/>
    <w:rsid w:val="00B43050"/>
    <w:rsid w:val="00B4357B"/>
    <w:rsid w:val="00B4369F"/>
    <w:rsid w:val="00B436E9"/>
    <w:rsid w:val="00B437EC"/>
    <w:rsid w:val="00B43F11"/>
    <w:rsid w:val="00B44318"/>
    <w:rsid w:val="00B44522"/>
    <w:rsid w:val="00B44560"/>
    <w:rsid w:val="00B44B47"/>
    <w:rsid w:val="00B44FC4"/>
    <w:rsid w:val="00B454A0"/>
    <w:rsid w:val="00B45D8F"/>
    <w:rsid w:val="00B46006"/>
    <w:rsid w:val="00B465FD"/>
    <w:rsid w:val="00B468CA"/>
    <w:rsid w:val="00B477C0"/>
    <w:rsid w:val="00B479D8"/>
    <w:rsid w:val="00B50027"/>
    <w:rsid w:val="00B50165"/>
    <w:rsid w:val="00B501D0"/>
    <w:rsid w:val="00B502B6"/>
    <w:rsid w:val="00B50CA3"/>
    <w:rsid w:val="00B50CBD"/>
    <w:rsid w:val="00B51941"/>
    <w:rsid w:val="00B51AF8"/>
    <w:rsid w:val="00B5211C"/>
    <w:rsid w:val="00B52F88"/>
    <w:rsid w:val="00B533B4"/>
    <w:rsid w:val="00B533EB"/>
    <w:rsid w:val="00B53791"/>
    <w:rsid w:val="00B5443F"/>
    <w:rsid w:val="00B54458"/>
    <w:rsid w:val="00B544C2"/>
    <w:rsid w:val="00B5499B"/>
    <w:rsid w:val="00B55352"/>
    <w:rsid w:val="00B554CC"/>
    <w:rsid w:val="00B555DE"/>
    <w:rsid w:val="00B55867"/>
    <w:rsid w:val="00B55B85"/>
    <w:rsid w:val="00B5611F"/>
    <w:rsid w:val="00B5658E"/>
    <w:rsid w:val="00B56D87"/>
    <w:rsid w:val="00B57014"/>
    <w:rsid w:val="00B578B0"/>
    <w:rsid w:val="00B57B04"/>
    <w:rsid w:val="00B57C02"/>
    <w:rsid w:val="00B60166"/>
    <w:rsid w:val="00B6175C"/>
    <w:rsid w:val="00B6192B"/>
    <w:rsid w:val="00B622B3"/>
    <w:rsid w:val="00B626B8"/>
    <w:rsid w:val="00B62A0F"/>
    <w:rsid w:val="00B63971"/>
    <w:rsid w:val="00B639D6"/>
    <w:rsid w:val="00B63DF0"/>
    <w:rsid w:val="00B64085"/>
    <w:rsid w:val="00B640D3"/>
    <w:rsid w:val="00B6420D"/>
    <w:rsid w:val="00B648BB"/>
    <w:rsid w:val="00B64BDD"/>
    <w:rsid w:val="00B6563B"/>
    <w:rsid w:val="00B65E85"/>
    <w:rsid w:val="00B66576"/>
    <w:rsid w:val="00B6663C"/>
    <w:rsid w:val="00B666CB"/>
    <w:rsid w:val="00B66B20"/>
    <w:rsid w:val="00B66FD0"/>
    <w:rsid w:val="00B67704"/>
    <w:rsid w:val="00B679E8"/>
    <w:rsid w:val="00B67D10"/>
    <w:rsid w:val="00B67F1C"/>
    <w:rsid w:val="00B702B2"/>
    <w:rsid w:val="00B702E1"/>
    <w:rsid w:val="00B703EF"/>
    <w:rsid w:val="00B70560"/>
    <w:rsid w:val="00B705BA"/>
    <w:rsid w:val="00B71746"/>
    <w:rsid w:val="00B71F2F"/>
    <w:rsid w:val="00B730F8"/>
    <w:rsid w:val="00B73273"/>
    <w:rsid w:val="00B73482"/>
    <w:rsid w:val="00B736EA"/>
    <w:rsid w:val="00B74614"/>
    <w:rsid w:val="00B75133"/>
    <w:rsid w:val="00B75192"/>
    <w:rsid w:val="00B75F23"/>
    <w:rsid w:val="00B75FA8"/>
    <w:rsid w:val="00B765EA"/>
    <w:rsid w:val="00B76B20"/>
    <w:rsid w:val="00B76C3D"/>
    <w:rsid w:val="00B77D0D"/>
    <w:rsid w:val="00B80079"/>
    <w:rsid w:val="00B802FF"/>
    <w:rsid w:val="00B80D44"/>
    <w:rsid w:val="00B81136"/>
    <w:rsid w:val="00B821AE"/>
    <w:rsid w:val="00B82490"/>
    <w:rsid w:val="00B828C0"/>
    <w:rsid w:val="00B82C76"/>
    <w:rsid w:val="00B82E7E"/>
    <w:rsid w:val="00B839F9"/>
    <w:rsid w:val="00B83A3C"/>
    <w:rsid w:val="00B83ACD"/>
    <w:rsid w:val="00B83B64"/>
    <w:rsid w:val="00B83E0B"/>
    <w:rsid w:val="00B83F83"/>
    <w:rsid w:val="00B84119"/>
    <w:rsid w:val="00B8428F"/>
    <w:rsid w:val="00B84450"/>
    <w:rsid w:val="00B84C74"/>
    <w:rsid w:val="00B8528D"/>
    <w:rsid w:val="00B853CD"/>
    <w:rsid w:val="00B85668"/>
    <w:rsid w:val="00B85B9E"/>
    <w:rsid w:val="00B85F26"/>
    <w:rsid w:val="00B85FD0"/>
    <w:rsid w:val="00B86AA3"/>
    <w:rsid w:val="00B86B1F"/>
    <w:rsid w:val="00B86F12"/>
    <w:rsid w:val="00B87D4A"/>
    <w:rsid w:val="00B87F16"/>
    <w:rsid w:val="00B90C82"/>
    <w:rsid w:val="00B90CF2"/>
    <w:rsid w:val="00B91051"/>
    <w:rsid w:val="00B91F24"/>
    <w:rsid w:val="00B921CA"/>
    <w:rsid w:val="00B922D6"/>
    <w:rsid w:val="00B92B0C"/>
    <w:rsid w:val="00B92B60"/>
    <w:rsid w:val="00B92BCC"/>
    <w:rsid w:val="00B92CBD"/>
    <w:rsid w:val="00B9316B"/>
    <w:rsid w:val="00B93715"/>
    <w:rsid w:val="00B937FE"/>
    <w:rsid w:val="00B93808"/>
    <w:rsid w:val="00B93F57"/>
    <w:rsid w:val="00B94342"/>
    <w:rsid w:val="00B943F0"/>
    <w:rsid w:val="00B949EA"/>
    <w:rsid w:val="00B94CAF"/>
    <w:rsid w:val="00B94ED1"/>
    <w:rsid w:val="00B95739"/>
    <w:rsid w:val="00B95E09"/>
    <w:rsid w:val="00B95FB7"/>
    <w:rsid w:val="00B96D59"/>
    <w:rsid w:val="00B9732A"/>
    <w:rsid w:val="00B97922"/>
    <w:rsid w:val="00BA004E"/>
    <w:rsid w:val="00BA0189"/>
    <w:rsid w:val="00BA01F4"/>
    <w:rsid w:val="00BA0B04"/>
    <w:rsid w:val="00BA1367"/>
    <w:rsid w:val="00BA13AB"/>
    <w:rsid w:val="00BA1444"/>
    <w:rsid w:val="00BA1688"/>
    <w:rsid w:val="00BA211B"/>
    <w:rsid w:val="00BA21C8"/>
    <w:rsid w:val="00BA2299"/>
    <w:rsid w:val="00BA3201"/>
    <w:rsid w:val="00BA33E0"/>
    <w:rsid w:val="00BA34C3"/>
    <w:rsid w:val="00BA3FBC"/>
    <w:rsid w:val="00BA4204"/>
    <w:rsid w:val="00BA4693"/>
    <w:rsid w:val="00BA476C"/>
    <w:rsid w:val="00BA4B6C"/>
    <w:rsid w:val="00BA5707"/>
    <w:rsid w:val="00BA5CCD"/>
    <w:rsid w:val="00BA5E91"/>
    <w:rsid w:val="00BA63A0"/>
    <w:rsid w:val="00BA65B5"/>
    <w:rsid w:val="00BA6D7C"/>
    <w:rsid w:val="00BA6FE7"/>
    <w:rsid w:val="00BA7162"/>
    <w:rsid w:val="00BA74A1"/>
    <w:rsid w:val="00BA77C5"/>
    <w:rsid w:val="00BB02D1"/>
    <w:rsid w:val="00BB08D3"/>
    <w:rsid w:val="00BB0CF9"/>
    <w:rsid w:val="00BB19DB"/>
    <w:rsid w:val="00BB2087"/>
    <w:rsid w:val="00BB20AB"/>
    <w:rsid w:val="00BB26EE"/>
    <w:rsid w:val="00BB27FC"/>
    <w:rsid w:val="00BB345C"/>
    <w:rsid w:val="00BB34BA"/>
    <w:rsid w:val="00BB3890"/>
    <w:rsid w:val="00BB3938"/>
    <w:rsid w:val="00BB3C68"/>
    <w:rsid w:val="00BB3DE8"/>
    <w:rsid w:val="00BB3E58"/>
    <w:rsid w:val="00BB3FB6"/>
    <w:rsid w:val="00BB421E"/>
    <w:rsid w:val="00BB43CC"/>
    <w:rsid w:val="00BB494A"/>
    <w:rsid w:val="00BB4BCC"/>
    <w:rsid w:val="00BB505F"/>
    <w:rsid w:val="00BB5141"/>
    <w:rsid w:val="00BB51AC"/>
    <w:rsid w:val="00BB51AD"/>
    <w:rsid w:val="00BB5481"/>
    <w:rsid w:val="00BB5CDD"/>
    <w:rsid w:val="00BB5D0B"/>
    <w:rsid w:val="00BB5DA9"/>
    <w:rsid w:val="00BB660C"/>
    <w:rsid w:val="00BB6D7F"/>
    <w:rsid w:val="00BB701A"/>
    <w:rsid w:val="00BB79E3"/>
    <w:rsid w:val="00BC007F"/>
    <w:rsid w:val="00BC01FE"/>
    <w:rsid w:val="00BC04A8"/>
    <w:rsid w:val="00BC0A08"/>
    <w:rsid w:val="00BC15C8"/>
    <w:rsid w:val="00BC195A"/>
    <w:rsid w:val="00BC1E37"/>
    <w:rsid w:val="00BC22BE"/>
    <w:rsid w:val="00BC254D"/>
    <w:rsid w:val="00BC2EA2"/>
    <w:rsid w:val="00BC3078"/>
    <w:rsid w:val="00BC317B"/>
    <w:rsid w:val="00BC330E"/>
    <w:rsid w:val="00BC3385"/>
    <w:rsid w:val="00BC352A"/>
    <w:rsid w:val="00BC3744"/>
    <w:rsid w:val="00BC3CF7"/>
    <w:rsid w:val="00BC44B7"/>
    <w:rsid w:val="00BC45F1"/>
    <w:rsid w:val="00BC4CE9"/>
    <w:rsid w:val="00BC4F0F"/>
    <w:rsid w:val="00BC59FC"/>
    <w:rsid w:val="00BC6145"/>
    <w:rsid w:val="00BC637B"/>
    <w:rsid w:val="00BC6446"/>
    <w:rsid w:val="00BC6BFB"/>
    <w:rsid w:val="00BC6D31"/>
    <w:rsid w:val="00BC6DA8"/>
    <w:rsid w:val="00BC6E23"/>
    <w:rsid w:val="00BC6F39"/>
    <w:rsid w:val="00BC7864"/>
    <w:rsid w:val="00BC799C"/>
    <w:rsid w:val="00BC7C3B"/>
    <w:rsid w:val="00BD026B"/>
    <w:rsid w:val="00BD0278"/>
    <w:rsid w:val="00BD03CF"/>
    <w:rsid w:val="00BD05AE"/>
    <w:rsid w:val="00BD0894"/>
    <w:rsid w:val="00BD18C9"/>
    <w:rsid w:val="00BD1A86"/>
    <w:rsid w:val="00BD211A"/>
    <w:rsid w:val="00BD2A3E"/>
    <w:rsid w:val="00BD2A64"/>
    <w:rsid w:val="00BD3259"/>
    <w:rsid w:val="00BD36C4"/>
    <w:rsid w:val="00BD4D73"/>
    <w:rsid w:val="00BD4F62"/>
    <w:rsid w:val="00BD5347"/>
    <w:rsid w:val="00BD67EE"/>
    <w:rsid w:val="00BD6881"/>
    <w:rsid w:val="00BD68F5"/>
    <w:rsid w:val="00BD6A49"/>
    <w:rsid w:val="00BD6CF3"/>
    <w:rsid w:val="00BD6DE3"/>
    <w:rsid w:val="00BD7B23"/>
    <w:rsid w:val="00BD7B5D"/>
    <w:rsid w:val="00BE0BCE"/>
    <w:rsid w:val="00BE0EC0"/>
    <w:rsid w:val="00BE11DA"/>
    <w:rsid w:val="00BE138F"/>
    <w:rsid w:val="00BE1936"/>
    <w:rsid w:val="00BE1D0C"/>
    <w:rsid w:val="00BE251B"/>
    <w:rsid w:val="00BE28B5"/>
    <w:rsid w:val="00BE2C77"/>
    <w:rsid w:val="00BE2D62"/>
    <w:rsid w:val="00BE324C"/>
    <w:rsid w:val="00BE3318"/>
    <w:rsid w:val="00BE3335"/>
    <w:rsid w:val="00BE389E"/>
    <w:rsid w:val="00BE3F72"/>
    <w:rsid w:val="00BE40A7"/>
    <w:rsid w:val="00BE41ED"/>
    <w:rsid w:val="00BE4D62"/>
    <w:rsid w:val="00BE537E"/>
    <w:rsid w:val="00BE5A56"/>
    <w:rsid w:val="00BE5B33"/>
    <w:rsid w:val="00BE5B8F"/>
    <w:rsid w:val="00BE5CE9"/>
    <w:rsid w:val="00BE5DE4"/>
    <w:rsid w:val="00BE6791"/>
    <w:rsid w:val="00BE68E9"/>
    <w:rsid w:val="00BE7450"/>
    <w:rsid w:val="00BF02B4"/>
    <w:rsid w:val="00BF033E"/>
    <w:rsid w:val="00BF068B"/>
    <w:rsid w:val="00BF0EE8"/>
    <w:rsid w:val="00BF11A2"/>
    <w:rsid w:val="00BF1F91"/>
    <w:rsid w:val="00BF2289"/>
    <w:rsid w:val="00BF23FB"/>
    <w:rsid w:val="00BF2444"/>
    <w:rsid w:val="00BF2616"/>
    <w:rsid w:val="00BF2968"/>
    <w:rsid w:val="00BF2AAC"/>
    <w:rsid w:val="00BF34F5"/>
    <w:rsid w:val="00BF3E08"/>
    <w:rsid w:val="00BF3E6A"/>
    <w:rsid w:val="00BF3F29"/>
    <w:rsid w:val="00BF440D"/>
    <w:rsid w:val="00BF5102"/>
    <w:rsid w:val="00BF5494"/>
    <w:rsid w:val="00BF5A25"/>
    <w:rsid w:val="00BF5EBF"/>
    <w:rsid w:val="00BF63FF"/>
    <w:rsid w:val="00BF64AC"/>
    <w:rsid w:val="00BF64B8"/>
    <w:rsid w:val="00BF6693"/>
    <w:rsid w:val="00BF6B8E"/>
    <w:rsid w:val="00BF6D27"/>
    <w:rsid w:val="00BF70CC"/>
    <w:rsid w:val="00BF71B2"/>
    <w:rsid w:val="00BF71C6"/>
    <w:rsid w:val="00BF72AE"/>
    <w:rsid w:val="00BF75C8"/>
    <w:rsid w:val="00BF78E9"/>
    <w:rsid w:val="00BF7F01"/>
    <w:rsid w:val="00C00BB9"/>
    <w:rsid w:val="00C00ED8"/>
    <w:rsid w:val="00C01013"/>
    <w:rsid w:val="00C0134E"/>
    <w:rsid w:val="00C01BB2"/>
    <w:rsid w:val="00C01CEE"/>
    <w:rsid w:val="00C01E53"/>
    <w:rsid w:val="00C0208F"/>
    <w:rsid w:val="00C0225B"/>
    <w:rsid w:val="00C02E27"/>
    <w:rsid w:val="00C035DE"/>
    <w:rsid w:val="00C03C86"/>
    <w:rsid w:val="00C03CC4"/>
    <w:rsid w:val="00C03D6F"/>
    <w:rsid w:val="00C03DDB"/>
    <w:rsid w:val="00C04771"/>
    <w:rsid w:val="00C04A0F"/>
    <w:rsid w:val="00C04EE8"/>
    <w:rsid w:val="00C050D9"/>
    <w:rsid w:val="00C05536"/>
    <w:rsid w:val="00C05766"/>
    <w:rsid w:val="00C059F4"/>
    <w:rsid w:val="00C05B50"/>
    <w:rsid w:val="00C05CF7"/>
    <w:rsid w:val="00C05F38"/>
    <w:rsid w:val="00C065F1"/>
    <w:rsid w:val="00C06D5C"/>
    <w:rsid w:val="00C06E91"/>
    <w:rsid w:val="00C07036"/>
    <w:rsid w:val="00C0707F"/>
    <w:rsid w:val="00C07651"/>
    <w:rsid w:val="00C0781A"/>
    <w:rsid w:val="00C07A22"/>
    <w:rsid w:val="00C100D5"/>
    <w:rsid w:val="00C10EEE"/>
    <w:rsid w:val="00C1101B"/>
    <w:rsid w:val="00C11136"/>
    <w:rsid w:val="00C11F18"/>
    <w:rsid w:val="00C12219"/>
    <w:rsid w:val="00C12962"/>
    <w:rsid w:val="00C129E4"/>
    <w:rsid w:val="00C12F6B"/>
    <w:rsid w:val="00C13977"/>
    <w:rsid w:val="00C14006"/>
    <w:rsid w:val="00C14931"/>
    <w:rsid w:val="00C15275"/>
    <w:rsid w:val="00C154B5"/>
    <w:rsid w:val="00C15DC4"/>
    <w:rsid w:val="00C15DFB"/>
    <w:rsid w:val="00C15E90"/>
    <w:rsid w:val="00C16394"/>
    <w:rsid w:val="00C16833"/>
    <w:rsid w:val="00C16893"/>
    <w:rsid w:val="00C172D4"/>
    <w:rsid w:val="00C17549"/>
    <w:rsid w:val="00C17E9C"/>
    <w:rsid w:val="00C203CC"/>
    <w:rsid w:val="00C20530"/>
    <w:rsid w:val="00C209E2"/>
    <w:rsid w:val="00C20B88"/>
    <w:rsid w:val="00C21360"/>
    <w:rsid w:val="00C21B72"/>
    <w:rsid w:val="00C22358"/>
    <w:rsid w:val="00C226B4"/>
    <w:rsid w:val="00C22B7B"/>
    <w:rsid w:val="00C231AC"/>
    <w:rsid w:val="00C23896"/>
    <w:rsid w:val="00C23B89"/>
    <w:rsid w:val="00C23DFD"/>
    <w:rsid w:val="00C23E7F"/>
    <w:rsid w:val="00C2593B"/>
    <w:rsid w:val="00C25D0E"/>
    <w:rsid w:val="00C25EEF"/>
    <w:rsid w:val="00C2607A"/>
    <w:rsid w:val="00C26217"/>
    <w:rsid w:val="00C265F4"/>
    <w:rsid w:val="00C2697A"/>
    <w:rsid w:val="00C26B54"/>
    <w:rsid w:val="00C272C3"/>
    <w:rsid w:val="00C279E3"/>
    <w:rsid w:val="00C27C67"/>
    <w:rsid w:val="00C3052D"/>
    <w:rsid w:val="00C305F3"/>
    <w:rsid w:val="00C30BCC"/>
    <w:rsid w:val="00C317A4"/>
    <w:rsid w:val="00C31C0C"/>
    <w:rsid w:val="00C31E4E"/>
    <w:rsid w:val="00C31F36"/>
    <w:rsid w:val="00C31FC5"/>
    <w:rsid w:val="00C32463"/>
    <w:rsid w:val="00C32525"/>
    <w:rsid w:val="00C32905"/>
    <w:rsid w:val="00C33340"/>
    <w:rsid w:val="00C33A3F"/>
    <w:rsid w:val="00C33E52"/>
    <w:rsid w:val="00C3415E"/>
    <w:rsid w:val="00C342B3"/>
    <w:rsid w:val="00C34323"/>
    <w:rsid w:val="00C3474D"/>
    <w:rsid w:val="00C34A85"/>
    <w:rsid w:val="00C34F17"/>
    <w:rsid w:val="00C35278"/>
    <w:rsid w:val="00C356FE"/>
    <w:rsid w:val="00C35F57"/>
    <w:rsid w:val="00C3601E"/>
    <w:rsid w:val="00C36645"/>
    <w:rsid w:val="00C36943"/>
    <w:rsid w:val="00C369FE"/>
    <w:rsid w:val="00C36A17"/>
    <w:rsid w:val="00C36B5D"/>
    <w:rsid w:val="00C36C4B"/>
    <w:rsid w:val="00C37317"/>
    <w:rsid w:val="00C37A0F"/>
    <w:rsid w:val="00C37BDA"/>
    <w:rsid w:val="00C40532"/>
    <w:rsid w:val="00C418C8"/>
    <w:rsid w:val="00C41B53"/>
    <w:rsid w:val="00C41BF9"/>
    <w:rsid w:val="00C41D22"/>
    <w:rsid w:val="00C41EBA"/>
    <w:rsid w:val="00C42E1D"/>
    <w:rsid w:val="00C432A8"/>
    <w:rsid w:val="00C43BA7"/>
    <w:rsid w:val="00C43E73"/>
    <w:rsid w:val="00C4401F"/>
    <w:rsid w:val="00C4412F"/>
    <w:rsid w:val="00C4446A"/>
    <w:rsid w:val="00C44645"/>
    <w:rsid w:val="00C44B9D"/>
    <w:rsid w:val="00C46059"/>
    <w:rsid w:val="00C468DC"/>
    <w:rsid w:val="00C46938"/>
    <w:rsid w:val="00C4695A"/>
    <w:rsid w:val="00C46A3F"/>
    <w:rsid w:val="00C46B6E"/>
    <w:rsid w:val="00C46C1B"/>
    <w:rsid w:val="00C4768F"/>
    <w:rsid w:val="00C47A61"/>
    <w:rsid w:val="00C47D49"/>
    <w:rsid w:val="00C500B3"/>
    <w:rsid w:val="00C500D3"/>
    <w:rsid w:val="00C500EF"/>
    <w:rsid w:val="00C5040B"/>
    <w:rsid w:val="00C50F09"/>
    <w:rsid w:val="00C511CB"/>
    <w:rsid w:val="00C512C8"/>
    <w:rsid w:val="00C51701"/>
    <w:rsid w:val="00C51815"/>
    <w:rsid w:val="00C51B70"/>
    <w:rsid w:val="00C51C32"/>
    <w:rsid w:val="00C51D21"/>
    <w:rsid w:val="00C52435"/>
    <w:rsid w:val="00C525B1"/>
    <w:rsid w:val="00C526A8"/>
    <w:rsid w:val="00C5274B"/>
    <w:rsid w:val="00C52A66"/>
    <w:rsid w:val="00C53024"/>
    <w:rsid w:val="00C53671"/>
    <w:rsid w:val="00C539A6"/>
    <w:rsid w:val="00C53A29"/>
    <w:rsid w:val="00C53D24"/>
    <w:rsid w:val="00C54D0E"/>
    <w:rsid w:val="00C55492"/>
    <w:rsid w:val="00C55605"/>
    <w:rsid w:val="00C559B3"/>
    <w:rsid w:val="00C55AC7"/>
    <w:rsid w:val="00C55DE7"/>
    <w:rsid w:val="00C564CA"/>
    <w:rsid w:val="00C56B4F"/>
    <w:rsid w:val="00C56F23"/>
    <w:rsid w:val="00C573A5"/>
    <w:rsid w:val="00C57611"/>
    <w:rsid w:val="00C57B2E"/>
    <w:rsid w:val="00C57DE2"/>
    <w:rsid w:val="00C6003D"/>
    <w:rsid w:val="00C602A2"/>
    <w:rsid w:val="00C60751"/>
    <w:rsid w:val="00C60A5F"/>
    <w:rsid w:val="00C60DF7"/>
    <w:rsid w:val="00C61007"/>
    <w:rsid w:val="00C61DCA"/>
    <w:rsid w:val="00C62768"/>
    <w:rsid w:val="00C631A0"/>
    <w:rsid w:val="00C63AAF"/>
    <w:rsid w:val="00C63DB2"/>
    <w:rsid w:val="00C64662"/>
    <w:rsid w:val="00C64698"/>
    <w:rsid w:val="00C6497A"/>
    <w:rsid w:val="00C64FFB"/>
    <w:rsid w:val="00C650B4"/>
    <w:rsid w:val="00C65205"/>
    <w:rsid w:val="00C6540B"/>
    <w:rsid w:val="00C65789"/>
    <w:rsid w:val="00C65A53"/>
    <w:rsid w:val="00C660B4"/>
    <w:rsid w:val="00C66280"/>
    <w:rsid w:val="00C66431"/>
    <w:rsid w:val="00C66CBA"/>
    <w:rsid w:val="00C66E01"/>
    <w:rsid w:val="00C672D8"/>
    <w:rsid w:val="00C67FBD"/>
    <w:rsid w:val="00C7035C"/>
    <w:rsid w:val="00C705EE"/>
    <w:rsid w:val="00C70D69"/>
    <w:rsid w:val="00C70DFC"/>
    <w:rsid w:val="00C71078"/>
    <w:rsid w:val="00C712BD"/>
    <w:rsid w:val="00C71452"/>
    <w:rsid w:val="00C71527"/>
    <w:rsid w:val="00C71EC6"/>
    <w:rsid w:val="00C7211F"/>
    <w:rsid w:val="00C7214C"/>
    <w:rsid w:val="00C72C2D"/>
    <w:rsid w:val="00C7320B"/>
    <w:rsid w:val="00C737DD"/>
    <w:rsid w:val="00C73908"/>
    <w:rsid w:val="00C73C61"/>
    <w:rsid w:val="00C73C79"/>
    <w:rsid w:val="00C73D94"/>
    <w:rsid w:val="00C74356"/>
    <w:rsid w:val="00C74E74"/>
    <w:rsid w:val="00C75628"/>
    <w:rsid w:val="00C75FA4"/>
    <w:rsid w:val="00C76B5C"/>
    <w:rsid w:val="00C76CD6"/>
    <w:rsid w:val="00C77247"/>
    <w:rsid w:val="00C7740D"/>
    <w:rsid w:val="00C777DD"/>
    <w:rsid w:val="00C77ADB"/>
    <w:rsid w:val="00C77CF3"/>
    <w:rsid w:val="00C805EE"/>
    <w:rsid w:val="00C8093C"/>
    <w:rsid w:val="00C80986"/>
    <w:rsid w:val="00C80B4F"/>
    <w:rsid w:val="00C810E1"/>
    <w:rsid w:val="00C81257"/>
    <w:rsid w:val="00C81B5F"/>
    <w:rsid w:val="00C81CC6"/>
    <w:rsid w:val="00C81DAA"/>
    <w:rsid w:val="00C81E7F"/>
    <w:rsid w:val="00C8222B"/>
    <w:rsid w:val="00C824A9"/>
    <w:rsid w:val="00C82C1B"/>
    <w:rsid w:val="00C82C30"/>
    <w:rsid w:val="00C82E21"/>
    <w:rsid w:val="00C83326"/>
    <w:rsid w:val="00C834F1"/>
    <w:rsid w:val="00C83530"/>
    <w:rsid w:val="00C83694"/>
    <w:rsid w:val="00C83B5B"/>
    <w:rsid w:val="00C8438A"/>
    <w:rsid w:val="00C84639"/>
    <w:rsid w:val="00C8489B"/>
    <w:rsid w:val="00C848E0"/>
    <w:rsid w:val="00C8499E"/>
    <w:rsid w:val="00C849DF"/>
    <w:rsid w:val="00C84A28"/>
    <w:rsid w:val="00C852B7"/>
    <w:rsid w:val="00C856FD"/>
    <w:rsid w:val="00C857D3"/>
    <w:rsid w:val="00C85D6E"/>
    <w:rsid w:val="00C85DD7"/>
    <w:rsid w:val="00C86429"/>
    <w:rsid w:val="00C865ED"/>
    <w:rsid w:val="00C866B4"/>
    <w:rsid w:val="00C86837"/>
    <w:rsid w:val="00C86D18"/>
    <w:rsid w:val="00C86D56"/>
    <w:rsid w:val="00C872F4"/>
    <w:rsid w:val="00C87831"/>
    <w:rsid w:val="00C87920"/>
    <w:rsid w:val="00C87B54"/>
    <w:rsid w:val="00C87B7B"/>
    <w:rsid w:val="00C90184"/>
    <w:rsid w:val="00C90311"/>
    <w:rsid w:val="00C90348"/>
    <w:rsid w:val="00C9037D"/>
    <w:rsid w:val="00C903F9"/>
    <w:rsid w:val="00C90B9C"/>
    <w:rsid w:val="00C90D76"/>
    <w:rsid w:val="00C91391"/>
    <w:rsid w:val="00C915C6"/>
    <w:rsid w:val="00C918D2"/>
    <w:rsid w:val="00C91B8D"/>
    <w:rsid w:val="00C91C30"/>
    <w:rsid w:val="00C91E60"/>
    <w:rsid w:val="00C92044"/>
    <w:rsid w:val="00C92E9B"/>
    <w:rsid w:val="00C92EB5"/>
    <w:rsid w:val="00C9338A"/>
    <w:rsid w:val="00C93E4E"/>
    <w:rsid w:val="00C93F2D"/>
    <w:rsid w:val="00C94141"/>
    <w:rsid w:val="00C945C2"/>
    <w:rsid w:val="00C949E2"/>
    <w:rsid w:val="00C94B22"/>
    <w:rsid w:val="00C94B55"/>
    <w:rsid w:val="00C95F5A"/>
    <w:rsid w:val="00C9624A"/>
    <w:rsid w:val="00C96EE0"/>
    <w:rsid w:val="00C96F56"/>
    <w:rsid w:val="00C96FDC"/>
    <w:rsid w:val="00C9795E"/>
    <w:rsid w:val="00C97B4C"/>
    <w:rsid w:val="00C97C4D"/>
    <w:rsid w:val="00CA04D8"/>
    <w:rsid w:val="00CA0645"/>
    <w:rsid w:val="00CA117B"/>
    <w:rsid w:val="00CA18B7"/>
    <w:rsid w:val="00CA194F"/>
    <w:rsid w:val="00CA1BA1"/>
    <w:rsid w:val="00CA209E"/>
    <w:rsid w:val="00CA20F7"/>
    <w:rsid w:val="00CA2388"/>
    <w:rsid w:val="00CA24E1"/>
    <w:rsid w:val="00CA27C7"/>
    <w:rsid w:val="00CA2A10"/>
    <w:rsid w:val="00CA2B58"/>
    <w:rsid w:val="00CA2BF8"/>
    <w:rsid w:val="00CA2F3F"/>
    <w:rsid w:val="00CA2FA2"/>
    <w:rsid w:val="00CA4119"/>
    <w:rsid w:val="00CA41D9"/>
    <w:rsid w:val="00CA451A"/>
    <w:rsid w:val="00CA4BF1"/>
    <w:rsid w:val="00CA4E67"/>
    <w:rsid w:val="00CA5413"/>
    <w:rsid w:val="00CA5685"/>
    <w:rsid w:val="00CA57A8"/>
    <w:rsid w:val="00CA5C03"/>
    <w:rsid w:val="00CA65F8"/>
    <w:rsid w:val="00CA68EA"/>
    <w:rsid w:val="00CA7029"/>
    <w:rsid w:val="00CA72D7"/>
    <w:rsid w:val="00CA794D"/>
    <w:rsid w:val="00CA7E08"/>
    <w:rsid w:val="00CB07DA"/>
    <w:rsid w:val="00CB1B57"/>
    <w:rsid w:val="00CB2299"/>
    <w:rsid w:val="00CB231D"/>
    <w:rsid w:val="00CB232E"/>
    <w:rsid w:val="00CB2631"/>
    <w:rsid w:val="00CB2B51"/>
    <w:rsid w:val="00CB329B"/>
    <w:rsid w:val="00CB4E4B"/>
    <w:rsid w:val="00CB54CB"/>
    <w:rsid w:val="00CB57BF"/>
    <w:rsid w:val="00CB65C5"/>
    <w:rsid w:val="00CB6C35"/>
    <w:rsid w:val="00CB70D2"/>
    <w:rsid w:val="00CB72B8"/>
    <w:rsid w:val="00CB76A5"/>
    <w:rsid w:val="00CC02F7"/>
    <w:rsid w:val="00CC0771"/>
    <w:rsid w:val="00CC08A1"/>
    <w:rsid w:val="00CC0DEF"/>
    <w:rsid w:val="00CC0E82"/>
    <w:rsid w:val="00CC1483"/>
    <w:rsid w:val="00CC18F4"/>
    <w:rsid w:val="00CC1A79"/>
    <w:rsid w:val="00CC1A91"/>
    <w:rsid w:val="00CC1ECB"/>
    <w:rsid w:val="00CC20A8"/>
    <w:rsid w:val="00CC215C"/>
    <w:rsid w:val="00CC22F9"/>
    <w:rsid w:val="00CC30AF"/>
    <w:rsid w:val="00CC30EC"/>
    <w:rsid w:val="00CC3102"/>
    <w:rsid w:val="00CC31C0"/>
    <w:rsid w:val="00CC355D"/>
    <w:rsid w:val="00CC420C"/>
    <w:rsid w:val="00CC421F"/>
    <w:rsid w:val="00CC495B"/>
    <w:rsid w:val="00CC49C7"/>
    <w:rsid w:val="00CC4F6E"/>
    <w:rsid w:val="00CC58D5"/>
    <w:rsid w:val="00CC5BD9"/>
    <w:rsid w:val="00CC6510"/>
    <w:rsid w:val="00CC67B7"/>
    <w:rsid w:val="00CC72E9"/>
    <w:rsid w:val="00CC74CC"/>
    <w:rsid w:val="00CC7633"/>
    <w:rsid w:val="00CC7C4F"/>
    <w:rsid w:val="00CC7EF4"/>
    <w:rsid w:val="00CD005A"/>
    <w:rsid w:val="00CD029C"/>
    <w:rsid w:val="00CD02D9"/>
    <w:rsid w:val="00CD054B"/>
    <w:rsid w:val="00CD0B4C"/>
    <w:rsid w:val="00CD0F48"/>
    <w:rsid w:val="00CD1A9A"/>
    <w:rsid w:val="00CD1EC7"/>
    <w:rsid w:val="00CD1F04"/>
    <w:rsid w:val="00CD21DA"/>
    <w:rsid w:val="00CD24B6"/>
    <w:rsid w:val="00CD29F0"/>
    <w:rsid w:val="00CD2B46"/>
    <w:rsid w:val="00CD2BAA"/>
    <w:rsid w:val="00CD2FEA"/>
    <w:rsid w:val="00CD347E"/>
    <w:rsid w:val="00CD36E7"/>
    <w:rsid w:val="00CD3721"/>
    <w:rsid w:val="00CD3732"/>
    <w:rsid w:val="00CD3ACA"/>
    <w:rsid w:val="00CD3FD2"/>
    <w:rsid w:val="00CD474C"/>
    <w:rsid w:val="00CD4E5D"/>
    <w:rsid w:val="00CD5306"/>
    <w:rsid w:val="00CD538E"/>
    <w:rsid w:val="00CD5489"/>
    <w:rsid w:val="00CD5845"/>
    <w:rsid w:val="00CD61A1"/>
    <w:rsid w:val="00CD65DF"/>
    <w:rsid w:val="00CD6B0E"/>
    <w:rsid w:val="00CD6B13"/>
    <w:rsid w:val="00CD6F24"/>
    <w:rsid w:val="00CD7375"/>
    <w:rsid w:val="00CD7D03"/>
    <w:rsid w:val="00CD7D3F"/>
    <w:rsid w:val="00CD7DFA"/>
    <w:rsid w:val="00CE01AE"/>
    <w:rsid w:val="00CE0527"/>
    <w:rsid w:val="00CE0645"/>
    <w:rsid w:val="00CE073B"/>
    <w:rsid w:val="00CE0D03"/>
    <w:rsid w:val="00CE0F6D"/>
    <w:rsid w:val="00CE1021"/>
    <w:rsid w:val="00CE1140"/>
    <w:rsid w:val="00CE12D3"/>
    <w:rsid w:val="00CE1904"/>
    <w:rsid w:val="00CE193A"/>
    <w:rsid w:val="00CE1CD2"/>
    <w:rsid w:val="00CE1F56"/>
    <w:rsid w:val="00CE2693"/>
    <w:rsid w:val="00CE26D5"/>
    <w:rsid w:val="00CE2730"/>
    <w:rsid w:val="00CE2AF9"/>
    <w:rsid w:val="00CE381E"/>
    <w:rsid w:val="00CE3C73"/>
    <w:rsid w:val="00CE45F9"/>
    <w:rsid w:val="00CE541A"/>
    <w:rsid w:val="00CE574A"/>
    <w:rsid w:val="00CE6937"/>
    <w:rsid w:val="00CE6983"/>
    <w:rsid w:val="00CE6D20"/>
    <w:rsid w:val="00CE6E66"/>
    <w:rsid w:val="00CE708E"/>
    <w:rsid w:val="00CE7625"/>
    <w:rsid w:val="00CF10E7"/>
    <w:rsid w:val="00CF1126"/>
    <w:rsid w:val="00CF1896"/>
    <w:rsid w:val="00CF19B3"/>
    <w:rsid w:val="00CF2217"/>
    <w:rsid w:val="00CF23EC"/>
    <w:rsid w:val="00CF23FE"/>
    <w:rsid w:val="00CF27C7"/>
    <w:rsid w:val="00CF2E4B"/>
    <w:rsid w:val="00CF32C5"/>
    <w:rsid w:val="00CF35E0"/>
    <w:rsid w:val="00CF3AB9"/>
    <w:rsid w:val="00CF4800"/>
    <w:rsid w:val="00CF4BC3"/>
    <w:rsid w:val="00CF4D17"/>
    <w:rsid w:val="00CF51D4"/>
    <w:rsid w:val="00CF5289"/>
    <w:rsid w:val="00CF556B"/>
    <w:rsid w:val="00CF5C95"/>
    <w:rsid w:val="00CF6391"/>
    <w:rsid w:val="00CF63D1"/>
    <w:rsid w:val="00CF661D"/>
    <w:rsid w:val="00CF6F1A"/>
    <w:rsid w:val="00D00032"/>
    <w:rsid w:val="00D000CB"/>
    <w:rsid w:val="00D000E1"/>
    <w:rsid w:val="00D005A0"/>
    <w:rsid w:val="00D00637"/>
    <w:rsid w:val="00D00980"/>
    <w:rsid w:val="00D00C8D"/>
    <w:rsid w:val="00D00D7A"/>
    <w:rsid w:val="00D012F9"/>
    <w:rsid w:val="00D0138F"/>
    <w:rsid w:val="00D014C4"/>
    <w:rsid w:val="00D021B6"/>
    <w:rsid w:val="00D02385"/>
    <w:rsid w:val="00D02514"/>
    <w:rsid w:val="00D02E56"/>
    <w:rsid w:val="00D03E59"/>
    <w:rsid w:val="00D040B6"/>
    <w:rsid w:val="00D04645"/>
    <w:rsid w:val="00D0465B"/>
    <w:rsid w:val="00D04A25"/>
    <w:rsid w:val="00D04A8B"/>
    <w:rsid w:val="00D04B17"/>
    <w:rsid w:val="00D05360"/>
    <w:rsid w:val="00D055D4"/>
    <w:rsid w:val="00D058B7"/>
    <w:rsid w:val="00D05A5D"/>
    <w:rsid w:val="00D05A8B"/>
    <w:rsid w:val="00D05F1E"/>
    <w:rsid w:val="00D06787"/>
    <w:rsid w:val="00D06DCE"/>
    <w:rsid w:val="00D06E90"/>
    <w:rsid w:val="00D07274"/>
    <w:rsid w:val="00D07682"/>
    <w:rsid w:val="00D078D2"/>
    <w:rsid w:val="00D10D04"/>
    <w:rsid w:val="00D10D6D"/>
    <w:rsid w:val="00D1160E"/>
    <w:rsid w:val="00D117AF"/>
    <w:rsid w:val="00D1191A"/>
    <w:rsid w:val="00D11CAB"/>
    <w:rsid w:val="00D12C73"/>
    <w:rsid w:val="00D12CD4"/>
    <w:rsid w:val="00D12E4D"/>
    <w:rsid w:val="00D132A1"/>
    <w:rsid w:val="00D13760"/>
    <w:rsid w:val="00D13C76"/>
    <w:rsid w:val="00D1472A"/>
    <w:rsid w:val="00D14D54"/>
    <w:rsid w:val="00D14D7A"/>
    <w:rsid w:val="00D16310"/>
    <w:rsid w:val="00D16758"/>
    <w:rsid w:val="00D16E70"/>
    <w:rsid w:val="00D176EC"/>
    <w:rsid w:val="00D178F0"/>
    <w:rsid w:val="00D17B1C"/>
    <w:rsid w:val="00D17C7A"/>
    <w:rsid w:val="00D20115"/>
    <w:rsid w:val="00D211A2"/>
    <w:rsid w:val="00D21368"/>
    <w:rsid w:val="00D21439"/>
    <w:rsid w:val="00D215D5"/>
    <w:rsid w:val="00D2160E"/>
    <w:rsid w:val="00D218E9"/>
    <w:rsid w:val="00D21C05"/>
    <w:rsid w:val="00D21D6A"/>
    <w:rsid w:val="00D21F28"/>
    <w:rsid w:val="00D22063"/>
    <w:rsid w:val="00D22235"/>
    <w:rsid w:val="00D226C6"/>
    <w:rsid w:val="00D2275B"/>
    <w:rsid w:val="00D22A20"/>
    <w:rsid w:val="00D22D4E"/>
    <w:rsid w:val="00D23510"/>
    <w:rsid w:val="00D23F52"/>
    <w:rsid w:val="00D24987"/>
    <w:rsid w:val="00D24D48"/>
    <w:rsid w:val="00D24E72"/>
    <w:rsid w:val="00D2532F"/>
    <w:rsid w:val="00D253D0"/>
    <w:rsid w:val="00D25574"/>
    <w:rsid w:val="00D25AE1"/>
    <w:rsid w:val="00D25CA0"/>
    <w:rsid w:val="00D25D4F"/>
    <w:rsid w:val="00D25F25"/>
    <w:rsid w:val="00D26AFC"/>
    <w:rsid w:val="00D26E8A"/>
    <w:rsid w:val="00D26FA5"/>
    <w:rsid w:val="00D27070"/>
    <w:rsid w:val="00D272B7"/>
    <w:rsid w:val="00D2739C"/>
    <w:rsid w:val="00D277A4"/>
    <w:rsid w:val="00D27D7E"/>
    <w:rsid w:val="00D30FDF"/>
    <w:rsid w:val="00D310F6"/>
    <w:rsid w:val="00D3142C"/>
    <w:rsid w:val="00D31745"/>
    <w:rsid w:val="00D32B7E"/>
    <w:rsid w:val="00D33001"/>
    <w:rsid w:val="00D330CB"/>
    <w:rsid w:val="00D3354E"/>
    <w:rsid w:val="00D33788"/>
    <w:rsid w:val="00D33B0A"/>
    <w:rsid w:val="00D33F70"/>
    <w:rsid w:val="00D348DE"/>
    <w:rsid w:val="00D34912"/>
    <w:rsid w:val="00D35045"/>
    <w:rsid w:val="00D351B9"/>
    <w:rsid w:val="00D35490"/>
    <w:rsid w:val="00D35724"/>
    <w:rsid w:val="00D35725"/>
    <w:rsid w:val="00D35952"/>
    <w:rsid w:val="00D35A63"/>
    <w:rsid w:val="00D361A7"/>
    <w:rsid w:val="00D36A1D"/>
    <w:rsid w:val="00D36E41"/>
    <w:rsid w:val="00D36E7B"/>
    <w:rsid w:val="00D37D0F"/>
    <w:rsid w:val="00D37F64"/>
    <w:rsid w:val="00D401B1"/>
    <w:rsid w:val="00D401F6"/>
    <w:rsid w:val="00D40B59"/>
    <w:rsid w:val="00D40C36"/>
    <w:rsid w:val="00D40CAD"/>
    <w:rsid w:val="00D41059"/>
    <w:rsid w:val="00D4122B"/>
    <w:rsid w:val="00D41308"/>
    <w:rsid w:val="00D423FC"/>
    <w:rsid w:val="00D42444"/>
    <w:rsid w:val="00D42571"/>
    <w:rsid w:val="00D42A04"/>
    <w:rsid w:val="00D42CF7"/>
    <w:rsid w:val="00D42F04"/>
    <w:rsid w:val="00D433ED"/>
    <w:rsid w:val="00D439CB"/>
    <w:rsid w:val="00D43C43"/>
    <w:rsid w:val="00D448BC"/>
    <w:rsid w:val="00D456C3"/>
    <w:rsid w:val="00D45BA4"/>
    <w:rsid w:val="00D46D50"/>
    <w:rsid w:val="00D47299"/>
    <w:rsid w:val="00D47329"/>
    <w:rsid w:val="00D473EE"/>
    <w:rsid w:val="00D47444"/>
    <w:rsid w:val="00D4762C"/>
    <w:rsid w:val="00D4780A"/>
    <w:rsid w:val="00D50759"/>
    <w:rsid w:val="00D508E5"/>
    <w:rsid w:val="00D50948"/>
    <w:rsid w:val="00D50CE2"/>
    <w:rsid w:val="00D5137E"/>
    <w:rsid w:val="00D51591"/>
    <w:rsid w:val="00D516B0"/>
    <w:rsid w:val="00D51966"/>
    <w:rsid w:val="00D52D07"/>
    <w:rsid w:val="00D532F0"/>
    <w:rsid w:val="00D546A8"/>
    <w:rsid w:val="00D54A76"/>
    <w:rsid w:val="00D54E49"/>
    <w:rsid w:val="00D54F86"/>
    <w:rsid w:val="00D5592D"/>
    <w:rsid w:val="00D55BC2"/>
    <w:rsid w:val="00D56187"/>
    <w:rsid w:val="00D5657B"/>
    <w:rsid w:val="00D56622"/>
    <w:rsid w:val="00D5676E"/>
    <w:rsid w:val="00D56787"/>
    <w:rsid w:val="00D567C1"/>
    <w:rsid w:val="00D567D4"/>
    <w:rsid w:val="00D5691C"/>
    <w:rsid w:val="00D56C53"/>
    <w:rsid w:val="00D57545"/>
    <w:rsid w:val="00D57922"/>
    <w:rsid w:val="00D57A95"/>
    <w:rsid w:val="00D57B92"/>
    <w:rsid w:val="00D57D44"/>
    <w:rsid w:val="00D6021D"/>
    <w:rsid w:val="00D60355"/>
    <w:rsid w:val="00D60AF4"/>
    <w:rsid w:val="00D60BB1"/>
    <w:rsid w:val="00D60F9D"/>
    <w:rsid w:val="00D6139E"/>
    <w:rsid w:val="00D614C0"/>
    <w:rsid w:val="00D61F29"/>
    <w:rsid w:val="00D61F86"/>
    <w:rsid w:val="00D62023"/>
    <w:rsid w:val="00D6202D"/>
    <w:rsid w:val="00D62473"/>
    <w:rsid w:val="00D624B8"/>
    <w:rsid w:val="00D634D5"/>
    <w:rsid w:val="00D634F5"/>
    <w:rsid w:val="00D63993"/>
    <w:rsid w:val="00D6406A"/>
    <w:rsid w:val="00D64B05"/>
    <w:rsid w:val="00D64D44"/>
    <w:rsid w:val="00D64EF7"/>
    <w:rsid w:val="00D65602"/>
    <w:rsid w:val="00D65C87"/>
    <w:rsid w:val="00D65EAE"/>
    <w:rsid w:val="00D6697B"/>
    <w:rsid w:val="00D66A03"/>
    <w:rsid w:val="00D66BA7"/>
    <w:rsid w:val="00D67C4B"/>
    <w:rsid w:val="00D67CB7"/>
    <w:rsid w:val="00D67CD4"/>
    <w:rsid w:val="00D709F7"/>
    <w:rsid w:val="00D711E9"/>
    <w:rsid w:val="00D71A71"/>
    <w:rsid w:val="00D71B64"/>
    <w:rsid w:val="00D7242F"/>
    <w:rsid w:val="00D72C35"/>
    <w:rsid w:val="00D72CC1"/>
    <w:rsid w:val="00D72F5F"/>
    <w:rsid w:val="00D731DC"/>
    <w:rsid w:val="00D73220"/>
    <w:rsid w:val="00D74321"/>
    <w:rsid w:val="00D744AD"/>
    <w:rsid w:val="00D7469A"/>
    <w:rsid w:val="00D748C4"/>
    <w:rsid w:val="00D74C52"/>
    <w:rsid w:val="00D7520D"/>
    <w:rsid w:val="00D75EA4"/>
    <w:rsid w:val="00D7625C"/>
    <w:rsid w:val="00D762E5"/>
    <w:rsid w:val="00D76A13"/>
    <w:rsid w:val="00D76C6B"/>
    <w:rsid w:val="00D76E7C"/>
    <w:rsid w:val="00D776A6"/>
    <w:rsid w:val="00D779F7"/>
    <w:rsid w:val="00D77B06"/>
    <w:rsid w:val="00D8031A"/>
    <w:rsid w:val="00D80B40"/>
    <w:rsid w:val="00D80B6B"/>
    <w:rsid w:val="00D80C8B"/>
    <w:rsid w:val="00D81230"/>
    <w:rsid w:val="00D812EE"/>
    <w:rsid w:val="00D81874"/>
    <w:rsid w:val="00D81B6B"/>
    <w:rsid w:val="00D81D1A"/>
    <w:rsid w:val="00D81DAC"/>
    <w:rsid w:val="00D81E37"/>
    <w:rsid w:val="00D81ED8"/>
    <w:rsid w:val="00D81F35"/>
    <w:rsid w:val="00D8211B"/>
    <w:rsid w:val="00D82545"/>
    <w:rsid w:val="00D82644"/>
    <w:rsid w:val="00D82803"/>
    <w:rsid w:val="00D82EFE"/>
    <w:rsid w:val="00D83453"/>
    <w:rsid w:val="00D83CCB"/>
    <w:rsid w:val="00D83E1B"/>
    <w:rsid w:val="00D83E5E"/>
    <w:rsid w:val="00D842A3"/>
    <w:rsid w:val="00D853D1"/>
    <w:rsid w:val="00D855CC"/>
    <w:rsid w:val="00D85645"/>
    <w:rsid w:val="00D85733"/>
    <w:rsid w:val="00D858D5"/>
    <w:rsid w:val="00D85994"/>
    <w:rsid w:val="00D859A6"/>
    <w:rsid w:val="00D85D61"/>
    <w:rsid w:val="00D85D76"/>
    <w:rsid w:val="00D85E73"/>
    <w:rsid w:val="00D85F77"/>
    <w:rsid w:val="00D8662D"/>
    <w:rsid w:val="00D8662F"/>
    <w:rsid w:val="00D86F2A"/>
    <w:rsid w:val="00D86FD5"/>
    <w:rsid w:val="00D87099"/>
    <w:rsid w:val="00D873EB"/>
    <w:rsid w:val="00D87849"/>
    <w:rsid w:val="00D879D6"/>
    <w:rsid w:val="00D87C9E"/>
    <w:rsid w:val="00D87CF2"/>
    <w:rsid w:val="00D87D0D"/>
    <w:rsid w:val="00D90036"/>
    <w:rsid w:val="00D900DA"/>
    <w:rsid w:val="00D904D5"/>
    <w:rsid w:val="00D9099B"/>
    <w:rsid w:val="00D90BEB"/>
    <w:rsid w:val="00D90E3D"/>
    <w:rsid w:val="00D91EA2"/>
    <w:rsid w:val="00D9204F"/>
    <w:rsid w:val="00D922EE"/>
    <w:rsid w:val="00D928AE"/>
    <w:rsid w:val="00D93229"/>
    <w:rsid w:val="00D934AC"/>
    <w:rsid w:val="00D94207"/>
    <w:rsid w:val="00D945AE"/>
    <w:rsid w:val="00D94739"/>
    <w:rsid w:val="00D94751"/>
    <w:rsid w:val="00D956AC"/>
    <w:rsid w:val="00D957BD"/>
    <w:rsid w:val="00D958C7"/>
    <w:rsid w:val="00D95A48"/>
    <w:rsid w:val="00D95D81"/>
    <w:rsid w:val="00D9641D"/>
    <w:rsid w:val="00D965EF"/>
    <w:rsid w:val="00D96C62"/>
    <w:rsid w:val="00D96F34"/>
    <w:rsid w:val="00D97527"/>
    <w:rsid w:val="00D97FBA"/>
    <w:rsid w:val="00DA081C"/>
    <w:rsid w:val="00DA0965"/>
    <w:rsid w:val="00DA09F8"/>
    <w:rsid w:val="00DA0AA1"/>
    <w:rsid w:val="00DA112D"/>
    <w:rsid w:val="00DA142A"/>
    <w:rsid w:val="00DA1552"/>
    <w:rsid w:val="00DA1806"/>
    <w:rsid w:val="00DA2005"/>
    <w:rsid w:val="00DA2159"/>
    <w:rsid w:val="00DA258B"/>
    <w:rsid w:val="00DA25A3"/>
    <w:rsid w:val="00DA27E8"/>
    <w:rsid w:val="00DA2B01"/>
    <w:rsid w:val="00DA2D28"/>
    <w:rsid w:val="00DA2FCD"/>
    <w:rsid w:val="00DA3194"/>
    <w:rsid w:val="00DA3270"/>
    <w:rsid w:val="00DA3474"/>
    <w:rsid w:val="00DA35D6"/>
    <w:rsid w:val="00DA366F"/>
    <w:rsid w:val="00DA38DA"/>
    <w:rsid w:val="00DA42D5"/>
    <w:rsid w:val="00DA434C"/>
    <w:rsid w:val="00DA501A"/>
    <w:rsid w:val="00DA5043"/>
    <w:rsid w:val="00DA52BE"/>
    <w:rsid w:val="00DA5472"/>
    <w:rsid w:val="00DA5625"/>
    <w:rsid w:val="00DA56C9"/>
    <w:rsid w:val="00DA6EDE"/>
    <w:rsid w:val="00DA75C0"/>
    <w:rsid w:val="00DA7680"/>
    <w:rsid w:val="00DA7AFE"/>
    <w:rsid w:val="00DA7FC3"/>
    <w:rsid w:val="00DB07C3"/>
    <w:rsid w:val="00DB1558"/>
    <w:rsid w:val="00DB169D"/>
    <w:rsid w:val="00DB22C9"/>
    <w:rsid w:val="00DB260C"/>
    <w:rsid w:val="00DB29A5"/>
    <w:rsid w:val="00DB2CFB"/>
    <w:rsid w:val="00DB324C"/>
    <w:rsid w:val="00DB3F86"/>
    <w:rsid w:val="00DB4107"/>
    <w:rsid w:val="00DB4198"/>
    <w:rsid w:val="00DB4375"/>
    <w:rsid w:val="00DB44D7"/>
    <w:rsid w:val="00DB539C"/>
    <w:rsid w:val="00DB5ACF"/>
    <w:rsid w:val="00DB5BB8"/>
    <w:rsid w:val="00DB6594"/>
    <w:rsid w:val="00DB682D"/>
    <w:rsid w:val="00DB6C4E"/>
    <w:rsid w:val="00DB6EA0"/>
    <w:rsid w:val="00DB77EE"/>
    <w:rsid w:val="00DB7D14"/>
    <w:rsid w:val="00DC02DE"/>
    <w:rsid w:val="00DC06EF"/>
    <w:rsid w:val="00DC09A1"/>
    <w:rsid w:val="00DC0B2D"/>
    <w:rsid w:val="00DC1A5F"/>
    <w:rsid w:val="00DC1DB7"/>
    <w:rsid w:val="00DC213A"/>
    <w:rsid w:val="00DC2158"/>
    <w:rsid w:val="00DC25CE"/>
    <w:rsid w:val="00DC2727"/>
    <w:rsid w:val="00DC279A"/>
    <w:rsid w:val="00DC2CA1"/>
    <w:rsid w:val="00DC2F18"/>
    <w:rsid w:val="00DC3289"/>
    <w:rsid w:val="00DC4134"/>
    <w:rsid w:val="00DC4253"/>
    <w:rsid w:val="00DC428C"/>
    <w:rsid w:val="00DC4483"/>
    <w:rsid w:val="00DC4530"/>
    <w:rsid w:val="00DC4B4E"/>
    <w:rsid w:val="00DC4BFA"/>
    <w:rsid w:val="00DC4E9A"/>
    <w:rsid w:val="00DC4FD0"/>
    <w:rsid w:val="00DC5117"/>
    <w:rsid w:val="00DC531E"/>
    <w:rsid w:val="00DC537F"/>
    <w:rsid w:val="00DC55EF"/>
    <w:rsid w:val="00DC575A"/>
    <w:rsid w:val="00DC595C"/>
    <w:rsid w:val="00DC59EF"/>
    <w:rsid w:val="00DC59F1"/>
    <w:rsid w:val="00DC63EE"/>
    <w:rsid w:val="00DC640C"/>
    <w:rsid w:val="00DC6811"/>
    <w:rsid w:val="00DC699D"/>
    <w:rsid w:val="00DC749D"/>
    <w:rsid w:val="00DC7A99"/>
    <w:rsid w:val="00DC7D87"/>
    <w:rsid w:val="00DD0122"/>
    <w:rsid w:val="00DD028A"/>
    <w:rsid w:val="00DD0B18"/>
    <w:rsid w:val="00DD1376"/>
    <w:rsid w:val="00DD1949"/>
    <w:rsid w:val="00DD1DC7"/>
    <w:rsid w:val="00DD1EAB"/>
    <w:rsid w:val="00DD1F13"/>
    <w:rsid w:val="00DD2026"/>
    <w:rsid w:val="00DD21A4"/>
    <w:rsid w:val="00DD2712"/>
    <w:rsid w:val="00DD2B1E"/>
    <w:rsid w:val="00DD3447"/>
    <w:rsid w:val="00DD38AF"/>
    <w:rsid w:val="00DD38EE"/>
    <w:rsid w:val="00DD3C23"/>
    <w:rsid w:val="00DD42AB"/>
    <w:rsid w:val="00DD4781"/>
    <w:rsid w:val="00DD480D"/>
    <w:rsid w:val="00DD4902"/>
    <w:rsid w:val="00DD552E"/>
    <w:rsid w:val="00DD566D"/>
    <w:rsid w:val="00DD584D"/>
    <w:rsid w:val="00DD5C24"/>
    <w:rsid w:val="00DD61F9"/>
    <w:rsid w:val="00DD639F"/>
    <w:rsid w:val="00DD6408"/>
    <w:rsid w:val="00DD7126"/>
    <w:rsid w:val="00DD7279"/>
    <w:rsid w:val="00DD7C63"/>
    <w:rsid w:val="00DD7F44"/>
    <w:rsid w:val="00DE05C6"/>
    <w:rsid w:val="00DE0795"/>
    <w:rsid w:val="00DE0CD8"/>
    <w:rsid w:val="00DE0CDA"/>
    <w:rsid w:val="00DE16AC"/>
    <w:rsid w:val="00DE1B39"/>
    <w:rsid w:val="00DE2065"/>
    <w:rsid w:val="00DE2085"/>
    <w:rsid w:val="00DE2107"/>
    <w:rsid w:val="00DE2457"/>
    <w:rsid w:val="00DE25B0"/>
    <w:rsid w:val="00DE3013"/>
    <w:rsid w:val="00DE3336"/>
    <w:rsid w:val="00DE3398"/>
    <w:rsid w:val="00DE390B"/>
    <w:rsid w:val="00DE4372"/>
    <w:rsid w:val="00DE5777"/>
    <w:rsid w:val="00DE58E6"/>
    <w:rsid w:val="00DE5EC0"/>
    <w:rsid w:val="00DE6084"/>
    <w:rsid w:val="00DE6C30"/>
    <w:rsid w:val="00DE6E3C"/>
    <w:rsid w:val="00DE773F"/>
    <w:rsid w:val="00DE795F"/>
    <w:rsid w:val="00DE7A09"/>
    <w:rsid w:val="00DF0160"/>
    <w:rsid w:val="00DF0D35"/>
    <w:rsid w:val="00DF0EB9"/>
    <w:rsid w:val="00DF0F67"/>
    <w:rsid w:val="00DF14F0"/>
    <w:rsid w:val="00DF19D5"/>
    <w:rsid w:val="00DF24C3"/>
    <w:rsid w:val="00DF2842"/>
    <w:rsid w:val="00DF2EDA"/>
    <w:rsid w:val="00DF30CB"/>
    <w:rsid w:val="00DF3C3C"/>
    <w:rsid w:val="00DF4131"/>
    <w:rsid w:val="00DF45E6"/>
    <w:rsid w:val="00DF4601"/>
    <w:rsid w:val="00DF47C7"/>
    <w:rsid w:val="00DF4DA5"/>
    <w:rsid w:val="00DF5119"/>
    <w:rsid w:val="00DF59D4"/>
    <w:rsid w:val="00DF5C03"/>
    <w:rsid w:val="00DF5F30"/>
    <w:rsid w:val="00DF6692"/>
    <w:rsid w:val="00DF6771"/>
    <w:rsid w:val="00DF6A32"/>
    <w:rsid w:val="00DF6F16"/>
    <w:rsid w:val="00DF7AE6"/>
    <w:rsid w:val="00DF7D3E"/>
    <w:rsid w:val="00DF7F09"/>
    <w:rsid w:val="00DF7F53"/>
    <w:rsid w:val="00E0020F"/>
    <w:rsid w:val="00E00509"/>
    <w:rsid w:val="00E00B3F"/>
    <w:rsid w:val="00E00BAC"/>
    <w:rsid w:val="00E015AE"/>
    <w:rsid w:val="00E016CD"/>
    <w:rsid w:val="00E02277"/>
    <w:rsid w:val="00E023DF"/>
    <w:rsid w:val="00E0246F"/>
    <w:rsid w:val="00E024A7"/>
    <w:rsid w:val="00E02793"/>
    <w:rsid w:val="00E02D1B"/>
    <w:rsid w:val="00E03125"/>
    <w:rsid w:val="00E03A50"/>
    <w:rsid w:val="00E03AD2"/>
    <w:rsid w:val="00E03C5E"/>
    <w:rsid w:val="00E03F14"/>
    <w:rsid w:val="00E040B6"/>
    <w:rsid w:val="00E04112"/>
    <w:rsid w:val="00E04543"/>
    <w:rsid w:val="00E046B4"/>
    <w:rsid w:val="00E055ED"/>
    <w:rsid w:val="00E0566D"/>
    <w:rsid w:val="00E057DC"/>
    <w:rsid w:val="00E05A34"/>
    <w:rsid w:val="00E05D0D"/>
    <w:rsid w:val="00E05E8A"/>
    <w:rsid w:val="00E05FB6"/>
    <w:rsid w:val="00E06353"/>
    <w:rsid w:val="00E06A33"/>
    <w:rsid w:val="00E06FA5"/>
    <w:rsid w:val="00E077DB"/>
    <w:rsid w:val="00E1089D"/>
    <w:rsid w:val="00E10974"/>
    <w:rsid w:val="00E10CA6"/>
    <w:rsid w:val="00E11433"/>
    <w:rsid w:val="00E117A0"/>
    <w:rsid w:val="00E1273F"/>
    <w:rsid w:val="00E12A90"/>
    <w:rsid w:val="00E12B43"/>
    <w:rsid w:val="00E12E20"/>
    <w:rsid w:val="00E136BD"/>
    <w:rsid w:val="00E1399B"/>
    <w:rsid w:val="00E13A0C"/>
    <w:rsid w:val="00E1500C"/>
    <w:rsid w:val="00E153B4"/>
    <w:rsid w:val="00E1540B"/>
    <w:rsid w:val="00E15A2A"/>
    <w:rsid w:val="00E15CA9"/>
    <w:rsid w:val="00E1640A"/>
    <w:rsid w:val="00E166EB"/>
    <w:rsid w:val="00E16D0C"/>
    <w:rsid w:val="00E17081"/>
    <w:rsid w:val="00E170C6"/>
    <w:rsid w:val="00E1767F"/>
    <w:rsid w:val="00E1772F"/>
    <w:rsid w:val="00E17E3C"/>
    <w:rsid w:val="00E201CB"/>
    <w:rsid w:val="00E2037E"/>
    <w:rsid w:val="00E20481"/>
    <w:rsid w:val="00E20B25"/>
    <w:rsid w:val="00E20C54"/>
    <w:rsid w:val="00E20D79"/>
    <w:rsid w:val="00E21447"/>
    <w:rsid w:val="00E21E69"/>
    <w:rsid w:val="00E22CD6"/>
    <w:rsid w:val="00E22D64"/>
    <w:rsid w:val="00E231D3"/>
    <w:rsid w:val="00E237A0"/>
    <w:rsid w:val="00E2422F"/>
    <w:rsid w:val="00E246AA"/>
    <w:rsid w:val="00E259E9"/>
    <w:rsid w:val="00E26144"/>
    <w:rsid w:val="00E267E5"/>
    <w:rsid w:val="00E269DF"/>
    <w:rsid w:val="00E26E53"/>
    <w:rsid w:val="00E26FDD"/>
    <w:rsid w:val="00E27296"/>
    <w:rsid w:val="00E2743E"/>
    <w:rsid w:val="00E274A7"/>
    <w:rsid w:val="00E27B6A"/>
    <w:rsid w:val="00E27C4F"/>
    <w:rsid w:val="00E27E2A"/>
    <w:rsid w:val="00E27E3E"/>
    <w:rsid w:val="00E30FD8"/>
    <w:rsid w:val="00E31507"/>
    <w:rsid w:val="00E31A74"/>
    <w:rsid w:val="00E3233A"/>
    <w:rsid w:val="00E32C74"/>
    <w:rsid w:val="00E32E2A"/>
    <w:rsid w:val="00E3361E"/>
    <w:rsid w:val="00E33AC9"/>
    <w:rsid w:val="00E33C24"/>
    <w:rsid w:val="00E346DD"/>
    <w:rsid w:val="00E3479E"/>
    <w:rsid w:val="00E34DC0"/>
    <w:rsid w:val="00E3524B"/>
    <w:rsid w:val="00E352BA"/>
    <w:rsid w:val="00E357B2"/>
    <w:rsid w:val="00E3595F"/>
    <w:rsid w:val="00E35C48"/>
    <w:rsid w:val="00E35E92"/>
    <w:rsid w:val="00E367B0"/>
    <w:rsid w:val="00E36919"/>
    <w:rsid w:val="00E369F7"/>
    <w:rsid w:val="00E3706D"/>
    <w:rsid w:val="00E370D1"/>
    <w:rsid w:val="00E37142"/>
    <w:rsid w:val="00E375CB"/>
    <w:rsid w:val="00E378B3"/>
    <w:rsid w:val="00E37B1F"/>
    <w:rsid w:val="00E404FC"/>
    <w:rsid w:val="00E407C3"/>
    <w:rsid w:val="00E40E34"/>
    <w:rsid w:val="00E40FB4"/>
    <w:rsid w:val="00E415DC"/>
    <w:rsid w:val="00E420F5"/>
    <w:rsid w:val="00E426A6"/>
    <w:rsid w:val="00E428B8"/>
    <w:rsid w:val="00E429A1"/>
    <w:rsid w:val="00E42B8E"/>
    <w:rsid w:val="00E42C78"/>
    <w:rsid w:val="00E42F05"/>
    <w:rsid w:val="00E4311B"/>
    <w:rsid w:val="00E43187"/>
    <w:rsid w:val="00E43A81"/>
    <w:rsid w:val="00E43C9E"/>
    <w:rsid w:val="00E43E58"/>
    <w:rsid w:val="00E44A79"/>
    <w:rsid w:val="00E44B00"/>
    <w:rsid w:val="00E44F5D"/>
    <w:rsid w:val="00E45194"/>
    <w:rsid w:val="00E459DE"/>
    <w:rsid w:val="00E45B53"/>
    <w:rsid w:val="00E45B6E"/>
    <w:rsid w:val="00E45FB3"/>
    <w:rsid w:val="00E466D7"/>
    <w:rsid w:val="00E469FF"/>
    <w:rsid w:val="00E47217"/>
    <w:rsid w:val="00E472F6"/>
    <w:rsid w:val="00E47350"/>
    <w:rsid w:val="00E475EF"/>
    <w:rsid w:val="00E47792"/>
    <w:rsid w:val="00E4783E"/>
    <w:rsid w:val="00E47D61"/>
    <w:rsid w:val="00E47E94"/>
    <w:rsid w:val="00E47F2F"/>
    <w:rsid w:val="00E50051"/>
    <w:rsid w:val="00E50147"/>
    <w:rsid w:val="00E501A4"/>
    <w:rsid w:val="00E504E3"/>
    <w:rsid w:val="00E50F6D"/>
    <w:rsid w:val="00E5171F"/>
    <w:rsid w:val="00E51BF3"/>
    <w:rsid w:val="00E521B3"/>
    <w:rsid w:val="00E529B2"/>
    <w:rsid w:val="00E52ACA"/>
    <w:rsid w:val="00E531E9"/>
    <w:rsid w:val="00E534A5"/>
    <w:rsid w:val="00E535EE"/>
    <w:rsid w:val="00E53617"/>
    <w:rsid w:val="00E5425F"/>
    <w:rsid w:val="00E543D2"/>
    <w:rsid w:val="00E5458F"/>
    <w:rsid w:val="00E54750"/>
    <w:rsid w:val="00E547F0"/>
    <w:rsid w:val="00E547F9"/>
    <w:rsid w:val="00E54C38"/>
    <w:rsid w:val="00E54D64"/>
    <w:rsid w:val="00E551D0"/>
    <w:rsid w:val="00E556B5"/>
    <w:rsid w:val="00E55D10"/>
    <w:rsid w:val="00E56F3D"/>
    <w:rsid w:val="00E56F87"/>
    <w:rsid w:val="00E56FFE"/>
    <w:rsid w:val="00E576B0"/>
    <w:rsid w:val="00E577C7"/>
    <w:rsid w:val="00E57B0C"/>
    <w:rsid w:val="00E60E66"/>
    <w:rsid w:val="00E6127F"/>
    <w:rsid w:val="00E613CD"/>
    <w:rsid w:val="00E614A3"/>
    <w:rsid w:val="00E61698"/>
    <w:rsid w:val="00E61C7D"/>
    <w:rsid w:val="00E61EB0"/>
    <w:rsid w:val="00E61F48"/>
    <w:rsid w:val="00E62263"/>
    <w:rsid w:val="00E62648"/>
    <w:rsid w:val="00E62753"/>
    <w:rsid w:val="00E62B86"/>
    <w:rsid w:val="00E62CEB"/>
    <w:rsid w:val="00E62E33"/>
    <w:rsid w:val="00E63529"/>
    <w:rsid w:val="00E6369C"/>
    <w:rsid w:val="00E63D18"/>
    <w:rsid w:val="00E63DF3"/>
    <w:rsid w:val="00E64757"/>
    <w:rsid w:val="00E64852"/>
    <w:rsid w:val="00E64F70"/>
    <w:rsid w:val="00E653B9"/>
    <w:rsid w:val="00E654ED"/>
    <w:rsid w:val="00E656A6"/>
    <w:rsid w:val="00E656BE"/>
    <w:rsid w:val="00E6596F"/>
    <w:rsid w:val="00E65D8F"/>
    <w:rsid w:val="00E65DAB"/>
    <w:rsid w:val="00E665C9"/>
    <w:rsid w:val="00E666E1"/>
    <w:rsid w:val="00E66EF8"/>
    <w:rsid w:val="00E6779B"/>
    <w:rsid w:val="00E67896"/>
    <w:rsid w:val="00E678FB"/>
    <w:rsid w:val="00E7024D"/>
    <w:rsid w:val="00E706D9"/>
    <w:rsid w:val="00E71662"/>
    <w:rsid w:val="00E7196B"/>
    <w:rsid w:val="00E71D6C"/>
    <w:rsid w:val="00E71DD2"/>
    <w:rsid w:val="00E71F20"/>
    <w:rsid w:val="00E7235F"/>
    <w:rsid w:val="00E725B2"/>
    <w:rsid w:val="00E72682"/>
    <w:rsid w:val="00E7288A"/>
    <w:rsid w:val="00E72FE2"/>
    <w:rsid w:val="00E73084"/>
    <w:rsid w:val="00E73377"/>
    <w:rsid w:val="00E735F8"/>
    <w:rsid w:val="00E7373F"/>
    <w:rsid w:val="00E739F6"/>
    <w:rsid w:val="00E73DA0"/>
    <w:rsid w:val="00E756DE"/>
    <w:rsid w:val="00E7578B"/>
    <w:rsid w:val="00E75AAD"/>
    <w:rsid w:val="00E765DB"/>
    <w:rsid w:val="00E769E9"/>
    <w:rsid w:val="00E7714A"/>
    <w:rsid w:val="00E7753F"/>
    <w:rsid w:val="00E7795E"/>
    <w:rsid w:val="00E77E3A"/>
    <w:rsid w:val="00E77F9A"/>
    <w:rsid w:val="00E80CCB"/>
    <w:rsid w:val="00E80D6F"/>
    <w:rsid w:val="00E81040"/>
    <w:rsid w:val="00E811B5"/>
    <w:rsid w:val="00E811DB"/>
    <w:rsid w:val="00E812A2"/>
    <w:rsid w:val="00E8130E"/>
    <w:rsid w:val="00E81663"/>
    <w:rsid w:val="00E8211D"/>
    <w:rsid w:val="00E8224C"/>
    <w:rsid w:val="00E82343"/>
    <w:rsid w:val="00E82E49"/>
    <w:rsid w:val="00E83410"/>
    <w:rsid w:val="00E8362F"/>
    <w:rsid w:val="00E8365C"/>
    <w:rsid w:val="00E838AD"/>
    <w:rsid w:val="00E83D9B"/>
    <w:rsid w:val="00E84526"/>
    <w:rsid w:val="00E848F3"/>
    <w:rsid w:val="00E84BF9"/>
    <w:rsid w:val="00E85384"/>
    <w:rsid w:val="00E8540E"/>
    <w:rsid w:val="00E855A5"/>
    <w:rsid w:val="00E864A2"/>
    <w:rsid w:val="00E866FC"/>
    <w:rsid w:val="00E87CAB"/>
    <w:rsid w:val="00E900DC"/>
    <w:rsid w:val="00E901D0"/>
    <w:rsid w:val="00E9022D"/>
    <w:rsid w:val="00E90338"/>
    <w:rsid w:val="00E90BAA"/>
    <w:rsid w:val="00E9133F"/>
    <w:rsid w:val="00E91E15"/>
    <w:rsid w:val="00E923C0"/>
    <w:rsid w:val="00E92EFD"/>
    <w:rsid w:val="00E93479"/>
    <w:rsid w:val="00E93F2B"/>
    <w:rsid w:val="00E94119"/>
    <w:rsid w:val="00E941CB"/>
    <w:rsid w:val="00E943F5"/>
    <w:rsid w:val="00E94798"/>
    <w:rsid w:val="00E94963"/>
    <w:rsid w:val="00E94CB4"/>
    <w:rsid w:val="00E958A7"/>
    <w:rsid w:val="00E959AC"/>
    <w:rsid w:val="00E95A06"/>
    <w:rsid w:val="00E95C1C"/>
    <w:rsid w:val="00E95C72"/>
    <w:rsid w:val="00E96481"/>
    <w:rsid w:val="00E96889"/>
    <w:rsid w:val="00E96E7D"/>
    <w:rsid w:val="00E96E80"/>
    <w:rsid w:val="00E9739E"/>
    <w:rsid w:val="00E97478"/>
    <w:rsid w:val="00E97D14"/>
    <w:rsid w:val="00E97E42"/>
    <w:rsid w:val="00EA0647"/>
    <w:rsid w:val="00EA125E"/>
    <w:rsid w:val="00EA1FC5"/>
    <w:rsid w:val="00EA212A"/>
    <w:rsid w:val="00EA239F"/>
    <w:rsid w:val="00EA27A1"/>
    <w:rsid w:val="00EA2B4A"/>
    <w:rsid w:val="00EA2C30"/>
    <w:rsid w:val="00EA2DE6"/>
    <w:rsid w:val="00EA2F2E"/>
    <w:rsid w:val="00EA3A78"/>
    <w:rsid w:val="00EA3A82"/>
    <w:rsid w:val="00EA3AC9"/>
    <w:rsid w:val="00EA3CFC"/>
    <w:rsid w:val="00EA405A"/>
    <w:rsid w:val="00EA43FF"/>
    <w:rsid w:val="00EA4A52"/>
    <w:rsid w:val="00EA4B7F"/>
    <w:rsid w:val="00EA4F32"/>
    <w:rsid w:val="00EA5AF3"/>
    <w:rsid w:val="00EA5B8B"/>
    <w:rsid w:val="00EA5C89"/>
    <w:rsid w:val="00EA5E8F"/>
    <w:rsid w:val="00EA5F90"/>
    <w:rsid w:val="00EA644F"/>
    <w:rsid w:val="00EA6522"/>
    <w:rsid w:val="00EA652E"/>
    <w:rsid w:val="00EA75B9"/>
    <w:rsid w:val="00EA78E5"/>
    <w:rsid w:val="00EA7C34"/>
    <w:rsid w:val="00EB0041"/>
    <w:rsid w:val="00EB02D9"/>
    <w:rsid w:val="00EB0303"/>
    <w:rsid w:val="00EB0715"/>
    <w:rsid w:val="00EB0B38"/>
    <w:rsid w:val="00EB0C20"/>
    <w:rsid w:val="00EB0C9B"/>
    <w:rsid w:val="00EB1CAC"/>
    <w:rsid w:val="00EB2092"/>
    <w:rsid w:val="00EB21A2"/>
    <w:rsid w:val="00EB2238"/>
    <w:rsid w:val="00EB2536"/>
    <w:rsid w:val="00EB25E1"/>
    <w:rsid w:val="00EB26C4"/>
    <w:rsid w:val="00EB27CB"/>
    <w:rsid w:val="00EB3A45"/>
    <w:rsid w:val="00EB4588"/>
    <w:rsid w:val="00EB46F5"/>
    <w:rsid w:val="00EB4760"/>
    <w:rsid w:val="00EB4C98"/>
    <w:rsid w:val="00EB506C"/>
    <w:rsid w:val="00EB5320"/>
    <w:rsid w:val="00EB7285"/>
    <w:rsid w:val="00EB76BF"/>
    <w:rsid w:val="00EB7818"/>
    <w:rsid w:val="00EB7EF2"/>
    <w:rsid w:val="00EC010D"/>
    <w:rsid w:val="00EC040E"/>
    <w:rsid w:val="00EC05B3"/>
    <w:rsid w:val="00EC07BF"/>
    <w:rsid w:val="00EC0813"/>
    <w:rsid w:val="00EC0B48"/>
    <w:rsid w:val="00EC12DD"/>
    <w:rsid w:val="00EC1921"/>
    <w:rsid w:val="00EC236E"/>
    <w:rsid w:val="00EC2428"/>
    <w:rsid w:val="00EC289A"/>
    <w:rsid w:val="00EC2E70"/>
    <w:rsid w:val="00EC2EC4"/>
    <w:rsid w:val="00EC2F75"/>
    <w:rsid w:val="00EC3008"/>
    <w:rsid w:val="00EC3414"/>
    <w:rsid w:val="00EC3A07"/>
    <w:rsid w:val="00EC3AEA"/>
    <w:rsid w:val="00EC3D04"/>
    <w:rsid w:val="00EC4CB9"/>
    <w:rsid w:val="00EC4EF3"/>
    <w:rsid w:val="00EC513C"/>
    <w:rsid w:val="00EC53F8"/>
    <w:rsid w:val="00EC5C6F"/>
    <w:rsid w:val="00EC5F7F"/>
    <w:rsid w:val="00EC62B5"/>
    <w:rsid w:val="00EC656D"/>
    <w:rsid w:val="00EC667A"/>
    <w:rsid w:val="00EC66E5"/>
    <w:rsid w:val="00EC6818"/>
    <w:rsid w:val="00EC6B2D"/>
    <w:rsid w:val="00EC6BF7"/>
    <w:rsid w:val="00EC6EE9"/>
    <w:rsid w:val="00EC71CE"/>
    <w:rsid w:val="00EC722C"/>
    <w:rsid w:val="00EC732B"/>
    <w:rsid w:val="00EC75BD"/>
    <w:rsid w:val="00EC7A93"/>
    <w:rsid w:val="00EC7B5C"/>
    <w:rsid w:val="00EC7D5F"/>
    <w:rsid w:val="00EC7DC5"/>
    <w:rsid w:val="00ED0879"/>
    <w:rsid w:val="00ED0BC6"/>
    <w:rsid w:val="00ED11CC"/>
    <w:rsid w:val="00ED1CF3"/>
    <w:rsid w:val="00ED2029"/>
    <w:rsid w:val="00ED20FA"/>
    <w:rsid w:val="00ED2497"/>
    <w:rsid w:val="00ED24F4"/>
    <w:rsid w:val="00ED272A"/>
    <w:rsid w:val="00ED279B"/>
    <w:rsid w:val="00ED2D3E"/>
    <w:rsid w:val="00ED308D"/>
    <w:rsid w:val="00ED3A69"/>
    <w:rsid w:val="00ED3B4B"/>
    <w:rsid w:val="00ED3FFD"/>
    <w:rsid w:val="00ED4257"/>
    <w:rsid w:val="00ED524C"/>
    <w:rsid w:val="00ED526B"/>
    <w:rsid w:val="00ED540C"/>
    <w:rsid w:val="00ED576A"/>
    <w:rsid w:val="00ED5965"/>
    <w:rsid w:val="00ED5CA9"/>
    <w:rsid w:val="00ED5CCA"/>
    <w:rsid w:val="00ED5E04"/>
    <w:rsid w:val="00ED5FD8"/>
    <w:rsid w:val="00ED65EF"/>
    <w:rsid w:val="00ED6DFB"/>
    <w:rsid w:val="00ED6F43"/>
    <w:rsid w:val="00ED7020"/>
    <w:rsid w:val="00ED720C"/>
    <w:rsid w:val="00ED753C"/>
    <w:rsid w:val="00ED7A0B"/>
    <w:rsid w:val="00ED7D4C"/>
    <w:rsid w:val="00EE05B3"/>
    <w:rsid w:val="00EE0AF5"/>
    <w:rsid w:val="00EE0B1D"/>
    <w:rsid w:val="00EE0D50"/>
    <w:rsid w:val="00EE0D99"/>
    <w:rsid w:val="00EE0F8A"/>
    <w:rsid w:val="00EE1056"/>
    <w:rsid w:val="00EE1113"/>
    <w:rsid w:val="00EE186B"/>
    <w:rsid w:val="00EE1DD6"/>
    <w:rsid w:val="00EE23D6"/>
    <w:rsid w:val="00EE2706"/>
    <w:rsid w:val="00EE29F2"/>
    <w:rsid w:val="00EE2E59"/>
    <w:rsid w:val="00EE2EDF"/>
    <w:rsid w:val="00EE32D7"/>
    <w:rsid w:val="00EE3387"/>
    <w:rsid w:val="00EE3655"/>
    <w:rsid w:val="00EE4CAB"/>
    <w:rsid w:val="00EE5670"/>
    <w:rsid w:val="00EE583B"/>
    <w:rsid w:val="00EE5E68"/>
    <w:rsid w:val="00EE5F53"/>
    <w:rsid w:val="00EE6067"/>
    <w:rsid w:val="00EE614F"/>
    <w:rsid w:val="00EE676D"/>
    <w:rsid w:val="00EE6DCC"/>
    <w:rsid w:val="00EE7048"/>
    <w:rsid w:val="00EE7428"/>
    <w:rsid w:val="00EE7927"/>
    <w:rsid w:val="00EE7B1E"/>
    <w:rsid w:val="00EF050F"/>
    <w:rsid w:val="00EF051F"/>
    <w:rsid w:val="00EF06EE"/>
    <w:rsid w:val="00EF096D"/>
    <w:rsid w:val="00EF0D33"/>
    <w:rsid w:val="00EF1184"/>
    <w:rsid w:val="00EF14DD"/>
    <w:rsid w:val="00EF15F0"/>
    <w:rsid w:val="00EF1FCB"/>
    <w:rsid w:val="00EF2138"/>
    <w:rsid w:val="00EF2754"/>
    <w:rsid w:val="00EF2ED8"/>
    <w:rsid w:val="00EF3182"/>
    <w:rsid w:val="00EF3259"/>
    <w:rsid w:val="00EF3B73"/>
    <w:rsid w:val="00EF3D0E"/>
    <w:rsid w:val="00EF459E"/>
    <w:rsid w:val="00EF4905"/>
    <w:rsid w:val="00EF4BEF"/>
    <w:rsid w:val="00EF5289"/>
    <w:rsid w:val="00EF52E2"/>
    <w:rsid w:val="00EF5581"/>
    <w:rsid w:val="00EF5CBD"/>
    <w:rsid w:val="00EF5D42"/>
    <w:rsid w:val="00EF6423"/>
    <w:rsid w:val="00EF6731"/>
    <w:rsid w:val="00EF6C28"/>
    <w:rsid w:val="00EF6FB0"/>
    <w:rsid w:val="00EF7717"/>
    <w:rsid w:val="00F00518"/>
    <w:rsid w:val="00F013B8"/>
    <w:rsid w:val="00F0146A"/>
    <w:rsid w:val="00F01A3D"/>
    <w:rsid w:val="00F01E24"/>
    <w:rsid w:val="00F027E8"/>
    <w:rsid w:val="00F02C4C"/>
    <w:rsid w:val="00F030DF"/>
    <w:rsid w:val="00F03788"/>
    <w:rsid w:val="00F0388E"/>
    <w:rsid w:val="00F038B4"/>
    <w:rsid w:val="00F03931"/>
    <w:rsid w:val="00F03FE5"/>
    <w:rsid w:val="00F0443D"/>
    <w:rsid w:val="00F045E3"/>
    <w:rsid w:val="00F046BD"/>
    <w:rsid w:val="00F04868"/>
    <w:rsid w:val="00F04A80"/>
    <w:rsid w:val="00F04B45"/>
    <w:rsid w:val="00F04B7D"/>
    <w:rsid w:val="00F061BE"/>
    <w:rsid w:val="00F068BC"/>
    <w:rsid w:val="00F0694A"/>
    <w:rsid w:val="00F069C9"/>
    <w:rsid w:val="00F06C9C"/>
    <w:rsid w:val="00F07AE9"/>
    <w:rsid w:val="00F1054F"/>
    <w:rsid w:val="00F1081A"/>
    <w:rsid w:val="00F10D0D"/>
    <w:rsid w:val="00F113EC"/>
    <w:rsid w:val="00F119F8"/>
    <w:rsid w:val="00F122C3"/>
    <w:rsid w:val="00F12826"/>
    <w:rsid w:val="00F131A3"/>
    <w:rsid w:val="00F1364E"/>
    <w:rsid w:val="00F1431F"/>
    <w:rsid w:val="00F14930"/>
    <w:rsid w:val="00F14AFA"/>
    <w:rsid w:val="00F16398"/>
    <w:rsid w:val="00F16A1A"/>
    <w:rsid w:val="00F1706D"/>
    <w:rsid w:val="00F172A1"/>
    <w:rsid w:val="00F17310"/>
    <w:rsid w:val="00F17365"/>
    <w:rsid w:val="00F17A1F"/>
    <w:rsid w:val="00F17BC9"/>
    <w:rsid w:val="00F17DEE"/>
    <w:rsid w:val="00F20055"/>
    <w:rsid w:val="00F202A8"/>
    <w:rsid w:val="00F20D7B"/>
    <w:rsid w:val="00F20FE5"/>
    <w:rsid w:val="00F211F3"/>
    <w:rsid w:val="00F21BB5"/>
    <w:rsid w:val="00F21EA2"/>
    <w:rsid w:val="00F22244"/>
    <w:rsid w:val="00F2224A"/>
    <w:rsid w:val="00F223FC"/>
    <w:rsid w:val="00F227D7"/>
    <w:rsid w:val="00F22B38"/>
    <w:rsid w:val="00F2308A"/>
    <w:rsid w:val="00F23160"/>
    <w:rsid w:val="00F23CA3"/>
    <w:rsid w:val="00F23DD7"/>
    <w:rsid w:val="00F23E1C"/>
    <w:rsid w:val="00F23E66"/>
    <w:rsid w:val="00F24688"/>
    <w:rsid w:val="00F24BDE"/>
    <w:rsid w:val="00F24C8D"/>
    <w:rsid w:val="00F24EB6"/>
    <w:rsid w:val="00F24FD2"/>
    <w:rsid w:val="00F25067"/>
    <w:rsid w:val="00F2512D"/>
    <w:rsid w:val="00F25E6D"/>
    <w:rsid w:val="00F268A1"/>
    <w:rsid w:val="00F268EF"/>
    <w:rsid w:val="00F2715C"/>
    <w:rsid w:val="00F27E08"/>
    <w:rsid w:val="00F30094"/>
    <w:rsid w:val="00F30388"/>
    <w:rsid w:val="00F30BA1"/>
    <w:rsid w:val="00F30CC8"/>
    <w:rsid w:val="00F30CFC"/>
    <w:rsid w:val="00F30E38"/>
    <w:rsid w:val="00F30FBF"/>
    <w:rsid w:val="00F315E8"/>
    <w:rsid w:val="00F31920"/>
    <w:rsid w:val="00F31D68"/>
    <w:rsid w:val="00F31EC0"/>
    <w:rsid w:val="00F32254"/>
    <w:rsid w:val="00F327CF"/>
    <w:rsid w:val="00F33035"/>
    <w:rsid w:val="00F330C1"/>
    <w:rsid w:val="00F337C5"/>
    <w:rsid w:val="00F33D16"/>
    <w:rsid w:val="00F34346"/>
    <w:rsid w:val="00F345AC"/>
    <w:rsid w:val="00F349D9"/>
    <w:rsid w:val="00F355F0"/>
    <w:rsid w:val="00F365C2"/>
    <w:rsid w:val="00F366FC"/>
    <w:rsid w:val="00F369CE"/>
    <w:rsid w:val="00F369ED"/>
    <w:rsid w:val="00F37C14"/>
    <w:rsid w:val="00F37E35"/>
    <w:rsid w:val="00F40178"/>
    <w:rsid w:val="00F40B13"/>
    <w:rsid w:val="00F41111"/>
    <w:rsid w:val="00F42411"/>
    <w:rsid w:val="00F4249A"/>
    <w:rsid w:val="00F42904"/>
    <w:rsid w:val="00F42D01"/>
    <w:rsid w:val="00F42D02"/>
    <w:rsid w:val="00F42E95"/>
    <w:rsid w:val="00F435A1"/>
    <w:rsid w:val="00F436CE"/>
    <w:rsid w:val="00F437E1"/>
    <w:rsid w:val="00F44086"/>
    <w:rsid w:val="00F440F9"/>
    <w:rsid w:val="00F4428F"/>
    <w:rsid w:val="00F442FE"/>
    <w:rsid w:val="00F4465A"/>
    <w:rsid w:val="00F44C7E"/>
    <w:rsid w:val="00F44D53"/>
    <w:rsid w:val="00F450A8"/>
    <w:rsid w:val="00F4533C"/>
    <w:rsid w:val="00F454FA"/>
    <w:rsid w:val="00F45921"/>
    <w:rsid w:val="00F459A0"/>
    <w:rsid w:val="00F45B8E"/>
    <w:rsid w:val="00F45E4B"/>
    <w:rsid w:val="00F45E66"/>
    <w:rsid w:val="00F460BB"/>
    <w:rsid w:val="00F473DE"/>
    <w:rsid w:val="00F474A6"/>
    <w:rsid w:val="00F477E4"/>
    <w:rsid w:val="00F47BCD"/>
    <w:rsid w:val="00F47D73"/>
    <w:rsid w:val="00F50B45"/>
    <w:rsid w:val="00F51630"/>
    <w:rsid w:val="00F5190B"/>
    <w:rsid w:val="00F5220E"/>
    <w:rsid w:val="00F52E8D"/>
    <w:rsid w:val="00F52F4B"/>
    <w:rsid w:val="00F533F3"/>
    <w:rsid w:val="00F53FC1"/>
    <w:rsid w:val="00F54478"/>
    <w:rsid w:val="00F5492D"/>
    <w:rsid w:val="00F54997"/>
    <w:rsid w:val="00F54A70"/>
    <w:rsid w:val="00F54E12"/>
    <w:rsid w:val="00F54E95"/>
    <w:rsid w:val="00F5553F"/>
    <w:rsid w:val="00F5579F"/>
    <w:rsid w:val="00F56045"/>
    <w:rsid w:val="00F56167"/>
    <w:rsid w:val="00F57055"/>
    <w:rsid w:val="00F57173"/>
    <w:rsid w:val="00F6025E"/>
    <w:rsid w:val="00F60CB0"/>
    <w:rsid w:val="00F61117"/>
    <w:rsid w:val="00F6157A"/>
    <w:rsid w:val="00F61608"/>
    <w:rsid w:val="00F6169E"/>
    <w:rsid w:val="00F61FA9"/>
    <w:rsid w:val="00F627F7"/>
    <w:rsid w:val="00F63087"/>
    <w:rsid w:val="00F634A8"/>
    <w:rsid w:val="00F63F60"/>
    <w:rsid w:val="00F63FB3"/>
    <w:rsid w:val="00F6440B"/>
    <w:rsid w:val="00F64649"/>
    <w:rsid w:val="00F64AE3"/>
    <w:rsid w:val="00F65AE2"/>
    <w:rsid w:val="00F65C69"/>
    <w:rsid w:val="00F66939"/>
    <w:rsid w:val="00F669D7"/>
    <w:rsid w:val="00F66B44"/>
    <w:rsid w:val="00F67401"/>
    <w:rsid w:val="00F6743C"/>
    <w:rsid w:val="00F67C03"/>
    <w:rsid w:val="00F67E3E"/>
    <w:rsid w:val="00F703ED"/>
    <w:rsid w:val="00F709C7"/>
    <w:rsid w:val="00F717D2"/>
    <w:rsid w:val="00F7194B"/>
    <w:rsid w:val="00F721DF"/>
    <w:rsid w:val="00F72411"/>
    <w:rsid w:val="00F7267A"/>
    <w:rsid w:val="00F7289F"/>
    <w:rsid w:val="00F72B02"/>
    <w:rsid w:val="00F72DFE"/>
    <w:rsid w:val="00F7352F"/>
    <w:rsid w:val="00F742BD"/>
    <w:rsid w:val="00F743B2"/>
    <w:rsid w:val="00F74A92"/>
    <w:rsid w:val="00F753FC"/>
    <w:rsid w:val="00F75662"/>
    <w:rsid w:val="00F75AD0"/>
    <w:rsid w:val="00F75B1F"/>
    <w:rsid w:val="00F75B7F"/>
    <w:rsid w:val="00F75C42"/>
    <w:rsid w:val="00F75D25"/>
    <w:rsid w:val="00F76091"/>
    <w:rsid w:val="00F761CC"/>
    <w:rsid w:val="00F76FE6"/>
    <w:rsid w:val="00F770D3"/>
    <w:rsid w:val="00F77603"/>
    <w:rsid w:val="00F8027A"/>
    <w:rsid w:val="00F8088B"/>
    <w:rsid w:val="00F80D45"/>
    <w:rsid w:val="00F81116"/>
    <w:rsid w:val="00F81641"/>
    <w:rsid w:val="00F81D4B"/>
    <w:rsid w:val="00F820F6"/>
    <w:rsid w:val="00F8249C"/>
    <w:rsid w:val="00F824B0"/>
    <w:rsid w:val="00F82823"/>
    <w:rsid w:val="00F82895"/>
    <w:rsid w:val="00F8295C"/>
    <w:rsid w:val="00F82A16"/>
    <w:rsid w:val="00F830F3"/>
    <w:rsid w:val="00F83A00"/>
    <w:rsid w:val="00F84B1E"/>
    <w:rsid w:val="00F84B38"/>
    <w:rsid w:val="00F84EB4"/>
    <w:rsid w:val="00F85042"/>
    <w:rsid w:val="00F850EC"/>
    <w:rsid w:val="00F85473"/>
    <w:rsid w:val="00F85F55"/>
    <w:rsid w:val="00F860E0"/>
    <w:rsid w:val="00F866D6"/>
    <w:rsid w:val="00F86BDE"/>
    <w:rsid w:val="00F86E7E"/>
    <w:rsid w:val="00F8751B"/>
    <w:rsid w:val="00F8790C"/>
    <w:rsid w:val="00F87968"/>
    <w:rsid w:val="00F87C06"/>
    <w:rsid w:val="00F902E3"/>
    <w:rsid w:val="00F90562"/>
    <w:rsid w:val="00F906E9"/>
    <w:rsid w:val="00F912F4"/>
    <w:rsid w:val="00F91F13"/>
    <w:rsid w:val="00F92BAD"/>
    <w:rsid w:val="00F92E32"/>
    <w:rsid w:val="00F93198"/>
    <w:rsid w:val="00F9319B"/>
    <w:rsid w:val="00F934D3"/>
    <w:rsid w:val="00F9367F"/>
    <w:rsid w:val="00F93AA9"/>
    <w:rsid w:val="00F93D20"/>
    <w:rsid w:val="00F93D52"/>
    <w:rsid w:val="00F945FC"/>
    <w:rsid w:val="00F94730"/>
    <w:rsid w:val="00F9490C"/>
    <w:rsid w:val="00F94BE3"/>
    <w:rsid w:val="00F94D1A"/>
    <w:rsid w:val="00F95023"/>
    <w:rsid w:val="00F950C3"/>
    <w:rsid w:val="00F95E5B"/>
    <w:rsid w:val="00F95F66"/>
    <w:rsid w:val="00F965E2"/>
    <w:rsid w:val="00F96653"/>
    <w:rsid w:val="00F96EE7"/>
    <w:rsid w:val="00F9722A"/>
    <w:rsid w:val="00F97309"/>
    <w:rsid w:val="00F973FA"/>
    <w:rsid w:val="00F97431"/>
    <w:rsid w:val="00F97B32"/>
    <w:rsid w:val="00F97EEC"/>
    <w:rsid w:val="00F97FC9"/>
    <w:rsid w:val="00FA02E0"/>
    <w:rsid w:val="00FA0B46"/>
    <w:rsid w:val="00FA11C5"/>
    <w:rsid w:val="00FA2071"/>
    <w:rsid w:val="00FA215C"/>
    <w:rsid w:val="00FA233D"/>
    <w:rsid w:val="00FA2592"/>
    <w:rsid w:val="00FA2D08"/>
    <w:rsid w:val="00FA3244"/>
    <w:rsid w:val="00FA347F"/>
    <w:rsid w:val="00FA369C"/>
    <w:rsid w:val="00FA376C"/>
    <w:rsid w:val="00FA3E63"/>
    <w:rsid w:val="00FA4110"/>
    <w:rsid w:val="00FA489C"/>
    <w:rsid w:val="00FA4A0E"/>
    <w:rsid w:val="00FA4C30"/>
    <w:rsid w:val="00FA4E61"/>
    <w:rsid w:val="00FA4E8D"/>
    <w:rsid w:val="00FA59EE"/>
    <w:rsid w:val="00FA5FB4"/>
    <w:rsid w:val="00FA61C0"/>
    <w:rsid w:val="00FA6378"/>
    <w:rsid w:val="00FA648B"/>
    <w:rsid w:val="00FA6AEA"/>
    <w:rsid w:val="00FA6BD8"/>
    <w:rsid w:val="00FA6CA4"/>
    <w:rsid w:val="00FA6D24"/>
    <w:rsid w:val="00FA6E6E"/>
    <w:rsid w:val="00FA7054"/>
    <w:rsid w:val="00FA7231"/>
    <w:rsid w:val="00FA753F"/>
    <w:rsid w:val="00FA76D0"/>
    <w:rsid w:val="00FA774A"/>
    <w:rsid w:val="00FA7868"/>
    <w:rsid w:val="00FA7D48"/>
    <w:rsid w:val="00FA7E7F"/>
    <w:rsid w:val="00FB03E2"/>
    <w:rsid w:val="00FB05E8"/>
    <w:rsid w:val="00FB0C17"/>
    <w:rsid w:val="00FB0FDC"/>
    <w:rsid w:val="00FB1D70"/>
    <w:rsid w:val="00FB1ED9"/>
    <w:rsid w:val="00FB25F1"/>
    <w:rsid w:val="00FB2B73"/>
    <w:rsid w:val="00FB2BE5"/>
    <w:rsid w:val="00FB2CD7"/>
    <w:rsid w:val="00FB386D"/>
    <w:rsid w:val="00FB3E9B"/>
    <w:rsid w:val="00FB44E8"/>
    <w:rsid w:val="00FB497C"/>
    <w:rsid w:val="00FB4A96"/>
    <w:rsid w:val="00FB50AA"/>
    <w:rsid w:val="00FB549C"/>
    <w:rsid w:val="00FB55BE"/>
    <w:rsid w:val="00FB6072"/>
    <w:rsid w:val="00FB64BB"/>
    <w:rsid w:val="00FB6A87"/>
    <w:rsid w:val="00FB752B"/>
    <w:rsid w:val="00FB78B8"/>
    <w:rsid w:val="00FB78B9"/>
    <w:rsid w:val="00FB7BA1"/>
    <w:rsid w:val="00FB7D2F"/>
    <w:rsid w:val="00FC02FF"/>
    <w:rsid w:val="00FC033C"/>
    <w:rsid w:val="00FC04EC"/>
    <w:rsid w:val="00FC066B"/>
    <w:rsid w:val="00FC08BC"/>
    <w:rsid w:val="00FC09F7"/>
    <w:rsid w:val="00FC0D1E"/>
    <w:rsid w:val="00FC0D83"/>
    <w:rsid w:val="00FC0FAE"/>
    <w:rsid w:val="00FC18BE"/>
    <w:rsid w:val="00FC19CC"/>
    <w:rsid w:val="00FC1A5F"/>
    <w:rsid w:val="00FC1C8D"/>
    <w:rsid w:val="00FC31A5"/>
    <w:rsid w:val="00FC3232"/>
    <w:rsid w:val="00FC327B"/>
    <w:rsid w:val="00FC33C4"/>
    <w:rsid w:val="00FC4058"/>
    <w:rsid w:val="00FC4D82"/>
    <w:rsid w:val="00FC559C"/>
    <w:rsid w:val="00FC5806"/>
    <w:rsid w:val="00FC5F8A"/>
    <w:rsid w:val="00FC6008"/>
    <w:rsid w:val="00FC6151"/>
    <w:rsid w:val="00FC6190"/>
    <w:rsid w:val="00FC663F"/>
    <w:rsid w:val="00FC675B"/>
    <w:rsid w:val="00FC7388"/>
    <w:rsid w:val="00FC7421"/>
    <w:rsid w:val="00FC7666"/>
    <w:rsid w:val="00FC7AC2"/>
    <w:rsid w:val="00FC7BE4"/>
    <w:rsid w:val="00FC7C6E"/>
    <w:rsid w:val="00FC7E04"/>
    <w:rsid w:val="00FD2364"/>
    <w:rsid w:val="00FD2CB5"/>
    <w:rsid w:val="00FD3265"/>
    <w:rsid w:val="00FD3692"/>
    <w:rsid w:val="00FD3984"/>
    <w:rsid w:val="00FD3D2B"/>
    <w:rsid w:val="00FD4033"/>
    <w:rsid w:val="00FD430E"/>
    <w:rsid w:val="00FD49B7"/>
    <w:rsid w:val="00FD4ADF"/>
    <w:rsid w:val="00FD4BB2"/>
    <w:rsid w:val="00FD4F22"/>
    <w:rsid w:val="00FD4F41"/>
    <w:rsid w:val="00FD55F2"/>
    <w:rsid w:val="00FD5950"/>
    <w:rsid w:val="00FD626E"/>
    <w:rsid w:val="00FD62EF"/>
    <w:rsid w:val="00FD630F"/>
    <w:rsid w:val="00FD6BF3"/>
    <w:rsid w:val="00FD6C70"/>
    <w:rsid w:val="00FD6CB9"/>
    <w:rsid w:val="00FD6FFF"/>
    <w:rsid w:val="00FD71C5"/>
    <w:rsid w:val="00FD72FE"/>
    <w:rsid w:val="00FD7568"/>
    <w:rsid w:val="00FD7C2C"/>
    <w:rsid w:val="00FD7CE5"/>
    <w:rsid w:val="00FE0202"/>
    <w:rsid w:val="00FE0253"/>
    <w:rsid w:val="00FE050C"/>
    <w:rsid w:val="00FE066B"/>
    <w:rsid w:val="00FE0BE8"/>
    <w:rsid w:val="00FE14E8"/>
    <w:rsid w:val="00FE1A43"/>
    <w:rsid w:val="00FE1D87"/>
    <w:rsid w:val="00FE1D95"/>
    <w:rsid w:val="00FE1DE9"/>
    <w:rsid w:val="00FE227D"/>
    <w:rsid w:val="00FE25F3"/>
    <w:rsid w:val="00FE2FB8"/>
    <w:rsid w:val="00FE34EA"/>
    <w:rsid w:val="00FE3E42"/>
    <w:rsid w:val="00FE3F6F"/>
    <w:rsid w:val="00FE4212"/>
    <w:rsid w:val="00FE465C"/>
    <w:rsid w:val="00FE4C12"/>
    <w:rsid w:val="00FE4E18"/>
    <w:rsid w:val="00FE52B6"/>
    <w:rsid w:val="00FE571E"/>
    <w:rsid w:val="00FE5D22"/>
    <w:rsid w:val="00FE5FC5"/>
    <w:rsid w:val="00FE64F8"/>
    <w:rsid w:val="00FE66F6"/>
    <w:rsid w:val="00FE671A"/>
    <w:rsid w:val="00FE7148"/>
    <w:rsid w:val="00FE7EE6"/>
    <w:rsid w:val="00FF028F"/>
    <w:rsid w:val="00FF03A5"/>
    <w:rsid w:val="00FF0434"/>
    <w:rsid w:val="00FF0B1E"/>
    <w:rsid w:val="00FF0DCB"/>
    <w:rsid w:val="00FF0E7F"/>
    <w:rsid w:val="00FF1C50"/>
    <w:rsid w:val="00FF23F4"/>
    <w:rsid w:val="00FF2406"/>
    <w:rsid w:val="00FF267A"/>
    <w:rsid w:val="00FF288C"/>
    <w:rsid w:val="00FF2B16"/>
    <w:rsid w:val="00FF3503"/>
    <w:rsid w:val="00FF3508"/>
    <w:rsid w:val="00FF3DAC"/>
    <w:rsid w:val="00FF3DD8"/>
    <w:rsid w:val="00FF41C8"/>
    <w:rsid w:val="00FF426F"/>
    <w:rsid w:val="00FF4837"/>
    <w:rsid w:val="00FF4EA0"/>
    <w:rsid w:val="00FF5095"/>
    <w:rsid w:val="00FF5173"/>
    <w:rsid w:val="00FF53E8"/>
    <w:rsid w:val="00FF5677"/>
    <w:rsid w:val="00FF58DD"/>
    <w:rsid w:val="00FF594D"/>
    <w:rsid w:val="00FF5ADC"/>
    <w:rsid w:val="00FF6482"/>
    <w:rsid w:val="00FF7E69"/>
    <w:rsid w:val="00FF7FC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1805B6EB-402F-4EA1-9C5B-DDA0746226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qFormat="1"/>
    <w:lsdException w:name="heading 2" w:qFormat="1"/>
    <w:lsdException w:name="heading 3" w:uiPriority="0" w:qFormat="1"/>
    <w:lsdException w:name="heading 4" w:uiPriority="0"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0" w:qFormat="1"/>
    <w:lsdException w:name="Intense Quote" w:uiPriority="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0" w:qFormat="1"/>
    <w:lsdException w:name="Intense Emphasis" w:uiPriority="0" w:qFormat="1"/>
    <w:lsdException w:name="Subtle Reference" w:uiPriority="0" w:qFormat="1"/>
    <w:lsdException w:name="Intense Reference" w:uiPriority="0" w:qFormat="1"/>
    <w:lsdException w:name="Book Title" w:uiPriority="0"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8A0E86"/>
    <w:pPr>
      <w:widowControl w:val="0"/>
      <w:autoSpaceDE w:val="0"/>
      <w:autoSpaceDN w:val="0"/>
      <w:adjustRightInd w:val="0"/>
      <w:jc w:val="both"/>
    </w:pPr>
    <w:rPr>
      <w:rFonts w:ascii="Arial" w:hAnsi="Arial" w:cs="Arial"/>
    </w:rPr>
  </w:style>
  <w:style w:type="paragraph" w:styleId="1">
    <w:name w:val="heading 1"/>
    <w:basedOn w:val="a0"/>
    <w:next w:val="a0"/>
    <w:link w:val="10"/>
    <w:uiPriority w:val="99"/>
    <w:qFormat/>
    <w:rsid w:val="00A2482B"/>
    <w:pPr>
      <w:keepNext/>
      <w:widowControl/>
      <w:autoSpaceDE/>
      <w:autoSpaceDN/>
      <w:adjustRightInd/>
      <w:spacing w:before="240" w:after="60"/>
      <w:outlineLvl w:val="0"/>
    </w:pPr>
    <w:rPr>
      <w:b/>
      <w:bCs/>
      <w:kern w:val="32"/>
      <w:sz w:val="32"/>
      <w:szCs w:val="32"/>
    </w:rPr>
  </w:style>
  <w:style w:type="paragraph" w:styleId="2">
    <w:name w:val="heading 2"/>
    <w:basedOn w:val="a0"/>
    <w:next w:val="a0"/>
    <w:link w:val="20"/>
    <w:uiPriority w:val="99"/>
    <w:qFormat/>
    <w:rsid w:val="008A0E86"/>
    <w:pPr>
      <w:keepNext/>
      <w:widowControl/>
      <w:autoSpaceDE/>
      <w:autoSpaceDN/>
      <w:adjustRightInd/>
      <w:jc w:val="right"/>
      <w:outlineLvl w:val="1"/>
    </w:pPr>
    <w:rPr>
      <w:rFonts w:ascii="Times New Roman" w:hAnsi="Times New Roman" w:cs="Times New Roman"/>
      <w:sz w:val="28"/>
      <w:szCs w:val="28"/>
    </w:rPr>
  </w:style>
  <w:style w:type="paragraph" w:styleId="3">
    <w:name w:val="heading 3"/>
    <w:basedOn w:val="a0"/>
    <w:next w:val="a0"/>
    <w:link w:val="30"/>
    <w:qFormat/>
    <w:rsid w:val="00B4369F"/>
    <w:pPr>
      <w:keepNext/>
      <w:spacing w:before="240" w:after="60"/>
      <w:outlineLvl w:val="2"/>
    </w:pPr>
    <w:rPr>
      <w:rFonts w:ascii="Cambria" w:hAnsi="Cambria" w:cs="Times New Roman"/>
      <w:b/>
      <w:bCs/>
      <w:sz w:val="26"/>
      <w:szCs w:val="26"/>
    </w:rPr>
  </w:style>
  <w:style w:type="paragraph" w:styleId="4">
    <w:name w:val="heading 4"/>
    <w:basedOn w:val="a0"/>
    <w:next w:val="a0"/>
    <w:link w:val="40"/>
    <w:qFormat/>
    <w:rsid w:val="00A2482B"/>
    <w:pPr>
      <w:keepNext/>
      <w:widowControl/>
      <w:autoSpaceDE/>
      <w:autoSpaceDN/>
      <w:adjustRightInd/>
      <w:spacing w:before="240" w:after="60"/>
      <w:outlineLvl w:val="3"/>
    </w:pPr>
    <w:rPr>
      <w:rFonts w:ascii="Times New Roman" w:hAnsi="Times New Roman" w:cs="Times New Roman"/>
      <w:b/>
      <w:bCs/>
      <w:sz w:val="28"/>
      <w:szCs w:val="28"/>
    </w:rPr>
  </w:style>
  <w:style w:type="paragraph" w:styleId="5">
    <w:name w:val="heading 5"/>
    <w:basedOn w:val="a0"/>
    <w:next w:val="a0"/>
    <w:link w:val="50"/>
    <w:qFormat/>
    <w:rsid w:val="002A65A6"/>
    <w:pPr>
      <w:widowControl/>
      <w:tabs>
        <w:tab w:val="num" w:pos="0"/>
      </w:tabs>
      <w:suppressAutoHyphens/>
      <w:autoSpaceDE/>
      <w:autoSpaceDN/>
      <w:adjustRightInd/>
      <w:spacing w:before="240" w:after="60"/>
      <w:ind w:left="1008" w:hanging="1008"/>
      <w:outlineLvl w:val="4"/>
    </w:pPr>
    <w:rPr>
      <w:b/>
      <w:bCs/>
      <w:i/>
      <w:iCs/>
      <w:sz w:val="26"/>
      <w:szCs w:val="26"/>
      <w:lang w:val="en-US" w:eastAsia="zh-CN" w:bidi="en-US"/>
    </w:rPr>
  </w:style>
  <w:style w:type="paragraph" w:styleId="6">
    <w:name w:val="heading 6"/>
    <w:basedOn w:val="a0"/>
    <w:next w:val="a0"/>
    <w:link w:val="60"/>
    <w:qFormat/>
    <w:rsid w:val="002A65A6"/>
    <w:pPr>
      <w:widowControl/>
      <w:tabs>
        <w:tab w:val="num" w:pos="0"/>
      </w:tabs>
      <w:suppressAutoHyphens/>
      <w:autoSpaceDE/>
      <w:autoSpaceDN/>
      <w:adjustRightInd/>
      <w:spacing w:before="240" w:after="60"/>
      <w:ind w:left="1152" w:hanging="1152"/>
      <w:outlineLvl w:val="5"/>
    </w:pPr>
    <w:rPr>
      <w:b/>
      <w:bCs/>
      <w:sz w:val="22"/>
      <w:szCs w:val="22"/>
      <w:lang w:val="en-US" w:eastAsia="zh-CN" w:bidi="en-US"/>
    </w:rPr>
  </w:style>
  <w:style w:type="paragraph" w:styleId="7">
    <w:name w:val="heading 7"/>
    <w:basedOn w:val="a0"/>
    <w:next w:val="a0"/>
    <w:link w:val="70"/>
    <w:qFormat/>
    <w:rsid w:val="002A65A6"/>
    <w:pPr>
      <w:widowControl/>
      <w:tabs>
        <w:tab w:val="num" w:pos="0"/>
      </w:tabs>
      <w:suppressAutoHyphens/>
      <w:autoSpaceDE/>
      <w:autoSpaceDN/>
      <w:adjustRightInd/>
      <w:spacing w:before="240" w:after="60"/>
      <w:ind w:left="1296" w:hanging="1296"/>
      <w:outlineLvl w:val="6"/>
    </w:pPr>
    <w:rPr>
      <w:sz w:val="26"/>
      <w:szCs w:val="24"/>
      <w:lang w:val="en-US" w:eastAsia="zh-CN" w:bidi="en-US"/>
    </w:rPr>
  </w:style>
  <w:style w:type="paragraph" w:styleId="8">
    <w:name w:val="heading 8"/>
    <w:basedOn w:val="a0"/>
    <w:next w:val="a0"/>
    <w:link w:val="80"/>
    <w:qFormat/>
    <w:rsid w:val="002A65A6"/>
    <w:pPr>
      <w:widowControl/>
      <w:tabs>
        <w:tab w:val="num" w:pos="0"/>
      </w:tabs>
      <w:suppressAutoHyphens/>
      <w:autoSpaceDE/>
      <w:autoSpaceDN/>
      <w:adjustRightInd/>
      <w:spacing w:before="240" w:after="60"/>
      <w:ind w:left="1440" w:hanging="1440"/>
      <w:outlineLvl w:val="7"/>
    </w:pPr>
    <w:rPr>
      <w:i/>
      <w:iCs/>
      <w:sz w:val="26"/>
      <w:szCs w:val="24"/>
      <w:lang w:val="en-US" w:eastAsia="zh-CN" w:bidi="en-US"/>
    </w:rPr>
  </w:style>
  <w:style w:type="paragraph" w:styleId="9">
    <w:name w:val="heading 9"/>
    <w:basedOn w:val="a0"/>
    <w:next w:val="a0"/>
    <w:link w:val="90"/>
    <w:qFormat/>
    <w:rsid w:val="002A65A6"/>
    <w:pPr>
      <w:widowControl/>
      <w:tabs>
        <w:tab w:val="num" w:pos="0"/>
      </w:tabs>
      <w:suppressAutoHyphens/>
      <w:autoSpaceDE/>
      <w:autoSpaceDN/>
      <w:adjustRightInd/>
      <w:spacing w:before="240" w:after="60"/>
      <w:ind w:left="1584" w:hanging="1584"/>
      <w:outlineLvl w:val="8"/>
    </w:pPr>
    <w:rPr>
      <w:sz w:val="22"/>
      <w:szCs w:val="22"/>
      <w:lang w:val="en-US" w:eastAsia="zh-CN" w:bidi="en-US"/>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9"/>
    <w:rsid w:val="00A2482B"/>
    <w:rPr>
      <w:rFonts w:ascii="Arial" w:hAnsi="Arial" w:cs="Arial"/>
      <w:b/>
      <w:bCs/>
      <w:kern w:val="32"/>
      <w:sz w:val="32"/>
      <w:szCs w:val="32"/>
    </w:rPr>
  </w:style>
  <w:style w:type="character" w:customStyle="1" w:styleId="30">
    <w:name w:val="Заголовок 3 Знак"/>
    <w:basedOn w:val="a1"/>
    <w:link w:val="3"/>
    <w:rsid w:val="00B4369F"/>
    <w:rPr>
      <w:rFonts w:ascii="Cambria" w:eastAsia="Times New Roman" w:hAnsi="Cambria" w:cs="Times New Roman"/>
      <w:b/>
      <w:bCs/>
      <w:sz w:val="26"/>
      <w:szCs w:val="26"/>
    </w:rPr>
  </w:style>
  <w:style w:type="character" w:customStyle="1" w:styleId="40">
    <w:name w:val="Заголовок 4 Знак"/>
    <w:basedOn w:val="a1"/>
    <w:link w:val="4"/>
    <w:rsid w:val="00A2482B"/>
    <w:rPr>
      <w:b/>
      <w:bCs/>
      <w:sz w:val="28"/>
      <w:szCs w:val="28"/>
    </w:rPr>
  </w:style>
  <w:style w:type="paragraph" w:styleId="a4">
    <w:name w:val="footer"/>
    <w:basedOn w:val="a0"/>
    <w:link w:val="a5"/>
    <w:uiPriority w:val="99"/>
    <w:rsid w:val="008A0E86"/>
    <w:pPr>
      <w:tabs>
        <w:tab w:val="center" w:pos="4677"/>
        <w:tab w:val="right" w:pos="9355"/>
      </w:tabs>
    </w:pPr>
  </w:style>
  <w:style w:type="character" w:customStyle="1" w:styleId="a5">
    <w:name w:val="Нижний колонтитул Знак"/>
    <w:basedOn w:val="a1"/>
    <w:link w:val="a4"/>
    <w:uiPriority w:val="99"/>
    <w:rsid w:val="00A2482B"/>
    <w:rPr>
      <w:rFonts w:ascii="Arial" w:hAnsi="Arial" w:cs="Arial"/>
    </w:rPr>
  </w:style>
  <w:style w:type="character" w:styleId="a6">
    <w:name w:val="page number"/>
    <w:basedOn w:val="a1"/>
    <w:uiPriority w:val="99"/>
    <w:rsid w:val="008A0E86"/>
  </w:style>
  <w:style w:type="paragraph" w:customStyle="1" w:styleId="a7">
    <w:name w:val="Îáû÷íûé"/>
    <w:uiPriority w:val="99"/>
    <w:rsid w:val="00462936"/>
    <w:pPr>
      <w:overflowPunct w:val="0"/>
      <w:autoSpaceDE w:val="0"/>
      <w:autoSpaceDN w:val="0"/>
      <w:adjustRightInd w:val="0"/>
      <w:jc w:val="both"/>
      <w:textAlignment w:val="baseline"/>
    </w:pPr>
    <w:rPr>
      <w:sz w:val="24"/>
    </w:rPr>
  </w:style>
  <w:style w:type="paragraph" w:styleId="a8">
    <w:name w:val="Balloon Text"/>
    <w:basedOn w:val="a0"/>
    <w:link w:val="a9"/>
    <w:uiPriority w:val="99"/>
    <w:rsid w:val="009760E8"/>
    <w:rPr>
      <w:rFonts w:ascii="Tahoma" w:hAnsi="Tahoma" w:cs="Tahoma"/>
      <w:sz w:val="16"/>
      <w:szCs w:val="16"/>
    </w:rPr>
  </w:style>
  <w:style w:type="paragraph" w:styleId="21">
    <w:name w:val="toc 2"/>
    <w:basedOn w:val="a0"/>
    <w:next w:val="a0"/>
    <w:autoRedefine/>
    <w:uiPriority w:val="39"/>
    <w:rsid w:val="008B79D1"/>
    <w:pPr>
      <w:tabs>
        <w:tab w:val="right" w:leader="dot" w:pos="9345"/>
      </w:tabs>
      <w:ind w:left="200"/>
    </w:pPr>
    <w:rPr>
      <w:rFonts w:ascii="Times New Roman" w:hAnsi="Times New Roman" w:cs="Times New Roman"/>
      <w:b/>
      <w:noProof/>
      <w:sz w:val="24"/>
      <w:szCs w:val="24"/>
    </w:rPr>
  </w:style>
  <w:style w:type="character" w:styleId="aa">
    <w:name w:val="Hyperlink"/>
    <w:basedOn w:val="a1"/>
    <w:uiPriority w:val="99"/>
    <w:rsid w:val="00E1640A"/>
    <w:rPr>
      <w:color w:val="0000FF"/>
      <w:u w:val="single"/>
    </w:rPr>
  </w:style>
  <w:style w:type="paragraph" w:styleId="ab">
    <w:name w:val="header"/>
    <w:basedOn w:val="a0"/>
    <w:link w:val="ac"/>
    <w:rsid w:val="00254BF0"/>
    <w:pPr>
      <w:tabs>
        <w:tab w:val="center" w:pos="4677"/>
        <w:tab w:val="right" w:pos="9355"/>
      </w:tabs>
    </w:pPr>
  </w:style>
  <w:style w:type="character" w:customStyle="1" w:styleId="ac">
    <w:name w:val="Верхний колонтитул Знак"/>
    <w:basedOn w:val="a1"/>
    <w:link w:val="ab"/>
    <w:uiPriority w:val="99"/>
    <w:rsid w:val="00A2482B"/>
    <w:rPr>
      <w:rFonts w:ascii="Arial" w:hAnsi="Arial" w:cs="Arial"/>
    </w:rPr>
  </w:style>
  <w:style w:type="paragraph" w:customStyle="1" w:styleId="ArialNarrow13pt1">
    <w:name w:val="Arial Narrow 13 pt по ширине Первая строка:  1 см"/>
    <w:basedOn w:val="a7"/>
    <w:uiPriority w:val="99"/>
    <w:rsid w:val="006C26D3"/>
    <w:pPr>
      <w:overflowPunct/>
      <w:autoSpaceDE/>
      <w:autoSpaceDN/>
      <w:adjustRightInd/>
      <w:ind w:firstLine="567"/>
      <w:textAlignment w:val="auto"/>
    </w:pPr>
    <w:rPr>
      <w:rFonts w:ascii="Arial Narrow" w:hAnsi="Arial Narrow"/>
      <w:sz w:val="26"/>
      <w:lang w:val="en-US"/>
    </w:rPr>
  </w:style>
  <w:style w:type="paragraph" w:customStyle="1" w:styleId="31">
    <w:name w:val="аква3"/>
    <w:basedOn w:val="a0"/>
    <w:uiPriority w:val="99"/>
    <w:rsid w:val="00A2482B"/>
    <w:pPr>
      <w:widowControl/>
      <w:autoSpaceDE/>
      <w:autoSpaceDN/>
      <w:adjustRightInd/>
      <w:spacing w:line="360" w:lineRule="auto"/>
      <w:ind w:firstLine="709"/>
    </w:pPr>
    <w:rPr>
      <w:rFonts w:ascii="Book Antiqua" w:hAnsi="Book Antiqua" w:cs="Times New Roman"/>
      <w:sz w:val="28"/>
      <w:szCs w:val="24"/>
    </w:rPr>
  </w:style>
  <w:style w:type="paragraph" w:customStyle="1" w:styleId="ad">
    <w:name w:val="аква"/>
    <w:basedOn w:val="a0"/>
    <w:uiPriority w:val="99"/>
    <w:rsid w:val="00A2482B"/>
    <w:pPr>
      <w:widowControl/>
      <w:autoSpaceDE/>
      <w:autoSpaceDN/>
      <w:adjustRightInd/>
      <w:ind w:firstLine="709"/>
    </w:pPr>
    <w:rPr>
      <w:rFonts w:ascii="Book Antiqua" w:hAnsi="Book Antiqua" w:cs="Times New Roman"/>
      <w:sz w:val="28"/>
      <w:szCs w:val="24"/>
    </w:rPr>
  </w:style>
  <w:style w:type="paragraph" w:customStyle="1" w:styleId="NAmber">
    <w:name w:val="NAmber"/>
    <w:basedOn w:val="ad"/>
    <w:uiPriority w:val="99"/>
    <w:rsid w:val="00A2482B"/>
    <w:pPr>
      <w:jc w:val="center"/>
    </w:pPr>
    <w:rPr>
      <w:rFonts w:ascii="Gaze" w:hAnsi="Gaze"/>
      <w:b/>
      <w:bCs/>
      <w:sz w:val="36"/>
    </w:rPr>
  </w:style>
  <w:style w:type="paragraph" w:customStyle="1" w:styleId="ae">
    <w:name w:val="аквамарин"/>
    <w:basedOn w:val="ad"/>
    <w:uiPriority w:val="99"/>
    <w:rsid w:val="00A2482B"/>
    <w:pPr>
      <w:keepLines/>
      <w:spacing w:line="360" w:lineRule="auto"/>
      <w:jc w:val="center"/>
    </w:pPr>
    <w:rPr>
      <w:rFonts w:ascii="Monotype Corsiva" w:hAnsi="Monotype Corsiva"/>
    </w:rPr>
  </w:style>
  <w:style w:type="paragraph" w:customStyle="1" w:styleId="514">
    <w:name w:val="Стиль аква5 + 14 пт"/>
    <w:basedOn w:val="a0"/>
    <w:autoRedefine/>
    <w:uiPriority w:val="99"/>
    <w:rsid w:val="00A2482B"/>
    <w:pPr>
      <w:widowControl/>
      <w:autoSpaceDE/>
      <w:autoSpaceDN/>
      <w:adjustRightInd/>
      <w:spacing w:line="360" w:lineRule="auto"/>
      <w:jc w:val="center"/>
    </w:pPr>
    <w:rPr>
      <w:rFonts w:cs="Times New Roman"/>
      <w:sz w:val="24"/>
      <w:szCs w:val="24"/>
    </w:rPr>
  </w:style>
  <w:style w:type="paragraph" w:customStyle="1" w:styleId="af">
    <w:name w:val="Реферат"/>
    <w:basedOn w:val="a0"/>
    <w:uiPriority w:val="99"/>
    <w:rsid w:val="00A2482B"/>
    <w:pPr>
      <w:widowControl/>
      <w:autoSpaceDE/>
      <w:autoSpaceDN/>
      <w:adjustRightInd/>
      <w:spacing w:line="360" w:lineRule="auto"/>
      <w:ind w:firstLine="709"/>
    </w:pPr>
    <w:rPr>
      <w:rFonts w:ascii="Times New Roman" w:hAnsi="Times New Roman" w:cs="Times New Roman"/>
      <w:sz w:val="24"/>
      <w:szCs w:val="24"/>
    </w:rPr>
  </w:style>
  <w:style w:type="paragraph" w:customStyle="1" w:styleId="af0">
    <w:name w:val="реферат"/>
    <w:basedOn w:val="af1"/>
    <w:uiPriority w:val="99"/>
    <w:rsid w:val="00A2482B"/>
    <w:pPr>
      <w:suppressAutoHyphens/>
      <w:spacing w:before="100" w:beforeAutospacing="1" w:after="100" w:afterAutospacing="1" w:line="360" w:lineRule="auto"/>
      <w:ind w:firstLine="709"/>
    </w:pPr>
  </w:style>
  <w:style w:type="paragraph" w:styleId="af1">
    <w:name w:val="Normal (Web)"/>
    <w:basedOn w:val="a0"/>
    <w:uiPriority w:val="99"/>
    <w:rsid w:val="00A2482B"/>
    <w:pPr>
      <w:widowControl/>
      <w:autoSpaceDE/>
      <w:autoSpaceDN/>
      <w:adjustRightInd/>
    </w:pPr>
    <w:rPr>
      <w:rFonts w:ascii="Times New Roman" w:hAnsi="Times New Roman" w:cs="Times New Roman"/>
      <w:sz w:val="24"/>
      <w:szCs w:val="24"/>
    </w:rPr>
  </w:style>
  <w:style w:type="table" w:styleId="af2">
    <w:name w:val="Table Grid"/>
    <w:basedOn w:val="a2"/>
    <w:uiPriority w:val="99"/>
    <w:rsid w:val="00A2482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2">
    <w:name w:val="Body Text 3"/>
    <w:basedOn w:val="a0"/>
    <w:link w:val="33"/>
    <w:uiPriority w:val="99"/>
    <w:rsid w:val="00A2482B"/>
    <w:pPr>
      <w:autoSpaceDE/>
      <w:autoSpaceDN/>
      <w:adjustRightInd/>
    </w:pPr>
    <w:rPr>
      <w:rFonts w:ascii="Courier New" w:hAnsi="Courier New" w:cs="Times New Roman"/>
      <w:snapToGrid w:val="0"/>
      <w:sz w:val="22"/>
    </w:rPr>
  </w:style>
  <w:style w:type="character" w:customStyle="1" w:styleId="33">
    <w:name w:val="Основной текст 3 Знак"/>
    <w:basedOn w:val="a1"/>
    <w:link w:val="32"/>
    <w:uiPriority w:val="99"/>
    <w:rsid w:val="00A2482B"/>
    <w:rPr>
      <w:rFonts w:ascii="Courier New" w:hAnsi="Courier New"/>
      <w:snapToGrid w:val="0"/>
      <w:sz w:val="22"/>
    </w:rPr>
  </w:style>
  <w:style w:type="paragraph" w:styleId="af3">
    <w:name w:val="Body Text"/>
    <w:basedOn w:val="a0"/>
    <w:link w:val="af4"/>
    <w:uiPriority w:val="99"/>
    <w:rsid w:val="00A2482B"/>
    <w:pPr>
      <w:widowControl/>
      <w:autoSpaceDE/>
      <w:autoSpaceDN/>
      <w:adjustRightInd/>
      <w:spacing w:after="120"/>
    </w:pPr>
    <w:rPr>
      <w:rFonts w:ascii="Times New Roman" w:hAnsi="Times New Roman" w:cs="Times New Roman"/>
      <w:sz w:val="24"/>
      <w:szCs w:val="24"/>
    </w:rPr>
  </w:style>
  <w:style w:type="character" w:customStyle="1" w:styleId="af4">
    <w:name w:val="Основной текст Знак"/>
    <w:basedOn w:val="a1"/>
    <w:link w:val="af3"/>
    <w:uiPriority w:val="99"/>
    <w:rsid w:val="00A2482B"/>
    <w:rPr>
      <w:sz w:val="24"/>
      <w:szCs w:val="24"/>
    </w:rPr>
  </w:style>
  <w:style w:type="paragraph" w:styleId="af5">
    <w:name w:val="Body Text Indent"/>
    <w:basedOn w:val="a0"/>
    <w:link w:val="af6"/>
    <w:uiPriority w:val="99"/>
    <w:rsid w:val="00A2482B"/>
    <w:pPr>
      <w:widowControl/>
      <w:autoSpaceDE/>
      <w:autoSpaceDN/>
      <w:adjustRightInd/>
      <w:spacing w:after="120"/>
      <w:ind w:left="283"/>
    </w:pPr>
    <w:rPr>
      <w:rFonts w:ascii="Times New Roman" w:hAnsi="Times New Roman" w:cs="Times New Roman"/>
      <w:sz w:val="24"/>
      <w:szCs w:val="24"/>
    </w:rPr>
  </w:style>
  <w:style w:type="character" w:customStyle="1" w:styleId="af6">
    <w:name w:val="Основной текст с отступом Знак"/>
    <w:basedOn w:val="a1"/>
    <w:link w:val="af5"/>
    <w:uiPriority w:val="99"/>
    <w:rsid w:val="00A2482B"/>
    <w:rPr>
      <w:sz w:val="24"/>
      <w:szCs w:val="24"/>
    </w:rPr>
  </w:style>
  <w:style w:type="paragraph" w:styleId="af7">
    <w:name w:val="List"/>
    <w:basedOn w:val="a0"/>
    <w:uiPriority w:val="99"/>
    <w:rsid w:val="00A2482B"/>
    <w:pPr>
      <w:widowControl/>
      <w:autoSpaceDE/>
      <w:autoSpaceDN/>
      <w:adjustRightInd/>
      <w:ind w:left="283" w:hanging="283"/>
    </w:pPr>
    <w:rPr>
      <w:rFonts w:ascii="Times New Roman" w:hAnsi="Times New Roman" w:cs="Times New Roman"/>
      <w:sz w:val="24"/>
      <w:szCs w:val="24"/>
    </w:rPr>
  </w:style>
  <w:style w:type="paragraph" w:customStyle="1" w:styleId="ConsNormal">
    <w:name w:val="ConsNormal"/>
    <w:rsid w:val="00A2482B"/>
    <w:pPr>
      <w:autoSpaceDE w:val="0"/>
      <w:autoSpaceDN w:val="0"/>
      <w:adjustRightInd w:val="0"/>
      <w:ind w:right="19772" w:firstLine="720"/>
      <w:jc w:val="both"/>
    </w:pPr>
    <w:rPr>
      <w:rFonts w:ascii="Arial" w:hAnsi="Arial" w:cs="Arial"/>
    </w:rPr>
  </w:style>
  <w:style w:type="character" w:customStyle="1" w:styleId="fts-hit">
    <w:name w:val="fts-hit"/>
    <w:basedOn w:val="a1"/>
    <w:uiPriority w:val="99"/>
    <w:rsid w:val="00A2482B"/>
    <w:rPr>
      <w:shd w:val="clear" w:color="auto" w:fill="FFC0CB"/>
    </w:rPr>
  </w:style>
  <w:style w:type="paragraph" w:customStyle="1" w:styleId="ConsPlusNormal">
    <w:name w:val="ConsPlusNormal"/>
    <w:rsid w:val="00A2482B"/>
    <w:pPr>
      <w:widowControl w:val="0"/>
      <w:autoSpaceDE w:val="0"/>
      <w:autoSpaceDN w:val="0"/>
      <w:adjustRightInd w:val="0"/>
      <w:ind w:firstLine="720"/>
      <w:jc w:val="both"/>
    </w:pPr>
    <w:rPr>
      <w:rFonts w:ascii="Arial" w:hAnsi="Arial" w:cs="Arial"/>
    </w:rPr>
  </w:style>
  <w:style w:type="paragraph" w:styleId="HTML">
    <w:name w:val="HTML Preformatted"/>
    <w:basedOn w:val="a0"/>
    <w:link w:val="HTML0"/>
    <w:uiPriority w:val="99"/>
    <w:rsid w:val="00A2482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pPr>
    <w:rPr>
      <w:rFonts w:ascii="Courier New" w:hAnsi="Courier New" w:cs="Courier New"/>
    </w:rPr>
  </w:style>
  <w:style w:type="character" w:customStyle="1" w:styleId="HTML0">
    <w:name w:val="Стандартный HTML Знак"/>
    <w:basedOn w:val="a1"/>
    <w:link w:val="HTML"/>
    <w:uiPriority w:val="99"/>
    <w:rsid w:val="00A2482B"/>
    <w:rPr>
      <w:rFonts w:ascii="Courier New" w:hAnsi="Courier New" w:cs="Courier New"/>
    </w:rPr>
  </w:style>
  <w:style w:type="character" w:styleId="af8">
    <w:name w:val="Strong"/>
    <w:basedOn w:val="a1"/>
    <w:uiPriority w:val="22"/>
    <w:qFormat/>
    <w:rsid w:val="00A2482B"/>
    <w:rPr>
      <w:b/>
      <w:bCs/>
    </w:rPr>
  </w:style>
  <w:style w:type="paragraph" w:customStyle="1" w:styleId="Iauiue">
    <w:name w:val="Iau?iue"/>
    <w:rsid w:val="00A2482B"/>
    <w:pPr>
      <w:widowControl w:val="0"/>
      <w:suppressAutoHyphens/>
      <w:jc w:val="both"/>
    </w:pPr>
    <w:rPr>
      <w:lang w:eastAsia="ar-SA"/>
    </w:rPr>
  </w:style>
  <w:style w:type="paragraph" w:customStyle="1" w:styleId="ConsPlusTitle">
    <w:name w:val="ConsPlusTitle"/>
    <w:rsid w:val="00A2482B"/>
    <w:pPr>
      <w:widowControl w:val="0"/>
      <w:autoSpaceDE w:val="0"/>
      <w:autoSpaceDN w:val="0"/>
      <w:adjustRightInd w:val="0"/>
      <w:jc w:val="both"/>
    </w:pPr>
    <w:rPr>
      <w:rFonts w:ascii="Arial" w:hAnsi="Arial" w:cs="Arial"/>
      <w:b/>
      <w:bCs/>
      <w:sz w:val="16"/>
      <w:szCs w:val="16"/>
    </w:rPr>
  </w:style>
  <w:style w:type="paragraph" w:customStyle="1" w:styleId="61">
    <w:name w:val="Стиль По ширине Перед:  6 пт"/>
    <w:basedOn w:val="a0"/>
    <w:autoRedefine/>
    <w:rsid w:val="006249B7"/>
    <w:pPr>
      <w:widowControl/>
      <w:autoSpaceDE/>
      <w:autoSpaceDN/>
      <w:adjustRightInd/>
      <w:spacing w:before="60"/>
      <w:ind w:firstLine="709"/>
      <w:jc w:val="center"/>
    </w:pPr>
    <w:rPr>
      <w:rFonts w:ascii="Times New Roman" w:hAnsi="Times New Roman" w:cs="Times New Roman"/>
      <w:b/>
      <w:i/>
      <w:sz w:val="26"/>
      <w:szCs w:val="26"/>
    </w:rPr>
  </w:style>
  <w:style w:type="paragraph" w:customStyle="1" w:styleId="125">
    <w:name w:val="Стиль По ширине Первая строка:  1.25 см"/>
    <w:basedOn w:val="a0"/>
    <w:uiPriority w:val="99"/>
    <w:rsid w:val="00A2482B"/>
    <w:pPr>
      <w:widowControl/>
      <w:autoSpaceDE/>
      <w:autoSpaceDN/>
      <w:adjustRightInd/>
      <w:spacing w:before="120"/>
      <w:ind w:firstLine="709"/>
    </w:pPr>
    <w:rPr>
      <w:rFonts w:ascii="Times New Roman" w:hAnsi="Times New Roman" w:cs="Times New Roman"/>
      <w:sz w:val="24"/>
    </w:rPr>
  </w:style>
  <w:style w:type="paragraph" w:customStyle="1" w:styleId="zagc-1">
    <w:name w:val="zagc-1"/>
    <w:basedOn w:val="a0"/>
    <w:rsid w:val="00A2482B"/>
    <w:pPr>
      <w:widowControl/>
      <w:autoSpaceDE/>
      <w:autoSpaceDN/>
      <w:adjustRightInd/>
      <w:spacing w:before="135" w:after="60"/>
      <w:ind w:firstLine="150"/>
      <w:jc w:val="center"/>
    </w:pPr>
    <w:rPr>
      <w:b/>
      <w:bCs/>
      <w:caps/>
      <w:color w:val="29211E"/>
    </w:rPr>
  </w:style>
  <w:style w:type="paragraph" w:customStyle="1" w:styleId="Iauiue3">
    <w:name w:val="Iau?iue3"/>
    <w:uiPriority w:val="99"/>
    <w:rsid w:val="00A2482B"/>
    <w:pPr>
      <w:widowControl w:val="0"/>
      <w:jc w:val="both"/>
    </w:pPr>
  </w:style>
  <w:style w:type="paragraph" w:styleId="af9">
    <w:name w:val="List Paragraph"/>
    <w:basedOn w:val="a0"/>
    <w:qFormat/>
    <w:rsid w:val="00A2482B"/>
    <w:pPr>
      <w:widowControl/>
      <w:autoSpaceDE/>
      <w:autoSpaceDN/>
      <w:adjustRightInd/>
      <w:spacing w:after="200" w:line="276" w:lineRule="auto"/>
      <w:ind w:left="720"/>
      <w:contextualSpacing/>
    </w:pPr>
    <w:rPr>
      <w:rFonts w:ascii="Times New Roman" w:hAnsi="Times New Roman" w:cs="Times New Roman"/>
      <w:sz w:val="22"/>
      <w:szCs w:val="22"/>
      <w:lang w:eastAsia="en-US"/>
    </w:rPr>
  </w:style>
  <w:style w:type="paragraph" w:customStyle="1" w:styleId="zagc-0">
    <w:name w:val="zagc-0"/>
    <w:basedOn w:val="a0"/>
    <w:rsid w:val="00A2482B"/>
    <w:pPr>
      <w:widowControl/>
      <w:autoSpaceDE/>
      <w:autoSpaceDN/>
      <w:adjustRightInd/>
      <w:spacing w:before="180" w:after="60"/>
      <w:ind w:firstLine="150"/>
      <w:jc w:val="center"/>
    </w:pPr>
    <w:rPr>
      <w:b/>
      <w:bCs/>
      <w:caps/>
      <w:color w:val="29211E"/>
      <w:sz w:val="24"/>
      <w:szCs w:val="24"/>
    </w:rPr>
  </w:style>
  <w:style w:type="paragraph" w:styleId="afa">
    <w:name w:val="Subtitle"/>
    <w:aliases w:val="Обычный таблица"/>
    <w:basedOn w:val="a0"/>
    <w:next w:val="a0"/>
    <w:link w:val="afb"/>
    <w:qFormat/>
    <w:rsid w:val="00A2482B"/>
    <w:pPr>
      <w:spacing w:after="60"/>
      <w:ind w:firstLine="709"/>
      <w:outlineLvl w:val="1"/>
    </w:pPr>
    <w:rPr>
      <w:rFonts w:ascii="Times New Roman" w:hAnsi="Times New Roman" w:cs="Times New Roman"/>
      <w:sz w:val="28"/>
      <w:szCs w:val="28"/>
    </w:rPr>
  </w:style>
  <w:style w:type="character" w:customStyle="1" w:styleId="afb">
    <w:name w:val="Подзаголовок Знак"/>
    <w:aliases w:val="Обычный таблица Знак"/>
    <w:basedOn w:val="a1"/>
    <w:link w:val="afa"/>
    <w:rsid w:val="00A2482B"/>
    <w:rPr>
      <w:sz w:val="28"/>
      <w:szCs w:val="28"/>
    </w:rPr>
  </w:style>
  <w:style w:type="paragraph" w:styleId="34">
    <w:name w:val="toc 3"/>
    <w:basedOn w:val="a0"/>
    <w:next w:val="a0"/>
    <w:autoRedefine/>
    <w:uiPriority w:val="39"/>
    <w:rsid w:val="00E42B8E"/>
    <w:pPr>
      <w:widowControl/>
      <w:tabs>
        <w:tab w:val="right" w:leader="dot" w:pos="9345"/>
      </w:tabs>
      <w:autoSpaceDE/>
      <w:autoSpaceDN/>
      <w:adjustRightInd/>
    </w:pPr>
    <w:rPr>
      <w:rFonts w:ascii="Times New Roman" w:hAnsi="Times New Roman" w:cs="Times New Roman"/>
      <w:b/>
      <w:noProof/>
      <w:sz w:val="24"/>
      <w:szCs w:val="24"/>
    </w:rPr>
  </w:style>
  <w:style w:type="paragraph" w:customStyle="1" w:styleId="afc">
    <w:name w:val="Прижатый влево"/>
    <w:basedOn w:val="a0"/>
    <w:next w:val="a0"/>
    <w:uiPriority w:val="99"/>
    <w:rsid w:val="00A2482B"/>
    <w:rPr>
      <w:sz w:val="24"/>
      <w:szCs w:val="24"/>
    </w:rPr>
  </w:style>
  <w:style w:type="paragraph" w:customStyle="1" w:styleId="afd">
    <w:name w:val="Нормальный (таблица)"/>
    <w:basedOn w:val="a0"/>
    <w:next w:val="a0"/>
    <w:rsid w:val="00A2482B"/>
    <w:rPr>
      <w:sz w:val="24"/>
      <w:szCs w:val="24"/>
    </w:rPr>
  </w:style>
  <w:style w:type="character" w:customStyle="1" w:styleId="afe">
    <w:name w:val="Цветовое выделение"/>
    <w:uiPriority w:val="99"/>
    <w:rsid w:val="00A2482B"/>
    <w:rPr>
      <w:b/>
      <w:bCs/>
      <w:color w:val="000080"/>
    </w:rPr>
  </w:style>
  <w:style w:type="paragraph" w:styleId="11">
    <w:name w:val="toc 1"/>
    <w:basedOn w:val="a0"/>
    <w:next w:val="a0"/>
    <w:autoRedefine/>
    <w:uiPriority w:val="39"/>
    <w:unhideWhenUsed/>
    <w:rsid w:val="00F473DE"/>
    <w:pPr>
      <w:tabs>
        <w:tab w:val="right" w:leader="dot" w:pos="9345"/>
      </w:tabs>
    </w:pPr>
    <w:rPr>
      <w:rFonts w:ascii="Times New Roman" w:hAnsi="Times New Roman" w:cs="Times New Roman"/>
      <w:b/>
      <w:noProof/>
      <w:sz w:val="24"/>
    </w:rPr>
  </w:style>
  <w:style w:type="paragraph" w:customStyle="1" w:styleId="12">
    <w:name w:val="Без интервала1"/>
    <w:aliases w:val="No Spacing,с интервалом,Без интервала11,No Spacing1"/>
    <w:link w:val="aff"/>
    <w:uiPriority w:val="99"/>
    <w:qFormat/>
    <w:rsid w:val="00632239"/>
    <w:pPr>
      <w:ind w:firstLine="709"/>
      <w:jc w:val="both"/>
    </w:pPr>
    <w:rPr>
      <w:rFonts w:ascii="Calibri" w:hAnsi="Calibri"/>
      <w:sz w:val="22"/>
      <w:szCs w:val="22"/>
      <w:lang w:eastAsia="en-US"/>
    </w:rPr>
  </w:style>
  <w:style w:type="character" w:customStyle="1" w:styleId="aff">
    <w:name w:val="Без интервала Знак"/>
    <w:aliases w:val="с интервалом Знак,Без интервала1 Знак,No Spacing Знак,No Spacing1 Знак"/>
    <w:basedOn w:val="a1"/>
    <w:link w:val="12"/>
    <w:uiPriority w:val="99"/>
    <w:rsid w:val="00632239"/>
    <w:rPr>
      <w:rFonts w:ascii="Calibri" w:hAnsi="Calibri"/>
      <w:sz w:val="22"/>
      <w:szCs w:val="22"/>
      <w:lang w:val="ru-RU" w:eastAsia="en-US" w:bidi="ar-SA"/>
    </w:rPr>
  </w:style>
  <w:style w:type="paragraph" w:customStyle="1" w:styleId="a">
    <w:name w:val="Маркированный"/>
    <w:basedOn w:val="a0"/>
    <w:uiPriority w:val="99"/>
    <w:rsid w:val="00526C3C"/>
    <w:pPr>
      <w:widowControl/>
      <w:numPr>
        <w:numId w:val="2"/>
      </w:numPr>
      <w:autoSpaceDE/>
      <w:autoSpaceDN/>
      <w:adjustRightInd/>
    </w:pPr>
    <w:rPr>
      <w:rFonts w:ascii="Times New Roman" w:hAnsi="Times New Roman" w:cs="Times New Roman"/>
      <w:sz w:val="28"/>
      <w:szCs w:val="28"/>
    </w:rPr>
  </w:style>
  <w:style w:type="paragraph" w:customStyle="1" w:styleId="ConsPlusNonformat">
    <w:name w:val="ConsPlusNonformat"/>
    <w:rsid w:val="0090111C"/>
    <w:pPr>
      <w:widowControl w:val="0"/>
      <w:autoSpaceDE w:val="0"/>
      <w:autoSpaceDN w:val="0"/>
      <w:adjustRightInd w:val="0"/>
    </w:pPr>
    <w:rPr>
      <w:rFonts w:ascii="Courier New" w:hAnsi="Courier New" w:cs="Courier New"/>
    </w:rPr>
  </w:style>
  <w:style w:type="paragraph" w:customStyle="1" w:styleId="S">
    <w:name w:val="S_Обычный жирный"/>
    <w:basedOn w:val="a0"/>
    <w:qFormat/>
    <w:rsid w:val="00206B2A"/>
    <w:pPr>
      <w:widowControl/>
      <w:autoSpaceDE/>
      <w:autoSpaceDN/>
      <w:adjustRightInd/>
      <w:ind w:firstLine="709"/>
    </w:pPr>
    <w:rPr>
      <w:rFonts w:ascii="Times New Roman" w:hAnsi="Times New Roman" w:cs="Times New Roman"/>
      <w:sz w:val="28"/>
      <w:szCs w:val="24"/>
    </w:rPr>
  </w:style>
  <w:style w:type="paragraph" w:styleId="aff0">
    <w:name w:val="TOC Heading"/>
    <w:basedOn w:val="1"/>
    <w:next w:val="a0"/>
    <w:uiPriority w:val="99"/>
    <w:unhideWhenUsed/>
    <w:qFormat/>
    <w:rsid w:val="00206B2A"/>
    <w:pPr>
      <w:keepLines/>
      <w:spacing w:before="480" w:after="0" w:line="276" w:lineRule="auto"/>
      <w:jc w:val="left"/>
      <w:outlineLvl w:val="9"/>
    </w:pPr>
    <w:rPr>
      <w:rFonts w:ascii="Cambria" w:hAnsi="Cambria" w:cs="Times New Roman"/>
      <w:color w:val="365F91"/>
      <w:kern w:val="0"/>
      <w:sz w:val="28"/>
      <w:szCs w:val="28"/>
      <w:lang w:eastAsia="en-US"/>
    </w:rPr>
  </w:style>
  <w:style w:type="paragraph" w:styleId="41">
    <w:name w:val="toc 4"/>
    <w:basedOn w:val="a0"/>
    <w:next w:val="a0"/>
    <w:autoRedefine/>
    <w:uiPriority w:val="39"/>
    <w:unhideWhenUsed/>
    <w:rsid w:val="003B72F8"/>
    <w:pPr>
      <w:widowControl/>
      <w:tabs>
        <w:tab w:val="right" w:leader="dot" w:pos="9345"/>
      </w:tabs>
      <w:autoSpaceDE/>
      <w:autoSpaceDN/>
      <w:adjustRightInd/>
      <w:spacing w:after="100"/>
      <w:ind w:left="658"/>
      <w:jc w:val="left"/>
    </w:pPr>
    <w:rPr>
      <w:rFonts w:ascii="Calibri" w:hAnsi="Calibri" w:cs="Times New Roman"/>
      <w:sz w:val="22"/>
      <w:szCs w:val="22"/>
    </w:rPr>
  </w:style>
  <w:style w:type="paragraph" w:styleId="51">
    <w:name w:val="toc 5"/>
    <w:basedOn w:val="a0"/>
    <w:next w:val="a0"/>
    <w:autoRedefine/>
    <w:uiPriority w:val="39"/>
    <w:unhideWhenUsed/>
    <w:rsid w:val="00840B71"/>
    <w:pPr>
      <w:widowControl/>
      <w:autoSpaceDE/>
      <w:autoSpaceDN/>
      <w:adjustRightInd/>
      <w:spacing w:after="100" w:line="276" w:lineRule="auto"/>
      <w:ind w:left="880"/>
      <w:jc w:val="left"/>
    </w:pPr>
    <w:rPr>
      <w:rFonts w:ascii="Calibri" w:hAnsi="Calibri" w:cs="Times New Roman"/>
      <w:sz w:val="22"/>
      <w:szCs w:val="22"/>
    </w:rPr>
  </w:style>
  <w:style w:type="paragraph" w:styleId="62">
    <w:name w:val="toc 6"/>
    <w:basedOn w:val="a0"/>
    <w:next w:val="a0"/>
    <w:autoRedefine/>
    <w:uiPriority w:val="39"/>
    <w:unhideWhenUsed/>
    <w:rsid w:val="00840B71"/>
    <w:pPr>
      <w:widowControl/>
      <w:autoSpaceDE/>
      <w:autoSpaceDN/>
      <w:adjustRightInd/>
      <w:spacing w:after="100" w:line="276" w:lineRule="auto"/>
      <w:ind w:left="1100"/>
      <w:jc w:val="left"/>
    </w:pPr>
    <w:rPr>
      <w:rFonts w:ascii="Calibri" w:hAnsi="Calibri" w:cs="Times New Roman"/>
      <w:sz w:val="22"/>
      <w:szCs w:val="22"/>
    </w:rPr>
  </w:style>
  <w:style w:type="paragraph" w:styleId="71">
    <w:name w:val="toc 7"/>
    <w:basedOn w:val="a0"/>
    <w:next w:val="a0"/>
    <w:autoRedefine/>
    <w:uiPriority w:val="39"/>
    <w:unhideWhenUsed/>
    <w:rsid w:val="00840B71"/>
    <w:pPr>
      <w:widowControl/>
      <w:autoSpaceDE/>
      <w:autoSpaceDN/>
      <w:adjustRightInd/>
      <w:spacing w:after="100" w:line="276" w:lineRule="auto"/>
      <w:ind w:left="1320"/>
      <w:jc w:val="left"/>
    </w:pPr>
    <w:rPr>
      <w:rFonts w:ascii="Calibri" w:hAnsi="Calibri" w:cs="Times New Roman"/>
      <w:sz w:val="22"/>
      <w:szCs w:val="22"/>
    </w:rPr>
  </w:style>
  <w:style w:type="paragraph" w:styleId="81">
    <w:name w:val="toc 8"/>
    <w:basedOn w:val="a0"/>
    <w:next w:val="a0"/>
    <w:autoRedefine/>
    <w:uiPriority w:val="39"/>
    <w:unhideWhenUsed/>
    <w:rsid w:val="00840B71"/>
    <w:pPr>
      <w:widowControl/>
      <w:autoSpaceDE/>
      <w:autoSpaceDN/>
      <w:adjustRightInd/>
      <w:spacing w:after="100" w:line="276" w:lineRule="auto"/>
      <w:ind w:left="1540"/>
      <w:jc w:val="left"/>
    </w:pPr>
    <w:rPr>
      <w:rFonts w:ascii="Calibri" w:hAnsi="Calibri" w:cs="Times New Roman"/>
      <w:sz w:val="22"/>
      <w:szCs w:val="22"/>
    </w:rPr>
  </w:style>
  <w:style w:type="paragraph" w:styleId="91">
    <w:name w:val="toc 9"/>
    <w:basedOn w:val="a0"/>
    <w:next w:val="a0"/>
    <w:autoRedefine/>
    <w:uiPriority w:val="39"/>
    <w:unhideWhenUsed/>
    <w:rsid w:val="00840B71"/>
    <w:pPr>
      <w:widowControl/>
      <w:autoSpaceDE/>
      <w:autoSpaceDN/>
      <w:adjustRightInd/>
      <w:spacing w:after="100" w:line="276" w:lineRule="auto"/>
      <w:ind w:left="1760"/>
      <w:jc w:val="left"/>
    </w:pPr>
    <w:rPr>
      <w:rFonts w:ascii="Calibri" w:hAnsi="Calibri" w:cs="Times New Roman"/>
      <w:sz w:val="22"/>
      <w:szCs w:val="22"/>
    </w:rPr>
  </w:style>
  <w:style w:type="character" w:customStyle="1" w:styleId="20">
    <w:name w:val="Заголовок 2 Знак"/>
    <w:basedOn w:val="a1"/>
    <w:link w:val="2"/>
    <w:uiPriority w:val="99"/>
    <w:locked/>
    <w:rsid w:val="00B5499B"/>
    <w:rPr>
      <w:sz w:val="28"/>
      <w:szCs w:val="28"/>
    </w:rPr>
  </w:style>
  <w:style w:type="character" w:customStyle="1" w:styleId="a9">
    <w:name w:val="Текст выноски Знак"/>
    <w:basedOn w:val="a1"/>
    <w:link w:val="a8"/>
    <w:uiPriority w:val="99"/>
    <w:locked/>
    <w:rsid w:val="00B5499B"/>
    <w:rPr>
      <w:rFonts w:ascii="Tahoma" w:hAnsi="Tahoma" w:cs="Tahoma"/>
      <w:sz w:val="16"/>
      <w:szCs w:val="16"/>
    </w:rPr>
  </w:style>
  <w:style w:type="character" w:customStyle="1" w:styleId="WW8Num8z0">
    <w:name w:val="WW8Num8z0"/>
    <w:uiPriority w:val="99"/>
    <w:rsid w:val="00D10D04"/>
    <w:rPr>
      <w:rFonts w:ascii="Symbol" w:hAnsi="Symbol"/>
      <w:sz w:val="18"/>
    </w:rPr>
  </w:style>
  <w:style w:type="paragraph" w:customStyle="1" w:styleId="13">
    <w:name w:val="Знак1"/>
    <w:basedOn w:val="a0"/>
    <w:next w:val="a0"/>
    <w:semiHidden/>
    <w:rsid w:val="00B44560"/>
    <w:pPr>
      <w:widowControl/>
      <w:autoSpaceDE/>
      <w:autoSpaceDN/>
      <w:adjustRightInd/>
      <w:spacing w:after="160" w:line="240" w:lineRule="exact"/>
      <w:jc w:val="left"/>
    </w:pPr>
    <w:rPr>
      <w:lang w:val="en-US" w:eastAsia="en-US"/>
    </w:rPr>
  </w:style>
  <w:style w:type="paragraph" w:styleId="aff1">
    <w:name w:val="Title"/>
    <w:basedOn w:val="a0"/>
    <w:link w:val="aff2"/>
    <w:qFormat/>
    <w:rsid w:val="00DC531E"/>
    <w:pPr>
      <w:widowControl/>
      <w:autoSpaceDE/>
      <w:autoSpaceDN/>
      <w:adjustRightInd/>
      <w:jc w:val="center"/>
    </w:pPr>
    <w:rPr>
      <w:rFonts w:ascii="Times New Roman" w:hAnsi="Times New Roman" w:cs="Times New Roman"/>
      <w:sz w:val="32"/>
    </w:rPr>
  </w:style>
  <w:style w:type="character" w:customStyle="1" w:styleId="aff2">
    <w:name w:val="Название Знак"/>
    <w:basedOn w:val="a1"/>
    <w:link w:val="aff1"/>
    <w:rsid w:val="00DC531E"/>
    <w:rPr>
      <w:sz w:val="32"/>
    </w:rPr>
  </w:style>
  <w:style w:type="paragraph" w:styleId="35">
    <w:name w:val="Body Text Indent 3"/>
    <w:basedOn w:val="a0"/>
    <w:link w:val="36"/>
    <w:uiPriority w:val="99"/>
    <w:semiHidden/>
    <w:unhideWhenUsed/>
    <w:rsid w:val="00460C27"/>
    <w:pPr>
      <w:spacing w:after="120"/>
      <w:ind w:left="283"/>
    </w:pPr>
    <w:rPr>
      <w:sz w:val="16"/>
      <w:szCs w:val="16"/>
    </w:rPr>
  </w:style>
  <w:style w:type="character" w:customStyle="1" w:styleId="36">
    <w:name w:val="Основной текст с отступом 3 Знак"/>
    <w:basedOn w:val="a1"/>
    <w:link w:val="35"/>
    <w:uiPriority w:val="99"/>
    <w:semiHidden/>
    <w:rsid w:val="00460C27"/>
    <w:rPr>
      <w:rFonts w:ascii="Arial" w:hAnsi="Arial" w:cs="Arial"/>
      <w:sz w:val="16"/>
      <w:szCs w:val="16"/>
    </w:rPr>
  </w:style>
  <w:style w:type="paragraph" w:customStyle="1" w:styleId="ConsNonformat">
    <w:name w:val="ConsNonformat"/>
    <w:rsid w:val="000E000A"/>
    <w:pPr>
      <w:widowControl w:val="0"/>
      <w:autoSpaceDE w:val="0"/>
      <w:autoSpaceDN w:val="0"/>
      <w:adjustRightInd w:val="0"/>
    </w:pPr>
    <w:rPr>
      <w:rFonts w:ascii="Courier New" w:hAnsi="Courier New" w:cs="Courier New"/>
    </w:rPr>
  </w:style>
  <w:style w:type="paragraph" w:customStyle="1" w:styleId="ConsCell">
    <w:name w:val="ConsCell"/>
    <w:rsid w:val="000E000A"/>
    <w:pPr>
      <w:widowControl w:val="0"/>
      <w:autoSpaceDE w:val="0"/>
      <w:autoSpaceDN w:val="0"/>
      <w:adjustRightInd w:val="0"/>
    </w:pPr>
    <w:rPr>
      <w:rFonts w:ascii="Arial" w:hAnsi="Arial" w:cs="Arial"/>
    </w:rPr>
  </w:style>
  <w:style w:type="paragraph" w:customStyle="1" w:styleId="14">
    <w:name w:val="Стиль1"/>
    <w:basedOn w:val="a0"/>
    <w:link w:val="15"/>
    <w:qFormat/>
    <w:rsid w:val="00442FA5"/>
    <w:rPr>
      <w:rFonts w:ascii="Times New Roman" w:hAnsi="Times New Roman" w:cs="Times New Roman"/>
      <w:sz w:val="26"/>
      <w:szCs w:val="26"/>
    </w:rPr>
  </w:style>
  <w:style w:type="character" w:customStyle="1" w:styleId="15">
    <w:name w:val="Стиль1 Знак"/>
    <w:basedOn w:val="a1"/>
    <w:link w:val="14"/>
    <w:rsid w:val="00442FA5"/>
    <w:rPr>
      <w:sz w:val="26"/>
      <w:szCs w:val="26"/>
    </w:rPr>
  </w:style>
  <w:style w:type="paragraph" w:customStyle="1" w:styleId="TimesNewRoman14125">
    <w:name w:val="Стиль Times New Roman 14 пт По ширине Первая строка:  1.25 см С..."/>
    <w:basedOn w:val="a0"/>
    <w:rsid w:val="00F1081A"/>
    <w:pPr>
      <w:widowControl/>
      <w:suppressAutoHyphens/>
      <w:autoSpaceDE/>
      <w:autoSpaceDN/>
      <w:adjustRightInd/>
      <w:ind w:right="-40" w:firstLine="709"/>
    </w:pPr>
    <w:rPr>
      <w:rFonts w:ascii="Times New Roman" w:hAnsi="Times New Roman" w:cs="Times New Roman"/>
      <w:sz w:val="28"/>
      <w:lang w:eastAsia="ar-SA"/>
    </w:rPr>
  </w:style>
  <w:style w:type="paragraph" w:customStyle="1" w:styleId="22">
    <w:name w:val="Заголовок (Уровень 2)"/>
    <w:basedOn w:val="a0"/>
    <w:next w:val="af3"/>
    <w:link w:val="23"/>
    <w:autoRedefine/>
    <w:qFormat/>
    <w:rsid w:val="00DC4253"/>
    <w:pPr>
      <w:widowControl/>
      <w:ind w:left="360"/>
      <w:jc w:val="left"/>
      <w:outlineLvl w:val="0"/>
    </w:pPr>
    <w:rPr>
      <w:rFonts w:ascii="Times New Roman" w:hAnsi="Times New Roman" w:cs="Times New Roman"/>
      <w:b/>
      <w:bCs/>
      <w:sz w:val="28"/>
      <w:szCs w:val="26"/>
    </w:rPr>
  </w:style>
  <w:style w:type="character" w:customStyle="1" w:styleId="23">
    <w:name w:val="Заголовок (Уровень 2) Знак"/>
    <w:basedOn w:val="a1"/>
    <w:link w:val="22"/>
    <w:rsid w:val="00DC4253"/>
    <w:rPr>
      <w:b/>
      <w:bCs/>
      <w:sz w:val="28"/>
      <w:szCs w:val="26"/>
    </w:rPr>
  </w:style>
  <w:style w:type="paragraph" w:customStyle="1" w:styleId="u">
    <w:name w:val="u"/>
    <w:basedOn w:val="a0"/>
    <w:rsid w:val="00D35725"/>
    <w:pPr>
      <w:widowControl/>
      <w:autoSpaceDE/>
      <w:autoSpaceDN/>
      <w:adjustRightInd/>
      <w:spacing w:before="100" w:beforeAutospacing="1" w:after="100" w:afterAutospacing="1"/>
      <w:jc w:val="left"/>
    </w:pPr>
    <w:rPr>
      <w:rFonts w:ascii="Times New Roman" w:hAnsi="Times New Roman" w:cs="Times New Roman"/>
      <w:sz w:val="24"/>
      <w:szCs w:val="24"/>
    </w:rPr>
  </w:style>
  <w:style w:type="paragraph" w:customStyle="1" w:styleId="uni">
    <w:name w:val="uni"/>
    <w:basedOn w:val="a0"/>
    <w:rsid w:val="00D35725"/>
    <w:pPr>
      <w:widowControl/>
      <w:autoSpaceDE/>
      <w:autoSpaceDN/>
      <w:adjustRightInd/>
      <w:spacing w:before="100" w:beforeAutospacing="1" w:after="100" w:afterAutospacing="1"/>
      <w:jc w:val="left"/>
    </w:pPr>
    <w:rPr>
      <w:rFonts w:ascii="Times New Roman" w:hAnsi="Times New Roman" w:cs="Times New Roman"/>
      <w:sz w:val="24"/>
      <w:szCs w:val="24"/>
    </w:rPr>
  </w:style>
  <w:style w:type="character" w:customStyle="1" w:styleId="apple-converted-space">
    <w:name w:val="apple-converted-space"/>
    <w:basedOn w:val="a1"/>
    <w:rsid w:val="00D35725"/>
  </w:style>
  <w:style w:type="paragraph" w:customStyle="1" w:styleId="unip">
    <w:name w:val="unip"/>
    <w:basedOn w:val="a0"/>
    <w:rsid w:val="00D35725"/>
    <w:pPr>
      <w:widowControl/>
      <w:autoSpaceDE/>
      <w:autoSpaceDN/>
      <w:adjustRightInd/>
      <w:spacing w:before="100" w:beforeAutospacing="1" w:after="100" w:afterAutospacing="1"/>
      <w:jc w:val="left"/>
    </w:pPr>
    <w:rPr>
      <w:rFonts w:ascii="Times New Roman" w:hAnsi="Times New Roman" w:cs="Times New Roman"/>
      <w:sz w:val="24"/>
      <w:szCs w:val="24"/>
    </w:rPr>
  </w:style>
  <w:style w:type="character" w:styleId="aff3">
    <w:name w:val="FollowedHyperlink"/>
    <w:basedOn w:val="a1"/>
    <w:uiPriority w:val="99"/>
    <w:unhideWhenUsed/>
    <w:rsid w:val="008A6B3B"/>
    <w:rPr>
      <w:color w:val="800080" w:themeColor="followedHyperlink"/>
      <w:u w:val="single"/>
    </w:rPr>
  </w:style>
  <w:style w:type="paragraph" w:customStyle="1" w:styleId="formattext">
    <w:name w:val="formattext"/>
    <w:basedOn w:val="a0"/>
    <w:rsid w:val="00DE3013"/>
    <w:pPr>
      <w:widowControl/>
      <w:autoSpaceDE/>
      <w:autoSpaceDN/>
      <w:adjustRightInd/>
      <w:spacing w:before="100" w:beforeAutospacing="1" w:after="100" w:afterAutospacing="1"/>
      <w:jc w:val="left"/>
    </w:pPr>
    <w:rPr>
      <w:rFonts w:ascii="Times New Roman" w:hAnsi="Times New Roman" w:cs="Times New Roman"/>
      <w:sz w:val="24"/>
      <w:szCs w:val="24"/>
    </w:rPr>
  </w:style>
  <w:style w:type="paragraph" w:customStyle="1" w:styleId="aff4">
    <w:name w:val="Знак"/>
    <w:basedOn w:val="a0"/>
    <w:rsid w:val="000A0A3D"/>
    <w:pPr>
      <w:widowControl/>
      <w:autoSpaceDE/>
      <w:autoSpaceDN/>
      <w:adjustRightInd/>
      <w:spacing w:before="100" w:beforeAutospacing="1" w:after="100" w:afterAutospacing="1"/>
      <w:jc w:val="left"/>
    </w:pPr>
    <w:rPr>
      <w:rFonts w:ascii="Tahoma" w:hAnsi="Tahoma" w:cs="Times New Roman"/>
      <w:lang w:val="en-US" w:eastAsia="en-US"/>
    </w:rPr>
  </w:style>
  <w:style w:type="paragraph" w:styleId="aff5">
    <w:name w:val="No Spacing"/>
    <w:uiPriority w:val="1"/>
    <w:qFormat/>
    <w:rsid w:val="00A65039"/>
    <w:pPr>
      <w:suppressAutoHyphens/>
    </w:pPr>
    <w:rPr>
      <w:sz w:val="24"/>
      <w:lang w:eastAsia="zh-CN"/>
    </w:rPr>
  </w:style>
  <w:style w:type="paragraph" w:customStyle="1" w:styleId="82">
    <w:name w:val="Знак Знак8 Знак Знак"/>
    <w:basedOn w:val="a0"/>
    <w:rsid w:val="007F0291"/>
    <w:pPr>
      <w:widowControl/>
      <w:autoSpaceDE/>
      <w:autoSpaceDN/>
      <w:adjustRightInd/>
      <w:spacing w:before="100" w:beforeAutospacing="1" w:after="100" w:afterAutospacing="1"/>
      <w:jc w:val="left"/>
    </w:pPr>
    <w:rPr>
      <w:rFonts w:ascii="Tahoma" w:hAnsi="Tahoma" w:cs="Times New Roman"/>
      <w:lang w:val="en-US" w:eastAsia="en-US"/>
    </w:rPr>
  </w:style>
  <w:style w:type="paragraph" w:customStyle="1" w:styleId="83">
    <w:name w:val="Знак Знак8 Знак Знак"/>
    <w:basedOn w:val="a0"/>
    <w:rsid w:val="0031741E"/>
    <w:pPr>
      <w:widowControl/>
      <w:autoSpaceDE/>
      <w:autoSpaceDN/>
      <w:adjustRightInd/>
      <w:spacing w:before="100" w:beforeAutospacing="1" w:after="100" w:afterAutospacing="1"/>
      <w:jc w:val="left"/>
    </w:pPr>
    <w:rPr>
      <w:rFonts w:ascii="Tahoma" w:hAnsi="Tahoma" w:cs="Times New Roman"/>
      <w:lang w:val="en-US" w:eastAsia="en-US"/>
    </w:rPr>
  </w:style>
  <w:style w:type="paragraph" w:customStyle="1" w:styleId="Default">
    <w:name w:val="Default"/>
    <w:rsid w:val="007F75AC"/>
    <w:pPr>
      <w:autoSpaceDE w:val="0"/>
      <w:autoSpaceDN w:val="0"/>
      <w:adjustRightInd w:val="0"/>
    </w:pPr>
    <w:rPr>
      <w:rFonts w:ascii="Arial" w:hAnsi="Arial" w:cs="Arial"/>
      <w:color w:val="000000"/>
      <w:sz w:val="24"/>
      <w:szCs w:val="24"/>
    </w:rPr>
  </w:style>
  <w:style w:type="paragraph" w:customStyle="1" w:styleId="Standard">
    <w:name w:val="Standard"/>
    <w:rsid w:val="00C96F56"/>
    <w:pPr>
      <w:widowControl w:val="0"/>
      <w:suppressAutoHyphens/>
    </w:pPr>
    <w:rPr>
      <w:rFonts w:eastAsia="Lucida Sans Unicode" w:cs="Mangal"/>
      <w:kern w:val="2"/>
      <w:sz w:val="24"/>
      <w:szCs w:val="24"/>
      <w:lang w:eastAsia="hi-IN" w:bidi="hi-IN"/>
    </w:rPr>
  </w:style>
  <w:style w:type="paragraph" w:customStyle="1" w:styleId="84">
    <w:name w:val="Знак Знак8 Знак Знак"/>
    <w:basedOn w:val="a0"/>
    <w:rsid w:val="0033061B"/>
    <w:pPr>
      <w:widowControl/>
      <w:autoSpaceDE/>
      <w:autoSpaceDN/>
      <w:adjustRightInd/>
      <w:spacing w:before="100" w:beforeAutospacing="1" w:after="100" w:afterAutospacing="1"/>
      <w:jc w:val="left"/>
    </w:pPr>
    <w:rPr>
      <w:rFonts w:ascii="Tahoma" w:hAnsi="Tahoma" w:cs="Times New Roman"/>
      <w:lang w:val="en-US" w:eastAsia="en-US"/>
    </w:rPr>
  </w:style>
  <w:style w:type="paragraph" w:customStyle="1" w:styleId="85">
    <w:name w:val="Знак Знак8 Знак Знак"/>
    <w:basedOn w:val="a0"/>
    <w:rsid w:val="00106584"/>
    <w:pPr>
      <w:widowControl/>
      <w:autoSpaceDE/>
      <w:autoSpaceDN/>
      <w:adjustRightInd/>
      <w:spacing w:before="100" w:beforeAutospacing="1" w:after="100" w:afterAutospacing="1"/>
      <w:jc w:val="left"/>
    </w:pPr>
    <w:rPr>
      <w:rFonts w:ascii="Tahoma" w:hAnsi="Tahoma" w:cs="Times New Roman"/>
      <w:lang w:val="en-US" w:eastAsia="en-US"/>
    </w:rPr>
  </w:style>
  <w:style w:type="character" w:customStyle="1" w:styleId="50">
    <w:name w:val="Заголовок 5 Знак"/>
    <w:basedOn w:val="a1"/>
    <w:link w:val="5"/>
    <w:rsid w:val="002A65A6"/>
    <w:rPr>
      <w:rFonts w:ascii="Arial" w:hAnsi="Arial" w:cs="Arial"/>
      <w:b/>
      <w:bCs/>
      <w:i/>
      <w:iCs/>
      <w:sz w:val="26"/>
      <w:szCs w:val="26"/>
      <w:lang w:val="en-US" w:eastAsia="zh-CN" w:bidi="en-US"/>
    </w:rPr>
  </w:style>
  <w:style w:type="character" w:customStyle="1" w:styleId="60">
    <w:name w:val="Заголовок 6 Знак"/>
    <w:basedOn w:val="a1"/>
    <w:link w:val="6"/>
    <w:rsid w:val="002A65A6"/>
    <w:rPr>
      <w:rFonts w:ascii="Arial" w:hAnsi="Arial" w:cs="Arial"/>
      <w:b/>
      <w:bCs/>
      <w:sz w:val="22"/>
      <w:szCs w:val="22"/>
      <w:lang w:val="en-US" w:eastAsia="zh-CN" w:bidi="en-US"/>
    </w:rPr>
  </w:style>
  <w:style w:type="character" w:customStyle="1" w:styleId="70">
    <w:name w:val="Заголовок 7 Знак"/>
    <w:basedOn w:val="a1"/>
    <w:link w:val="7"/>
    <w:rsid w:val="002A65A6"/>
    <w:rPr>
      <w:rFonts w:ascii="Arial" w:hAnsi="Arial" w:cs="Arial"/>
      <w:sz w:val="26"/>
      <w:szCs w:val="24"/>
      <w:lang w:val="en-US" w:eastAsia="zh-CN" w:bidi="en-US"/>
    </w:rPr>
  </w:style>
  <w:style w:type="character" w:customStyle="1" w:styleId="80">
    <w:name w:val="Заголовок 8 Знак"/>
    <w:basedOn w:val="a1"/>
    <w:link w:val="8"/>
    <w:rsid w:val="002A65A6"/>
    <w:rPr>
      <w:rFonts w:ascii="Arial" w:hAnsi="Arial" w:cs="Arial"/>
      <w:i/>
      <w:iCs/>
      <w:sz w:val="26"/>
      <w:szCs w:val="24"/>
      <w:lang w:val="en-US" w:eastAsia="zh-CN" w:bidi="en-US"/>
    </w:rPr>
  </w:style>
  <w:style w:type="character" w:customStyle="1" w:styleId="90">
    <w:name w:val="Заголовок 9 Знак"/>
    <w:basedOn w:val="a1"/>
    <w:link w:val="9"/>
    <w:rsid w:val="002A65A6"/>
    <w:rPr>
      <w:rFonts w:ascii="Arial" w:hAnsi="Arial" w:cs="Arial"/>
      <w:sz w:val="22"/>
      <w:szCs w:val="22"/>
      <w:lang w:val="en-US" w:eastAsia="zh-CN" w:bidi="en-US"/>
    </w:rPr>
  </w:style>
  <w:style w:type="numbering" w:customStyle="1" w:styleId="16">
    <w:name w:val="Нет списка1"/>
    <w:next w:val="a3"/>
    <w:uiPriority w:val="99"/>
    <w:semiHidden/>
    <w:unhideWhenUsed/>
    <w:rsid w:val="002A65A6"/>
  </w:style>
  <w:style w:type="character" w:customStyle="1" w:styleId="WW8Num1z0">
    <w:name w:val="WW8Num1z0"/>
    <w:rsid w:val="002A65A6"/>
  </w:style>
  <w:style w:type="character" w:customStyle="1" w:styleId="WW8Num1z1">
    <w:name w:val="WW8Num1z1"/>
    <w:rsid w:val="002A65A6"/>
  </w:style>
  <w:style w:type="character" w:customStyle="1" w:styleId="WW8Num1z2">
    <w:name w:val="WW8Num1z2"/>
    <w:rsid w:val="002A65A6"/>
  </w:style>
  <w:style w:type="character" w:customStyle="1" w:styleId="WW8Num1z3">
    <w:name w:val="WW8Num1z3"/>
    <w:rsid w:val="002A65A6"/>
  </w:style>
  <w:style w:type="character" w:customStyle="1" w:styleId="WW8Num1z4">
    <w:name w:val="WW8Num1z4"/>
    <w:rsid w:val="002A65A6"/>
  </w:style>
  <w:style w:type="character" w:customStyle="1" w:styleId="WW8Num1z5">
    <w:name w:val="WW8Num1z5"/>
    <w:rsid w:val="002A65A6"/>
  </w:style>
  <w:style w:type="character" w:customStyle="1" w:styleId="WW8Num1z6">
    <w:name w:val="WW8Num1z6"/>
    <w:rsid w:val="002A65A6"/>
  </w:style>
  <w:style w:type="character" w:customStyle="1" w:styleId="WW8Num1z7">
    <w:name w:val="WW8Num1z7"/>
    <w:rsid w:val="002A65A6"/>
  </w:style>
  <w:style w:type="character" w:customStyle="1" w:styleId="WW8Num1z8">
    <w:name w:val="WW8Num1z8"/>
    <w:rsid w:val="002A65A6"/>
  </w:style>
  <w:style w:type="character" w:customStyle="1" w:styleId="37">
    <w:name w:val="Основной шрифт абзаца3"/>
    <w:rsid w:val="002A65A6"/>
  </w:style>
  <w:style w:type="character" w:customStyle="1" w:styleId="24">
    <w:name w:val="Основной шрифт абзаца2"/>
    <w:rsid w:val="002A65A6"/>
  </w:style>
  <w:style w:type="character" w:customStyle="1" w:styleId="17">
    <w:name w:val="Основной шрифт абзаца1"/>
    <w:rsid w:val="002A65A6"/>
  </w:style>
  <w:style w:type="character" w:styleId="aff6">
    <w:name w:val="Emphasis"/>
    <w:qFormat/>
    <w:rsid w:val="002A65A6"/>
    <w:rPr>
      <w:rFonts w:ascii="Arial" w:hAnsi="Arial" w:cs="Arial"/>
      <w:b/>
      <w:i/>
      <w:iCs/>
    </w:rPr>
  </w:style>
  <w:style w:type="character" w:customStyle="1" w:styleId="25">
    <w:name w:val="Цитата 2 Знак"/>
    <w:rsid w:val="002A65A6"/>
    <w:rPr>
      <w:i/>
      <w:sz w:val="24"/>
      <w:szCs w:val="24"/>
    </w:rPr>
  </w:style>
  <w:style w:type="character" w:customStyle="1" w:styleId="aff7">
    <w:name w:val="Выделенная цитата Знак"/>
    <w:rsid w:val="002A65A6"/>
    <w:rPr>
      <w:b/>
      <w:i/>
      <w:sz w:val="24"/>
    </w:rPr>
  </w:style>
  <w:style w:type="character" w:styleId="aff8">
    <w:name w:val="Subtle Emphasis"/>
    <w:qFormat/>
    <w:rsid w:val="002A65A6"/>
    <w:rPr>
      <w:i/>
      <w:color w:val="5A5A5A"/>
    </w:rPr>
  </w:style>
  <w:style w:type="character" w:styleId="aff9">
    <w:name w:val="Intense Emphasis"/>
    <w:qFormat/>
    <w:rsid w:val="002A65A6"/>
    <w:rPr>
      <w:b/>
      <w:i/>
      <w:sz w:val="24"/>
      <w:szCs w:val="24"/>
      <w:u w:val="single"/>
    </w:rPr>
  </w:style>
  <w:style w:type="character" w:styleId="affa">
    <w:name w:val="Subtle Reference"/>
    <w:qFormat/>
    <w:rsid w:val="002A65A6"/>
    <w:rPr>
      <w:sz w:val="24"/>
      <w:szCs w:val="24"/>
      <w:u w:val="single"/>
    </w:rPr>
  </w:style>
  <w:style w:type="character" w:styleId="affb">
    <w:name w:val="Intense Reference"/>
    <w:qFormat/>
    <w:rsid w:val="002A65A6"/>
    <w:rPr>
      <w:b/>
      <w:sz w:val="24"/>
      <w:u w:val="single"/>
    </w:rPr>
  </w:style>
  <w:style w:type="character" w:styleId="affc">
    <w:name w:val="Book Title"/>
    <w:qFormat/>
    <w:rsid w:val="002A65A6"/>
    <w:rPr>
      <w:rFonts w:ascii="Arial" w:eastAsia="Times New Roman" w:hAnsi="Arial" w:cs="Arial"/>
      <w:b/>
      <w:i/>
      <w:sz w:val="24"/>
      <w:szCs w:val="24"/>
    </w:rPr>
  </w:style>
  <w:style w:type="paragraph" w:customStyle="1" w:styleId="affd">
    <w:name w:val="Заголовок"/>
    <w:basedOn w:val="a0"/>
    <w:next w:val="a0"/>
    <w:rsid w:val="002A65A6"/>
    <w:pPr>
      <w:widowControl/>
      <w:suppressAutoHyphens/>
      <w:autoSpaceDE/>
      <w:autoSpaceDN/>
      <w:adjustRightInd/>
      <w:spacing w:before="240" w:after="60"/>
      <w:ind w:firstLine="709"/>
      <w:jc w:val="center"/>
    </w:pPr>
    <w:rPr>
      <w:b/>
      <w:bCs/>
      <w:kern w:val="1"/>
      <w:sz w:val="32"/>
      <w:szCs w:val="32"/>
      <w:lang w:val="en-US" w:eastAsia="zh-CN" w:bidi="en-US"/>
    </w:rPr>
  </w:style>
  <w:style w:type="paragraph" w:styleId="affe">
    <w:name w:val="caption"/>
    <w:basedOn w:val="a0"/>
    <w:qFormat/>
    <w:rsid w:val="002A65A6"/>
    <w:pPr>
      <w:widowControl/>
      <w:suppressLineNumbers/>
      <w:suppressAutoHyphens/>
      <w:autoSpaceDE/>
      <w:autoSpaceDN/>
      <w:adjustRightInd/>
      <w:spacing w:before="120" w:after="120"/>
      <w:ind w:firstLine="709"/>
    </w:pPr>
    <w:rPr>
      <w:rFonts w:cs="Mangal"/>
      <w:i/>
      <w:iCs/>
      <w:sz w:val="24"/>
      <w:szCs w:val="24"/>
      <w:lang w:val="en-US" w:eastAsia="zh-CN" w:bidi="en-US"/>
    </w:rPr>
  </w:style>
  <w:style w:type="paragraph" w:customStyle="1" w:styleId="38">
    <w:name w:val="Указатель3"/>
    <w:basedOn w:val="a0"/>
    <w:rsid w:val="002A65A6"/>
    <w:pPr>
      <w:widowControl/>
      <w:suppressLineNumbers/>
      <w:suppressAutoHyphens/>
      <w:autoSpaceDE/>
      <w:autoSpaceDN/>
      <w:adjustRightInd/>
      <w:ind w:firstLine="709"/>
    </w:pPr>
    <w:rPr>
      <w:rFonts w:cs="Mangal"/>
      <w:sz w:val="26"/>
      <w:szCs w:val="24"/>
      <w:lang w:val="en-US" w:eastAsia="zh-CN" w:bidi="en-US"/>
    </w:rPr>
  </w:style>
  <w:style w:type="paragraph" w:customStyle="1" w:styleId="26">
    <w:name w:val="Название объекта2"/>
    <w:basedOn w:val="a0"/>
    <w:rsid w:val="002A65A6"/>
    <w:pPr>
      <w:widowControl/>
      <w:suppressLineNumbers/>
      <w:suppressAutoHyphens/>
      <w:autoSpaceDE/>
      <w:autoSpaceDN/>
      <w:adjustRightInd/>
      <w:spacing w:before="120" w:after="120"/>
      <w:ind w:firstLine="709"/>
    </w:pPr>
    <w:rPr>
      <w:rFonts w:cs="Mangal"/>
      <w:i/>
      <w:iCs/>
      <w:sz w:val="24"/>
      <w:szCs w:val="24"/>
      <w:lang w:val="en-US" w:eastAsia="zh-CN" w:bidi="en-US"/>
    </w:rPr>
  </w:style>
  <w:style w:type="paragraph" w:customStyle="1" w:styleId="27">
    <w:name w:val="Указатель2"/>
    <w:basedOn w:val="a0"/>
    <w:rsid w:val="002A65A6"/>
    <w:pPr>
      <w:widowControl/>
      <w:suppressLineNumbers/>
      <w:suppressAutoHyphens/>
      <w:autoSpaceDE/>
      <w:autoSpaceDN/>
      <w:adjustRightInd/>
      <w:ind w:firstLine="709"/>
    </w:pPr>
    <w:rPr>
      <w:rFonts w:cs="Mangal"/>
      <w:sz w:val="26"/>
      <w:szCs w:val="24"/>
      <w:lang w:val="en-US" w:eastAsia="zh-CN" w:bidi="en-US"/>
    </w:rPr>
  </w:style>
  <w:style w:type="paragraph" w:customStyle="1" w:styleId="18">
    <w:name w:val="Название объекта1"/>
    <w:basedOn w:val="a0"/>
    <w:rsid w:val="002A65A6"/>
    <w:pPr>
      <w:widowControl/>
      <w:suppressLineNumbers/>
      <w:suppressAutoHyphens/>
      <w:autoSpaceDE/>
      <w:autoSpaceDN/>
      <w:adjustRightInd/>
      <w:spacing w:before="120" w:after="120"/>
      <w:ind w:firstLine="709"/>
    </w:pPr>
    <w:rPr>
      <w:rFonts w:cs="Mangal"/>
      <w:i/>
      <w:iCs/>
      <w:sz w:val="24"/>
      <w:szCs w:val="24"/>
      <w:lang w:val="en-US" w:eastAsia="zh-CN" w:bidi="en-US"/>
    </w:rPr>
  </w:style>
  <w:style w:type="paragraph" w:customStyle="1" w:styleId="19">
    <w:name w:val="Указатель1"/>
    <w:basedOn w:val="a0"/>
    <w:rsid w:val="002A65A6"/>
    <w:pPr>
      <w:widowControl/>
      <w:suppressLineNumbers/>
      <w:suppressAutoHyphens/>
      <w:autoSpaceDE/>
      <w:autoSpaceDN/>
      <w:adjustRightInd/>
      <w:ind w:firstLine="709"/>
    </w:pPr>
    <w:rPr>
      <w:rFonts w:cs="Mangal"/>
      <w:sz w:val="26"/>
      <w:szCs w:val="24"/>
      <w:lang w:val="en-US" w:eastAsia="zh-CN" w:bidi="en-US"/>
    </w:rPr>
  </w:style>
  <w:style w:type="character" w:customStyle="1" w:styleId="1a">
    <w:name w:val="Подзаголовок Знак1"/>
    <w:aliases w:val="Обычный таблица Знак1"/>
    <w:basedOn w:val="a1"/>
    <w:rsid w:val="002A65A6"/>
    <w:rPr>
      <w:rFonts w:ascii="Arial" w:eastAsia="Times New Roman" w:hAnsi="Arial" w:cs="Arial"/>
      <w:sz w:val="26"/>
      <w:szCs w:val="24"/>
      <w:lang w:val="en-US" w:eastAsia="zh-CN" w:bidi="en-US"/>
    </w:rPr>
  </w:style>
  <w:style w:type="paragraph" w:styleId="28">
    <w:name w:val="Quote"/>
    <w:basedOn w:val="a0"/>
    <w:next w:val="a0"/>
    <w:link w:val="210"/>
    <w:qFormat/>
    <w:rsid w:val="002A65A6"/>
    <w:pPr>
      <w:widowControl/>
      <w:suppressAutoHyphens/>
      <w:autoSpaceDE/>
      <w:autoSpaceDN/>
      <w:adjustRightInd/>
      <w:ind w:firstLine="709"/>
    </w:pPr>
    <w:rPr>
      <w:i/>
      <w:sz w:val="26"/>
      <w:szCs w:val="24"/>
      <w:lang w:val="en-US" w:eastAsia="zh-CN" w:bidi="en-US"/>
    </w:rPr>
  </w:style>
  <w:style w:type="character" w:customStyle="1" w:styleId="210">
    <w:name w:val="Цитата 2 Знак1"/>
    <w:basedOn w:val="a1"/>
    <w:link w:val="28"/>
    <w:rsid w:val="002A65A6"/>
    <w:rPr>
      <w:rFonts w:ascii="Arial" w:hAnsi="Arial" w:cs="Arial"/>
      <w:i/>
      <w:sz w:val="26"/>
      <w:szCs w:val="24"/>
      <w:lang w:val="en-US" w:eastAsia="zh-CN" w:bidi="en-US"/>
    </w:rPr>
  </w:style>
  <w:style w:type="paragraph" w:styleId="afff">
    <w:name w:val="Intense Quote"/>
    <w:basedOn w:val="a0"/>
    <w:next w:val="a0"/>
    <w:link w:val="1b"/>
    <w:qFormat/>
    <w:rsid w:val="002A65A6"/>
    <w:pPr>
      <w:widowControl/>
      <w:suppressAutoHyphens/>
      <w:autoSpaceDE/>
      <w:autoSpaceDN/>
      <w:adjustRightInd/>
      <w:ind w:left="720" w:right="720" w:firstLine="709"/>
    </w:pPr>
    <w:rPr>
      <w:b/>
      <w:i/>
      <w:sz w:val="26"/>
      <w:szCs w:val="22"/>
      <w:lang w:val="en-US" w:eastAsia="zh-CN" w:bidi="en-US"/>
    </w:rPr>
  </w:style>
  <w:style w:type="character" w:customStyle="1" w:styleId="1b">
    <w:name w:val="Выделенная цитата Знак1"/>
    <w:basedOn w:val="a1"/>
    <w:link w:val="afff"/>
    <w:rsid w:val="002A65A6"/>
    <w:rPr>
      <w:rFonts w:ascii="Arial" w:hAnsi="Arial" w:cs="Arial"/>
      <w:b/>
      <w:i/>
      <w:sz w:val="26"/>
      <w:szCs w:val="22"/>
      <w:lang w:val="en-US" w:eastAsia="zh-CN" w:bidi="en-US"/>
    </w:rPr>
  </w:style>
  <w:style w:type="paragraph" w:customStyle="1" w:styleId="1c">
    <w:name w:val="Заголовок таблицы ссылок1"/>
    <w:basedOn w:val="1"/>
    <w:next w:val="a0"/>
    <w:rsid w:val="002A65A6"/>
    <w:pPr>
      <w:suppressAutoHyphens/>
      <w:ind w:firstLine="709"/>
    </w:pPr>
    <w:rPr>
      <w:kern w:val="1"/>
      <w:lang w:val="en-US" w:eastAsia="zh-CN" w:bidi="en-US"/>
    </w:rPr>
  </w:style>
  <w:style w:type="character" w:customStyle="1" w:styleId="1d">
    <w:name w:val="Текст выноски Знак1"/>
    <w:basedOn w:val="a1"/>
    <w:uiPriority w:val="99"/>
    <w:rsid w:val="002A65A6"/>
    <w:rPr>
      <w:rFonts w:ascii="Tahoma" w:eastAsia="Times New Roman" w:hAnsi="Tahoma" w:cs="Tahoma"/>
      <w:sz w:val="16"/>
      <w:szCs w:val="16"/>
      <w:lang w:val="en-US" w:eastAsia="zh-CN" w:bidi="en-US"/>
    </w:rPr>
  </w:style>
  <w:style w:type="character" w:customStyle="1" w:styleId="1e">
    <w:name w:val="Верхний колонтитул Знак1"/>
    <w:basedOn w:val="a1"/>
    <w:rsid w:val="002A65A6"/>
    <w:rPr>
      <w:rFonts w:ascii="Arial" w:eastAsia="Times New Roman" w:hAnsi="Arial" w:cs="Arial"/>
      <w:sz w:val="26"/>
      <w:szCs w:val="24"/>
      <w:lang w:val="en-US" w:eastAsia="zh-CN" w:bidi="en-US"/>
    </w:rPr>
  </w:style>
  <w:style w:type="character" w:customStyle="1" w:styleId="1f">
    <w:name w:val="Нижний колонтитул Знак1"/>
    <w:basedOn w:val="a1"/>
    <w:uiPriority w:val="99"/>
    <w:rsid w:val="002A65A6"/>
    <w:rPr>
      <w:rFonts w:ascii="Arial" w:eastAsia="Times New Roman" w:hAnsi="Arial" w:cs="Arial"/>
      <w:sz w:val="26"/>
      <w:szCs w:val="24"/>
      <w:lang w:val="en-US" w:eastAsia="zh-CN" w:bidi="en-US"/>
    </w:rPr>
  </w:style>
  <w:style w:type="paragraph" w:customStyle="1" w:styleId="afff0">
    <w:name w:val="Содержимое таблицы"/>
    <w:basedOn w:val="a0"/>
    <w:rsid w:val="002A65A6"/>
    <w:pPr>
      <w:widowControl/>
      <w:suppressLineNumbers/>
      <w:suppressAutoHyphens/>
      <w:autoSpaceDE/>
      <w:autoSpaceDN/>
      <w:adjustRightInd/>
      <w:ind w:firstLine="709"/>
    </w:pPr>
    <w:rPr>
      <w:sz w:val="26"/>
      <w:szCs w:val="24"/>
      <w:lang w:val="en-US" w:eastAsia="zh-CN" w:bidi="en-US"/>
    </w:rPr>
  </w:style>
  <w:style w:type="paragraph" w:customStyle="1" w:styleId="afff1">
    <w:name w:val="Заголовок таблицы"/>
    <w:basedOn w:val="afff0"/>
    <w:rsid w:val="002A65A6"/>
    <w:pPr>
      <w:jc w:val="center"/>
    </w:pPr>
    <w:rPr>
      <w:b/>
      <w:bCs/>
    </w:rPr>
  </w:style>
  <w:style w:type="paragraph" w:customStyle="1" w:styleId="western">
    <w:name w:val="western"/>
    <w:basedOn w:val="a0"/>
    <w:rsid w:val="002A65A6"/>
    <w:pPr>
      <w:widowControl/>
      <w:autoSpaceDE/>
      <w:autoSpaceDN/>
      <w:adjustRightInd/>
      <w:spacing w:before="280" w:after="119" w:line="360" w:lineRule="auto"/>
      <w:ind w:firstLine="709"/>
    </w:pPr>
    <w:rPr>
      <w:rFonts w:ascii="Times New Roman" w:hAnsi="Times New Roman" w:cs="Times New Roman"/>
      <w:color w:val="000000"/>
      <w:sz w:val="24"/>
      <w:szCs w:val="24"/>
      <w:lang w:eastAsia="zh-CN"/>
    </w:rPr>
  </w:style>
  <w:style w:type="table" w:customStyle="1" w:styleId="1f0">
    <w:name w:val="Сетка таблицы1"/>
    <w:basedOn w:val="a2"/>
    <w:next w:val="af2"/>
    <w:uiPriority w:val="99"/>
    <w:rsid w:val="002A65A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1">
    <w:name w:val="Название Знак1"/>
    <w:basedOn w:val="a1"/>
    <w:uiPriority w:val="10"/>
    <w:rsid w:val="002A65A6"/>
    <w:rPr>
      <w:rFonts w:ascii="Calibri Light" w:eastAsia="Times New Roman" w:hAnsi="Calibri Light" w:cs="Times New Roman"/>
      <w:color w:val="323E4F"/>
      <w:spacing w:val="5"/>
      <w:kern w:val="28"/>
      <w:sz w:val="52"/>
      <w:szCs w:val="52"/>
      <w:lang w:val="en-US" w:eastAsia="zh-CN" w:bidi="en-US"/>
    </w:rPr>
  </w:style>
  <w:style w:type="numbering" w:customStyle="1" w:styleId="110">
    <w:name w:val="Нет списка11"/>
    <w:next w:val="a3"/>
    <w:uiPriority w:val="99"/>
    <w:semiHidden/>
    <w:unhideWhenUsed/>
    <w:rsid w:val="002A65A6"/>
  </w:style>
  <w:style w:type="table" w:customStyle="1" w:styleId="29">
    <w:name w:val="Сетка таблицы2"/>
    <w:basedOn w:val="a2"/>
    <w:next w:val="af2"/>
    <w:uiPriority w:val="99"/>
    <w:rsid w:val="002A65A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
    <w:name w:val="Сетка таблицы3"/>
    <w:basedOn w:val="a2"/>
    <w:next w:val="af2"/>
    <w:uiPriority w:val="99"/>
    <w:rsid w:val="002A65A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a">
    <w:name w:val="Нет списка2"/>
    <w:next w:val="a3"/>
    <w:uiPriority w:val="99"/>
    <w:semiHidden/>
    <w:unhideWhenUsed/>
    <w:rsid w:val="002A65A6"/>
  </w:style>
  <w:style w:type="table" w:customStyle="1" w:styleId="42">
    <w:name w:val="Сетка таблицы4"/>
    <w:basedOn w:val="a2"/>
    <w:next w:val="af2"/>
    <w:uiPriority w:val="99"/>
    <w:rsid w:val="002A65A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Сетка таблицы11"/>
    <w:basedOn w:val="a2"/>
    <w:next w:val="af2"/>
    <w:uiPriority w:val="99"/>
    <w:rsid w:val="002A65A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0">
    <w:name w:val="Нет списка12"/>
    <w:next w:val="a3"/>
    <w:uiPriority w:val="99"/>
    <w:semiHidden/>
    <w:unhideWhenUsed/>
    <w:rsid w:val="002A65A6"/>
  </w:style>
  <w:style w:type="table" w:customStyle="1" w:styleId="211">
    <w:name w:val="Сетка таблицы21"/>
    <w:basedOn w:val="a2"/>
    <w:next w:val="af2"/>
    <w:uiPriority w:val="99"/>
    <w:rsid w:val="002A65A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0">
    <w:name w:val="Сетка таблицы31"/>
    <w:basedOn w:val="a2"/>
    <w:next w:val="af2"/>
    <w:uiPriority w:val="99"/>
    <w:rsid w:val="002A65A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8">
    <w:name w:val="Font Style18"/>
    <w:qFormat/>
    <w:rsid w:val="0004603B"/>
    <w:rPr>
      <w:rFonts w:ascii="Arial" w:hAnsi="Arial" w:cs="Arial" w:hint="default"/>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3893418">
      <w:bodyDiv w:val="1"/>
      <w:marLeft w:val="0"/>
      <w:marRight w:val="0"/>
      <w:marTop w:val="0"/>
      <w:marBottom w:val="0"/>
      <w:divBdr>
        <w:top w:val="none" w:sz="0" w:space="0" w:color="auto"/>
        <w:left w:val="none" w:sz="0" w:space="0" w:color="auto"/>
        <w:bottom w:val="none" w:sz="0" w:space="0" w:color="auto"/>
        <w:right w:val="none" w:sz="0" w:space="0" w:color="auto"/>
      </w:divBdr>
    </w:div>
    <w:div w:id="55204908">
      <w:bodyDiv w:val="1"/>
      <w:marLeft w:val="0"/>
      <w:marRight w:val="0"/>
      <w:marTop w:val="0"/>
      <w:marBottom w:val="0"/>
      <w:divBdr>
        <w:top w:val="none" w:sz="0" w:space="0" w:color="auto"/>
        <w:left w:val="none" w:sz="0" w:space="0" w:color="auto"/>
        <w:bottom w:val="none" w:sz="0" w:space="0" w:color="auto"/>
        <w:right w:val="none" w:sz="0" w:space="0" w:color="auto"/>
      </w:divBdr>
    </w:div>
    <w:div w:id="89084908">
      <w:bodyDiv w:val="1"/>
      <w:marLeft w:val="0"/>
      <w:marRight w:val="0"/>
      <w:marTop w:val="0"/>
      <w:marBottom w:val="0"/>
      <w:divBdr>
        <w:top w:val="none" w:sz="0" w:space="0" w:color="auto"/>
        <w:left w:val="none" w:sz="0" w:space="0" w:color="auto"/>
        <w:bottom w:val="none" w:sz="0" w:space="0" w:color="auto"/>
        <w:right w:val="none" w:sz="0" w:space="0" w:color="auto"/>
      </w:divBdr>
    </w:div>
    <w:div w:id="99380302">
      <w:bodyDiv w:val="1"/>
      <w:marLeft w:val="0"/>
      <w:marRight w:val="0"/>
      <w:marTop w:val="0"/>
      <w:marBottom w:val="0"/>
      <w:divBdr>
        <w:top w:val="none" w:sz="0" w:space="0" w:color="auto"/>
        <w:left w:val="none" w:sz="0" w:space="0" w:color="auto"/>
        <w:bottom w:val="none" w:sz="0" w:space="0" w:color="auto"/>
        <w:right w:val="none" w:sz="0" w:space="0" w:color="auto"/>
      </w:divBdr>
    </w:div>
    <w:div w:id="105396313">
      <w:bodyDiv w:val="1"/>
      <w:marLeft w:val="0"/>
      <w:marRight w:val="0"/>
      <w:marTop w:val="0"/>
      <w:marBottom w:val="0"/>
      <w:divBdr>
        <w:top w:val="none" w:sz="0" w:space="0" w:color="auto"/>
        <w:left w:val="none" w:sz="0" w:space="0" w:color="auto"/>
        <w:bottom w:val="none" w:sz="0" w:space="0" w:color="auto"/>
        <w:right w:val="none" w:sz="0" w:space="0" w:color="auto"/>
      </w:divBdr>
    </w:div>
    <w:div w:id="144012330">
      <w:bodyDiv w:val="1"/>
      <w:marLeft w:val="0"/>
      <w:marRight w:val="0"/>
      <w:marTop w:val="0"/>
      <w:marBottom w:val="0"/>
      <w:divBdr>
        <w:top w:val="none" w:sz="0" w:space="0" w:color="auto"/>
        <w:left w:val="none" w:sz="0" w:space="0" w:color="auto"/>
        <w:bottom w:val="none" w:sz="0" w:space="0" w:color="auto"/>
        <w:right w:val="none" w:sz="0" w:space="0" w:color="auto"/>
      </w:divBdr>
    </w:div>
    <w:div w:id="151414800">
      <w:bodyDiv w:val="1"/>
      <w:marLeft w:val="0"/>
      <w:marRight w:val="0"/>
      <w:marTop w:val="0"/>
      <w:marBottom w:val="0"/>
      <w:divBdr>
        <w:top w:val="none" w:sz="0" w:space="0" w:color="auto"/>
        <w:left w:val="none" w:sz="0" w:space="0" w:color="auto"/>
        <w:bottom w:val="none" w:sz="0" w:space="0" w:color="auto"/>
        <w:right w:val="none" w:sz="0" w:space="0" w:color="auto"/>
      </w:divBdr>
    </w:div>
    <w:div w:id="257451379">
      <w:bodyDiv w:val="1"/>
      <w:marLeft w:val="0"/>
      <w:marRight w:val="0"/>
      <w:marTop w:val="0"/>
      <w:marBottom w:val="0"/>
      <w:divBdr>
        <w:top w:val="none" w:sz="0" w:space="0" w:color="auto"/>
        <w:left w:val="none" w:sz="0" w:space="0" w:color="auto"/>
        <w:bottom w:val="none" w:sz="0" w:space="0" w:color="auto"/>
        <w:right w:val="none" w:sz="0" w:space="0" w:color="auto"/>
      </w:divBdr>
      <w:divsChild>
        <w:div w:id="353463874">
          <w:marLeft w:val="547"/>
          <w:marRight w:val="0"/>
          <w:marTop w:val="192"/>
          <w:marBottom w:val="0"/>
          <w:divBdr>
            <w:top w:val="none" w:sz="0" w:space="0" w:color="auto"/>
            <w:left w:val="none" w:sz="0" w:space="0" w:color="auto"/>
            <w:bottom w:val="none" w:sz="0" w:space="0" w:color="auto"/>
            <w:right w:val="none" w:sz="0" w:space="0" w:color="auto"/>
          </w:divBdr>
        </w:div>
        <w:div w:id="1430077932">
          <w:marLeft w:val="547"/>
          <w:marRight w:val="0"/>
          <w:marTop w:val="192"/>
          <w:marBottom w:val="0"/>
          <w:divBdr>
            <w:top w:val="none" w:sz="0" w:space="0" w:color="auto"/>
            <w:left w:val="none" w:sz="0" w:space="0" w:color="auto"/>
            <w:bottom w:val="none" w:sz="0" w:space="0" w:color="auto"/>
            <w:right w:val="none" w:sz="0" w:space="0" w:color="auto"/>
          </w:divBdr>
        </w:div>
        <w:div w:id="1903372214">
          <w:marLeft w:val="547"/>
          <w:marRight w:val="0"/>
          <w:marTop w:val="192"/>
          <w:marBottom w:val="0"/>
          <w:divBdr>
            <w:top w:val="none" w:sz="0" w:space="0" w:color="auto"/>
            <w:left w:val="none" w:sz="0" w:space="0" w:color="auto"/>
            <w:bottom w:val="none" w:sz="0" w:space="0" w:color="auto"/>
            <w:right w:val="none" w:sz="0" w:space="0" w:color="auto"/>
          </w:divBdr>
        </w:div>
        <w:div w:id="2017657475">
          <w:marLeft w:val="547"/>
          <w:marRight w:val="0"/>
          <w:marTop w:val="192"/>
          <w:marBottom w:val="0"/>
          <w:divBdr>
            <w:top w:val="none" w:sz="0" w:space="0" w:color="auto"/>
            <w:left w:val="none" w:sz="0" w:space="0" w:color="auto"/>
            <w:bottom w:val="none" w:sz="0" w:space="0" w:color="auto"/>
            <w:right w:val="none" w:sz="0" w:space="0" w:color="auto"/>
          </w:divBdr>
        </w:div>
      </w:divsChild>
    </w:div>
    <w:div w:id="282074183">
      <w:bodyDiv w:val="1"/>
      <w:marLeft w:val="0"/>
      <w:marRight w:val="0"/>
      <w:marTop w:val="0"/>
      <w:marBottom w:val="0"/>
      <w:divBdr>
        <w:top w:val="none" w:sz="0" w:space="0" w:color="auto"/>
        <w:left w:val="none" w:sz="0" w:space="0" w:color="auto"/>
        <w:bottom w:val="none" w:sz="0" w:space="0" w:color="auto"/>
        <w:right w:val="none" w:sz="0" w:space="0" w:color="auto"/>
      </w:divBdr>
    </w:div>
    <w:div w:id="297564836">
      <w:bodyDiv w:val="1"/>
      <w:marLeft w:val="0"/>
      <w:marRight w:val="0"/>
      <w:marTop w:val="0"/>
      <w:marBottom w:val="0"/>
      <w:divBdr>
        <w:top w:val="none" w:sz="0" w:space="0" w:color="auto"/>
        <w:left w:val="none" w:sz="0" w:space="0" w:color="auto"/>
        <w:bottom w:val="none" w:sz="0" w:space="0" w:color="auto"/>
        <w:right w:val="none" w:sz="0" w:space="0" w:color="auto"/>
      </w:divBdr>
    </w:div>
    <w:div w:id="402530849">
      <w:bodyDiv w:val="1"/>
      <w:marLeft w:val="0"/>
      <w:marRight w:val="0"/>
      <w:marTop w:val="0"/>
      <w:marBottom w:val="0"/>
      <w:divBdr>
        <w:top w:val="none" w:sz="0" w:space="0" w:color="auto"/>
        <w:left w:val="none" w:sz="0" w:space="0" w:color="auto"/>
        <w:bottom w:val="none" w:sz="0" w:space="0" w:color="auto"/>
        <w:right w:val="none" w:sz="0" w:space="0" w:color="auto"/>
      </w:divBdr>
    </w:div>
    <w:div w:id="403912541">
      <w:bodyDiv w:val="1"/>
      <w:marLeft w:val="0"/>
      <w:marRight w:val="0"/>
      <w:marTop w:val="0"/>
      <w:marBottom w:val="0"/>
      <w:divBdr>
        <w:top w:val="none" w:sz="0" w:space="0" w:color="auto"/>
        <w:left w:val="none" w:sz="0" w:space="0" w:color="auto"/>
        <w:bottom w:val="none" w:sz="0" w:space="0" w:color="auto"/>
        <w:right w:val="none" w:sz="0" w:space="0" w:color="auto"/>
      </w:divBdr>
    </w:div>
    <w:div w:id="423650257">
      <w:bodyDiv w:val="1"/>
      <w:marLeft w:val="0"/>
      <w:marRight w:val="0"/>
      <w:marTop w:val="0"/>
      <w:marBottom w:val="0"/>
      <w:divBdr>
        <w:top w:val="none" w:sz="0" w:space="0" w:color="auto"/>
        <w:left w:val="none" w:sz="0" w:space="0" w:color="auto"/>
        <w:bottom w:val="none" w:sz="0" w:space="0" w:color="auto"/>
        <w:right w:val="none" w:sz="0" w:space="0" w:color="auto"/>
      </w:divBdr>
    </w:div>
    <w:div w:id="439497309">
      <w:bodyDiv w:val="1"/>
      <w:marLeft w:val="0"/>
      <w:marRight w:val="0"/>
      <w:marTop w:val="0"/>
      <w:marBottom w:val="0"/>
      <w:divBdr>
        <w:top w:val="none" w:sz="0" w:space="0" w:color="auto"/>
        <w:left w:val="none" w:sz="0" w:space="0" w:color="auto"/>
        <w:bottom w:val="none" w:sz="0" w:space="0" w:color="auto"/>
        <w:right w:val="none" w:sz="0" w:space="0" w:color="auto"/>
      </w:divBdr>
    </w:div>
    <w:div w:id="459958390">
      <w:bodyDiv w:val="1"/>
      <w:marLeft w:val="0"/>
      <w:marRight w:val="0"/>
      <w:marTop w:val="0"/>
      <w:marBottom w:val="0"/>
      <w:divBdr>
        <w:top w:val="none" w:sz="0" w:space="0" w:color="auto"/>
        <w:left w:val="none" w:sz="0" w:space="0" w:color="auto"/>
        <w:bottom w:val="none" w:sz="0" w:space="0" w:color="auto"/>
        <w:right w:val="none" w:sz="0" w:space="0" w:color="auto"/>
      </w:divBdr>
    </w:div>
    <w:div w:id="514854496">
      <w:bodyDiv w:val="1"/>
      <w:marLeft w:val="0"/>
      <w:marRight w:val="0"/>
      <w:marTop w:val="0"/>
      <w:marBottom w:val="0"/>
      <w:divBdr>
        <w:top w:val="none" w:sz="0" w:space="0" w:color="auto"/>
        <w:left w:val="none" w:sz="0" w:space="0" w:color="auto"/>
        <w:bottom w:val="none" w:sz="0" w:space="0" w:color="auto"/>
        <w:right w:val="none" w:sz="0" w:space="0" w:color="auto"/>
      </w:divBdr>
    </w:div>
    <w:div w:id="537282748">
      <w:bodyDiv w:val="1"/>
      <w:marLeft w:val="0"/>
      <w:marRight w:val="0"/>
      <w:marTop w:val="0"/>
      <w:marBottom w:val="0"/>
      <w:divBdr>
        <w:top w:val="none" w:sz="0" w:space="0" w:color="auto"/>
        <w:left w:val="none" w:sz="0" w:space="0" w:color="auto"/>
        <w:bottom w:val="none" w:sz="0" w:space="0" w:color="auto"/>
        <w:right w:val="none" w:sz="0" w:space="0" w:color="auto"/>
      </w:divBdr>
    </w:div>
    <w:div w:id="568922504">
      <w:bodyDiv w:val="1"/>
      <w:marLeft w:val="0"/>
      <w:marRight w:val="0"/>
      <w:marTop w:val="0"/>
      <w:marBottom w:val="0"/>
      <w:divBdr>
        <w:top w:val="none" w:sz="0" w:space="0" w:color="auto"/>
        <w:left w:val="none" w:sz="0" w:space="0" w:color="auto"/>
        <w:bottom w:val="none" w:sz="0" w:space="0" w:color="auto"/>
        <w:right w:val="none" w:sz="0" w:space="0" w:color="auto"/>
      </w:divBdr>
    </w:div>
    <w:div w:id="585769658">
      <w:bodyDiv w:val="1"/>
      <w:marLeft w:val="0"/>
      <w:marRight w:val="0"/>
      <w:marTop w:val="0"/>
      <w:marBottom w:val="0"/>
      <w:divBdr>
        <w:top w:val="none" w:sz="0" w:space="0" w:color="auto"/>
        <w:left w:val="none" w:sz="0" w:space="0" w:color="auto"/>
        <w:bottom w:val="none" w:sz="0" w:space="0" w:color="auto"/>
        <w:right w:val="none" w:sz="0" w:space="0" w:color="auto"/>
      </w:divBdr>
    </w:div>
    <w:div w:id="602495793">
      <w:bodyDiv w:val="1"/>
      <w:marLeft w:val="0"/>
      <w:marRight w:val="0"/>
      <w:marTop w:val="0"/>
      <w:marBottom w:val="0"/>
      <w:divBdr>
        <w:top w:val="none" w:sz="0" w:space="0" w:color="auto"/>
        <w:left w:val="none" w:sz="0" w:space="0" w:color="auto"/>
        <w:bottom w:val="none" w:sz="0" w:space="0" w:color="auto"/>
        <w:right w:val="none" w:sz="0" w:space="0" w:color="auto"/>
      </w:divBdr>
    </w:div>
    <w:div w:id="641353690">
      <w:bodyDiv w:val="1"/>
      <w:marLeft w:val="0"/>
      <w:marRight w:val="0"/>
      <w:marTop w:val="0"/>
      <w:marBottom w:val="0"/>
      <w:divBdr>
        <w:top w:val="none" w:sz="0" w:space="0" w:color="auto"/>
        <w:left w:val="none" w:sz="0" w:space="0" w:color="auto"/>
        <w:bottom w:val="none" w:sz="0" w:space="0" w:color="auto"/>
        <w:right w:val="none" w:sz="0" w:space="0" w:color="auto"/>
      </w:divBdr>
    </w:div>
    <w:div w:id="654845607">
      <w:bodyDiv w:val="1"/>
      <w:marLeft w:val="0"/>
      <w:marRight w:val="0"/>
      <w:marTop w:val="0"/>
      <w:marBottom w:val="0"/>
      <w:divBdr>
        <w:top w:val="none" w:sz="0" w:space="0" w:color="auto"/>
        <w:left w:val="none" w:sz="0" w:space="0" w:color="auto"/>
        <w:bottom w:val="none" w:sz="0" w:space="0" w:color="auto"/>
        <w:right w:val="none" w:sz="0" w:space="0" w:color="auto"/>
      </w:divBdr>
    </w:div>
    <w:div w:id="785468513">
      <w:bodyDiv w:val="1"/>
      <w:marLeft w:val="0"/>
      <w:marRight w:val="0"/>
      <w:marTop w:val="0"/>
      <w:marBottom w:val="0"/>
      <w:divBdr>
        <w:top w:val="none" w:sz="0" w:space="0" w:color="auto"/>
        <w:left w:val="none" w:sz="0" w:space="0" w:color="auto"/>
        <w:bottom w:val="none" w:sz="0" w:space="0" w:color="auto"/>
        <w:right w:val="none" w:sz="0" w:space="0" w:color="auto"/>
      </w:divBdr>
    </w:div>
    <w:div w:id="793908132">
      <w:bodyDiv w:val="1"/>
      <w:marLeft w:val="0"/>
      <w:marRight w:val="0"/>
      <w:marTop w:val="0"/>
      <w:marBottom w:val="0"/>
      <w:divBdr>
        <w:top w:val="none" w:sz="0" w:space="0" w:color="auto"/>
        <w:left w:val="none" w:sz="0" w:space="0" w:color="auto"/>
        <w:bottom w:val="none" w:sz="0" w:space="0" w:color="auto"/>
        <w:right w:val="none" w:sz="0" w:space="0" w:color="auto"/>
      </w:divBdr>
    </w:div>
    <w:div w:id="867110746">
      <w:bodyDiv w:val="1"/>
      <w:marLeft w:val="0"/>
      <w:marRight w:val="0"/>
      <w:marTop w:val="0"/>
      <w:marBottom w:val="0"/>
      <w:divBdr>
        <w:top w:val="none" w:sz="0" w:space="0" w:color="auto"/>
        <w:left w:val="none" w:sz="0" w:space="0" w:color="auto"/>
        <w:bottom w:val="none" w:sz="0" w:space="0" w:color="auto"/>
        <w:right w:val="none" w:sz="0" w:space="0" w:color="auto"/>
      </w:divBdr>
    </w:div>
    <w:div w:id="890072474">
      <w:bodyDiv w:val="1"/>
      <w:marLeft w:val="0"/>
      <w:marRight w:val="0"/>
      <w:marTop w:val="0"/>
      <w:marBottom w:val="0"/>
      <w:divBdr>
        <w:top w:val="none" w:sz="0" w:space="0" w:color="auto"/>
        <w:left w:val="none" w:sz="0" w:space="0" w:color="auto"/>
        <w:bottom w:val="none" w:sz="0" w:space="0" w:color="auto"/>
        <w:right w:val="none" w:sz="0" w:space="0" w:color="auto"/>
      </w:divBdr>
    </w:div>
    <w:div w:id="890463188">
      <w:bodyDiv w:val="1"/>
      <w:marLeft w:val="0"/>
      <w:marRight w:val="0"/>
      <w:marTop w:val="0"/>
      <w:marBottom w:val="0"/>
      <w:divBdr>
        <w:top w:val="none" w:sz="0" w:space="0" w:color="auto"/>
        <w:left w:val="none" w:sz="0" w:space="0" w:color="auto"/>
        <w:bottom w:val="none" w:sz="0" w:space="0" w:color="auto"/>
        <w:right w:val="none" w:sz="0" w:space="0" w:color="auto"/>
      </w:divBdr>
    </w:div>
    <w:div w:id="910624479">
      <w:bodyDiv w:val="1"/>
      <w:marLeft w:val="0"/>
      <w:marRight w:val="0"/>
      <w:marTop w:val="0"/>
      <w:marBottom w:val="0"/>
      <w:divBdr>
        <w:top w:val="none" w:sz="0" w:space="0" w:color="auto"/>
        <w:left w:val="none" w:sz="0" w:space="0" w:color="auto"/>
        <w:bottom w:val="none" w:sz="0" w:space="0" w:color="auto"/>
        <w:right w:val="none" w:sz="0" w:space="0" w:color="auto"/>
      </w:divBdr>
      <w:divsChild>
        <w:div w:id="780337584">
          <w:marLeft w:val="0"/>
          <w:marRight w:val="0"/>
          <w:marTop w:val="0"/>
          <w:marBottom w:val="0"/>
          <w:divBdr>
            <w:top w:val="none" w:sz="0" w:space="0" w:color="auto"/>
            <w:left w:val="none" w:sz="0" w:space="0" w:color="auto"/>
            <w:bottom w:val="none" w:sz="0" w:space="0" w:color="auto"/>
            <w:right w:val="none" w:sz="0" w:space="0" w:color="auto"/>
          </w:divBdr>
        </w:div>
      </w:divsChild>
    </w:div>
    <w:div w:id="910850167">
      <w:bodyDiv w:val="1"/>
      <w:marLeft w:val="0"/>
      <w:marRight w:val="0"/>
      <w:marTop w:val="0"/>
      <w:marBottom w:val="0"/>
      <w:divBdr>
        <w:top w:val="none" w:sz="0" w:space="0" w:color="auto"/>
        <w:left w:val="none" w:sz="0" w:space="0" w:color="auto"/>
        <w:bottom w:val="none" w:sz="0" w:space="0" w:color="auto"/>
        <w:right w:val="none" w:sz="0" w:space="0" w:color="auto"/>
      </w:divBdr>
    </w:div>
    <w:div w:id="938560274">
      <w:bodyDiv w:val="1"/>
      <w:marLeft w:val="0"/>
      <w:marRight w:val="0"/>
      <w:marTop w:val="0"/>
      <w:marBottom w:val="0"/>
      <w:divBdr>
        <w:top w:val="none" w:sz="0" w:space="0" w:color="auto"/>
        <w:left w:val="none" w:sz="0" w:space="0" w:color="auto"/>
        <w:bottom w:val="none" w:sz="0" w:space="0" w:color="auto"/>
        <w:right w:val="none" w:sz="0" w:space="0" w:color="auto"/>
      </w:divBdr>
    </w:div>
    <w:div w:id="938678511">
      <w:bodyDiv w:val="1"/>
      <w:marLeft w:val="0"/>
      <w:marRight w:val="0"/>
      <w:marTop w:val="0"/>
      <w:marBottom w:val="0"/>
      <w:divBdr>
        <w:top w:val="none" w:sz="0" w:space="0" w:color="auto"/>
        <w:left w:val="none" w:sz="0" w:space="0" w:color="auto"/>
        <w:bottom w:val="none" w:sz="0" w:space="0" w:color="auto"/>
        <w:right w:val="none" w:sz="0" w:space="0" w:color="auto"/>
      </w:divBdr>
    </w:div>
    <w:div w:id="942298741">
      <w:bodyDiv w:val="1"/>
      <w:marLeft w:val="0"/>
      <w:marRight w:val="0"/>
      <w:marTop w:val="0"/>
      <w:marBottom w:val="0"/>
      <w:divBdr>
        <w:top w:val="none" w:sz="0" w:space="0" w:color="auto"/>
        <w:left w:val="none" w:sz="0" w:space="0" w:color="auto"/>
        <w:bottom w:val="none" w:sz="0" w:space="0" w:color="auto"/>
        <w:right w:val="none" w:sz="0" w:space="0" w:color="auto"/>
      </w:divBdr>
    </w:div>
    <w:div w:id="949437734">
      <w:bodyDiv w:val="1"/>
      <w:marLeft w:val="0"/>
      <w:marRight w:val="0"/>
      <w:marTop w:val="0"/>
      <w:marBottom w:val="0"/>
      <w:divBdr>
        <w:top w:val="none" w:sz="0" w:space="0" w:color="auto"/>
        <w:left w:val="none" w:sz="0" w:space="0" w:color="auto"/>
        <w:bottom w:val="none" w:sz="0" w:space="0" w:color="auto"/>
        <w:right w:val="none" w:sz="0" w:space="0" w:color="auto"/>
      </w:divBdr>
    </w:div>
    <w:div w:id="951595629">
      <w:bodyDiv w:val="1"/>
      <w:marLeft w:val="0"/>
      <w:marRight w:val="0"/>
      <w:marTop w:val="0"/>
      <w:marBottom w:val="0"/>
      <w:divBdr>
        <w:top w:val="none" w:sz="0" w:space="0" w:color="auto"/>
        <w:left w:val="none" w:sz="0" w:space="0" w:color="auto"/>
        <w:bottom w:val="none" w:sz="0" w:space="0" w:color="auto"/>
        <w:right w:val="none" w:sz="0" w:space="0" w:color="auto"/>
      </w:divBdr>
    </w:div>
    <w:div w:id="1029259725">
      <w:bodyDiv w:val="1"/>
      <w:marLeft w:val="0"/>
      <w:marRight w:val="0"/>
      <w:marTop w:val="0"/>
      <w:marBottom w:val="0"/>
      <w:divBdr>
        <w:top w:val="none" w:sz="0" w:space="0" w:color="auto"/>
        <w:left w:val="none" w:sz="0" w:space="0" w:color="auto"/>
        <w:bottom w:val="none" w:sz="0" w:space="0" w:color="auto"/>
        <w:right w:val="none" w:sz="0" w:space="0" w:color="auto"/>
      </w:divBdr>
    </w:div>
    <w:div w:id="1066608153">
      <w:bodyDiv w:val="1"/>
      <w:marLeft w:val="0"/>
      <w:marRight w:val="0"/>
      <w:marTop w:val="0"/>
      <w:marBottom w:val="0"/>
      <w:divBdr>
        <w:top w:val="none" w:sz="0" w:space="0" w:color="auto"/>
        <w:left w:val="none" w:sz="0" w:space="0" w:color="auto"/>
        <w:bottom w:val="none" w:sz="0" w:space="0" w:color="auto"/>
        <w:right w:val="none" w:sz="0" w:space="0" w:color="auto"/>
      </w:divBdr>
    </w:div>
    <w:div w:id="1101609198">
      <w:bodyDiv w:val="1"/>
      <w:marLeft w:val="0"/>
      <w:marRight w:val="0"/>
      <w:marTop w:val="0"/>
      <w:marBottom w:val="0"/>
      <w:divBdr>
        <w:top w:val="none" w:sz="0" w:space="0" w:color="auto"/>
        <w:left w:val="none" w:sz="0" w:space="0" w:color="auto"/>
        <w:bottom w:val="none" w:sz="0" w:space="0" w:color="auto"/>
        <w:right w:val="none" w:sz="0" w:space="0" w:color="auto"/>
      </w:divBdr>
    </w:div>
    <w:div w:id="1307123633">
      <w:bodyDiv w:val="1"/>
      <w:marLeft w:val="0"/>
      <w:marRight w:val="0"/>
      <w:marTop w:val="0"/>
      <w:marBottom w:val="0"/>
      <w:divBdr>
        <w:top w:val="none" w:sz="0" w:space="0" w:color="auto"/>
        <w:left w:val="none" w:sz="0" w:space="0" w:color="auto"/>
        <w:bottom w:val="none" w:sz="0" w:space="0" w:color="auto"/>
        <w:right w:val="none" w:sz="0" w:space="0" w:color="auto"/>
      </w:divBdr>
    </w:div>
    <w:div w:id="1349990184">
      <w:bodyDiv w:val="1"/>
      <w:marLeft w:val="0"/>
      <w:marRight w:val="0"/>
      <w:marTop w:val="0"/>
      <w:marBottom w:val="0"/>
      <w:divBdr>
        <w:top w:val="none" w:sz="0" w:space="0" w:color="auto"/>
        <w:left w:val="none" w:sz="0" w:space="0" w:color="auto"/>
        <w:bottom w:val="none" w:sz="0" w:space="0" w:color="auto"/>
        <w:right w:val="none" w:sz="0" w:space="0" w:color="auto"/>
      </w:divBdr>
    </w:div>
    <w:div w:id="1358310614">
      <w:bodyDiv w:val="1"/>
      <w:marLeft w:val="0"/>
      <w:marRight w:val="0"/>
      <w:marTop w:val="0"/>
      <w:marBottom w:val="0"/>
      <w:divBdr>
        <w:top w:val="none" w:sz="0" w:space="0" w:color="auto"/>
        <w:left w:val="none" w:sz="0" w:space="0" w:color="auto"/>
        <w:bottom w:val="none" w:sz="0" w:space="0" w:color="auto"/>
        <w:right w:val="none" w:sz="0" w:space="0" w:color="auto"/>
      </w:divBdr>
    </w:div>
    <w:div w:id="1408454900">
      <w:bodyDiv w:val="1"/>
      <w:marLeft w:val="0"/>
      <w:marRight w:val="0"/>
      <w:marTop w:val="0"/>
      <w:marBottom w:val="0"/>
      <w:divBdr>
        <w:top w:val="none" w:sz="0" w:space="0" w:color="auto"/>
        <w:left w:val="none" w:sz="0" w:space="0" w:color="auto"/>
        <w:bottom w:val="none" w:sz="0" w:space="0" w:color="auto"/>
        <w:right w:val="none" w:sz="0" w:space="0" w:color="auto"/>
      </w:divBdr>
    </w:div>
    <w:div w:id="1434279500">
      <w:bodyDiv w:val="1"/>
      <w:marLeft w:val="0"/>
      <w:marRight w:val="0"/>
      <w:marTop w:val="0"/>
      <w:marBottom w:val="0"/>
      <w:divBdr>
        <w:top w:val="none" w:sz="0" w:space="0" w:color="auto"/>
        <w:left w:val="none" w:sz="0" w:space="0" w:color="auto"/>
        <w:bottom w:val="none" w:sz="0" w:space="0" w:color="auto"/>
        <w:right w:val="none" w:sz="0" w:space="0" w:color="auto"/>
      </w:divBdr>
    </w:div>
    <w:div w:id="1506674672">
      <w:bodyDiv w:val="1"/>
      <w:marLeft w:val="0"/>
      <w:marRight w:val="0"/>
      <w:marTop w:val="0"/>
      <w:marBottom w:val="0"/>
      <w:divBdr>
        <w:top w:val="none" w:sz="0" w:space="0" w:color="auto"/>
        <w:left w:val="none" w:sz="0" w:space="0" w:color="auto"/>
        <w:bottom w:val="none" w:sz="0" w:space="0" w:color="auto"/>
        <w:right w:val="none" w:sz="0" w:space="0" w:color="auto"/>
      </w:divBdr>
    </w:div>
    <w:div w:id="1529488918">
      <w:bodyDiv w:val="1"/>
      <w:marLeft w:val="0"/>
      <w:marRight w:val="0"/>
      <w:marTop w:val="0"/>
      <w:marBottom w:val="0"/>
      <w:divBdr>
        <w:top w:val="none" w:sz="0" w:space="0" w:color="auto"/>
        <w:left w:val="none" w:sz="0" w:space="0" w:color="auto"/>
        <w:bottom w:val="none" w:sz="0" w:space="0" w:color="auto"/>
        <w:right w:val="none" w:sz="0" w:space="0" w:color="auto"/>
      </w:divBdr>
    </w:div>
    <w:div w:id="1536188260">
      <w:bodyDiv w:val="1"/>
      <w:marLeft w:val="0"/>
      <w:marRight w:val="0"/>
      <w:marTop w:val="0"/>
      <w:marBottom w:val="0"/>
      <w:divBdr>
        <w:top w:val="none" w:sz="0" w:space="0" w:color="auto"/>
        <w:left w:val="none" w:sz="0" w:space="0" w:color="auto"/>
        <w:bottom w:val="none" w:sz="0" w:space="0" w:color="auto"/>
        <w:right w:val="none" w:sz="0" w:space="0" w:color="auto"/>
      </w:divBdr>
    </w:div>
    <w:div w:id="1554082090">
      <w:bodyDiv w:val="1"/>
      <w:marLeft w:val="0"/>
      <w:marRight w:val="0"/>
      <w:marTop w:val="0"/>
      <w:marBottom w:val="0"/>
      <w:divBdr>
        <w:top w:val="none" w:sz="0" w:space="0" w:color="auto"/>
        <w:left w:val="none" w:sz="0" w:space="0" w:color="auto"/>
        <w:bottom w:val="none" w:sz="0" w:space="0" w:color="auto"/>
        <w:right w:val="none" w:sz="0" w:space="0" w:color="auto"/>
      </w:divBdr>
    </w:div>
    <w:div w:id="1607036362">
      <w:bodyDiv w:val="1"/>
      <w:marLeft w:val="0"/>
      <w:marRight w:val="0"/>
      <w:marTop w:val="0"/>
      <w:marBottom w:val="0"/>
      <w:divBdr>
        <w:top w:val="none" w:sz="0" w:space="0" w:color="auto"/>
        <w:left w:val="none" w:sz="0" w:space="0" w:color="auto"/>
        <w:bottom w:val="none" w:sz="0" w:space="0" w:color="auto"/>
        <w:right w:val="none" w:sz="0" w:space="0" w:color="auto"/>
      </w:divBdr>
    </w:div>
    <w:div w:id="1644773556">
      <w:bodyDiv w:val="1"/>
      <w:marLeft w:val="0"/>
      <w:marRight w:val="0"/>
      <w:marTop w:val="0"/>
      <w:marBottom w:val="0"/>
      <w:divBdr>
        <w:top w:val="none" w:sz="0" w:space="0" w:color="auto"/>
        <w:left w:val="none" w:sz="0" w:space="0" w:color="auto"/>
        <w:bottom w:val="none" w:sz="0" w:space="0" w:color="auto"/>
        <w:right w:val="none" w:sz="0" w:space="0" w:color="auto"/>
      </w:divBdr>
    </w:div>
    <w:div w:id="1658802113">
      <w:bodyDiv w:val="1"/>
      <w:marLeft w:val="0"/>
      <w:marRight w:val="0"/>
      <w:marTop w:val="0"/>
      <w:marBottom w:val="0"/>
      <w:divBdr>
        <w:top w:val="none" w:sz="0" w:space="0" w:color="auto"/>
        <w:left w:val="none" w:sz="0" w:space="0" w:color="auto"/>
        <w:bottom w:val="none" w:sz="0" w:space="0" w:color="auto"/>
        <w:right w:val="none" w:sz="0" w:space="0" w:color="auto"/>
      </w:divBdr>
    </w:div>
    <w:div w:id="1673606211">
      <w:bodyDiv w:val="1"/>
      <w:marLeft w:val="0"/>
      <w:marRight w:val="0"/>
      <w:marTop w:val="0"/>
      <w:marBottom w:val="0"/>
      <w:divBdr>
        <w:top w:val="none" w:sz="0" w:space="0" w:color="auto"/>
        <w:left w:val="none" w:sz="0" w:space="0" w:color="auto"/>
        <w:bottom w:val="none" w:sz="0" w:space="0" w:color="auto"/>
        <w:right w:val="none" w:sz="0" w:space="0" w:color="auto"/>
      </w:divBdr>
    </w:div>
    <w:div w:id="1750737616">
      <w:bodyDiv w:val="1"/>
      <w:marLeft w:val="0"/>
      <w:marRight w:val="0"/>
      <w:marTop w:val="0"/>
      <w:marBottom w:val="0"/>
      <w:divBdr>
        <w:top w:val="none" w:sz="0" w:space="0" w:color="auto"/>
        <w:left w:val="none" w:sz="0" w:space="0" w:color="auto"/>
        <w:bottom w:val="none" w:sz="0" w:space="0" w:color="auto"/>
        <w:right w:val="none" w:sz="0" w:space="0" w:color="auto"/>
      </w:divBdr>
    </w:div>
    <w:div w:id="1776828382">
      <w:bodyDiv w:val="1"/>
      <w:marLeft w:val="0"/>
      <w:marRight w:val="0"/>
      <w:marTop w:val="0"/>
      <w:marBottom w:val="0"/>
      <w:divBdr>
        <w:top w:val="none" w:sz="0" w:space="0" w:color="auto"/>
        <w:left w:val="none" w:sz="0" w:space="0" w:color="auto"/>
        <w:bottom w:val="none" w:sz="0" w:space="0" w:color="auto"/>
        <w:right w:val="none" w:sz="0" w:space="0" w:color="auto"/>
      </w:divBdr>
    </w:div>
    <w:div w:id="1839493042">
      <w:bodyDiv w:val="1"/>
      <w:marLeft w:val="0"/>
      <w:marRight w:val="0"/>
      <w:marTop w:val="0"/>
      <w:marBottom w:val="0"/>
      <w:divBdr>
        <w:top w:val="none" w:sz="0" w:space="0" w:color="auto"/>
        <w:left w:val="none" w:sz="0" w:space="0" w:color="auto"/>
        <w:bottom w:val="none" w:sz="0" w:space="0" w:color="auto"/>
        <w:right w:val="none" w:sz="0" w:space="0" w:color="auto"/>
      </w:divBdr>
    </w:div>
    <w:div w:id="1914194669">
      <w:bodyDiv w:val="1"/>
      <w:marLeft w:val="0"/>
      <w:marRight w:val="0"/>
      <w:marTop w:val="0"/>
      <w:marBottom w:val="0"/>
      <w:divBdr>
        <w:top w:val="none" w:sz="0" w:space="0" w:color="auto"/>
        <w:left w:val="none" w:sz="0" w:space="0" w:color="auto"/>
        <w:bottom w:val="none" w:sz="0" w:space="0" w:color="auto"/>
        <w:right w:val="none" w:sz="0" w:space="0" w:color="auto"/>
      </w:divBdr>
    </w:div>
    <w:div w:id="1930693285">
      <w:bodyDiv w:val="1"/>
      <w:marLeft w:val="0"/>
      <w:marRight w:val="0"/>
      <w:marTop w:val="0"/>
      <w:marBottom w:val="0"/>
      <w:divBdr>
        <w:top w:val="none" w:sz="0" w:space="0" w:color="auto"/>
        <w:left w:val="none" w:sz="0" w:space="0" w:color="auto"/>
        <w:bottom w:val="none" w:sz="0" w:space="0" w:color="auto"/>
        <w:right w:val="none" w:sz="0" w:space="0" w:color="auto"/>
      </w:divBdr>
    </w:div>
    <w:div w:id="1953517258">
      <w:bodyDiv w:val="1"/>
      <w:marLeft w:val="0"/>
      <w:marRight w:val="0"/>
      <w:marTop w:val="0"/>
      <w:marBottom w:val="0"/>
      <w:divBdr>
        <w:top w:val="none" w:sz="0" w:space="0" w:color="auto"/>
        <w:left w:val="none" w:sz="0" w:space="0" w:color="auto"/>
        <w:bottom w:val="none" w:sz="0" w:space="0" w:color="auto"/>
        <w:right w:val="none" w:sz="0" w:space="0" w:color="auto"/>
      </w:divBdr>
    </w:div>
    <w:div w:id="1964461870">
      <w:bodyDiv w:val="1"/>
      <w:marLeft w:val="0"/>
      <w:marRight w:val="0"/>
      <w:marTop w:val="0"/>
      <w:marBottom w:val="0"/>
      <w:divBdr>
        <w:top w:val="none" w:sz="0" w:space="0" w:color="auto"/>
        <w:left w:val="none" w:sz="0" w:space="0" w:color="auto"/>
        <w:bottom w:val="none" w:sz="0" w:space="0" w:color="auto"/>
        <w:right w:val="none" w:sz="0" w:space="0" w:color="auto"/>
      </w:divBdr>
    </w:div>
    <w:div w:id="1983659620">
      <w:bodyDiv w:val="1"/>
      <w:marLeft w:val="0"/>
      <w:marRight w:val="0"/>
      <w:marTop w:val="0"/>
      <w:marBottom w:val="0"/>
      <w:divBdr>
        <w:top w:val="none" w:sz="0" w:space="0" w:color="auto"/>
        <w:left w:val="none" w:sz="0" w:space="0" w:color="auto"/>
        <w:bottom w:val="none" w:sz="0" w:space="0" w:color="auto"/>
        <w:right w:val="none" w:sz="0" w:space="0" w:color="auto"/>
      </w:divBdr>
    </w:div>
    <w:div w:id="1991253726">
      <w:bodyDiv w:val="1"/>
      <w:marLeft w:val="0"/>
      <w:marRight w:val="0"/>
      <w:marTop w:val="0"/>
      <w:marBottom w:val="0"/>
      <w:divBdr>
        <w:top w:val="none" w:sz="0" w:space="0" w:color="auto"/>
        <w:left w:val="none" w:sz="0" w:space="0" w:color="auto"/>
        <w:bottom w:val="none" w:sz="0" w:space="0" w:color="auto"/>
        <w:right w:val="none" w:sz="0" w:space="0" w:color="auto"/>
      </w:divBdr>
    </w:div>
    <w:div w:id="20317568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consultantplus://offline/ref=990D1ACA0BED52783C7CB2FC3521BDD2E0A4F900270420251D93F7A730485830DC9F6E908AE37B961CFFF3L8t3K" TargetMode="External"/><Relationship Id="rId18" Type="http://schemas.openxmlformats.org/officeDocument/2006/relationships/footer" Target="footer4.xml"/><Relationship Id="rId26" Type="http://schemas.openxmlformats.org/officeDocument/2006/relationships/hyperlink" Target="consultantplus://offline/ref=F2B852C5885B3494957F7E5C09650D1DB5E24F1E29BFA66A6A899C5878FBA0CCB5680DF69E69FEDEUCBEE" TargetMode="External"/><Relationship Id="rId3" Type="http://schemas.openxmlformats.org/officeDocument/2006/relationships/styles" Target="styles.xml"/><Relationship Id="rId21" Type="http://schemas.openxmlformats.org/officeDocument/2006/relationships/hyperlink" Target="consultantplus://offline/ref=7B2A568DBCA8022C8909BA078959A698505F3A5C76459B2834AA7AEEE1A5C77BD446D5C91378DBD2ZEc8E" TargetMode="External"/><Relationship Id="rId7" Type="http://schemas.openxmlformats.org/officeDocument/2006/relationships/endnotes" Target="endnotes.xml"/><Relationship Id="rId12" Type="http://schemas.openxmlformats.org/officeDocument/2006/relationships/hyperlink" Target="file:///C:\Users\SterhovAV\AppData\Local\NPO%20Computer\&#1053;&#1086;&#1074;&#1086;&#1089;&#1080;&#1073;&#1080;&#1088;&#1089;&#1082;&#1072;&#1103;_&#1086;&#1073;&#1083;&#1072;&#1089;&#1090;&#1100;\&#1053;&#1086;&#1074;&#1086;&#1089;&#1080;&#1073;&#1080;&#1088;&#1089;&#1082;\&#1043;&#1088;&#1072;&#1076;%20&#1087;&#1088;&#1086;&#1077;&#1082;&#1090;&#1080;&#1088;&#1086;&#1074;&#1072;&#1085;&#1080;&#1077;\&#1055;&#1047;&#1047;\&#1055;&#1088;&#1072;&#1074;&#1080;&#1083;&#1072;%20&#1079;&#1077;&#1084;&#1077;&#1083;&#1087;&#1086;&#1083;&#1100;&#1079;&#1086;&#1074;&#1072;&#1085;&#1080;&#1103;%20&#1080;%20&#1079;&#1072;&#1089;&#1090;&#1088;&#1086;&#1081;&#1082;&#1080;%20&#1075;&#1086;&#1088;&#1086;&#1076;&#1072;%20&#1053;&#1086;&#1074;&#1086;&#1089;&#1080;&#1073;&#1080;&#1088;&#1089;&#1082;&#1072;%20&#1074;%20&#1088;&#1077;&#1076;%20&#1086;&#1090;%2014.02.2017%20&#8470;%20353.docx" TargetMode="External"/><Relationship Id="rId17" Type="http://schemas.openxmlformats.org/officeDocument/2006/relationships/footer" Target="footer3.xml"/><Relationship Id="rId25" Type="http://schemas.openxmlformats.org/officeDocument/2006/relationships/hyperlink" Target="consultantplus://offline/ref=E937D25E691AFF69D3F41D2FB032D0D861D694AED30B633435B1291FDCD4D89C7A2BE874411D08D2cBp4C" TargetMode="External"/><Relationship Id="rId2" Type="http://schemas.openxmlformats.org/officeDocument/2006/relationships/numbering" Target="numbering.xml"/><Relationship Id="rId16" Type="http://schemas.openxmlformats.org/officeDocument/2006/relationships/image" Target="media/image2.jpeg"/><Relationship Id="rId20" Type="http://schemas.openxmlformats.org/officeDocument/2006/relationships/hyperlink" Target="consultantplus://offline/ref=2D3303948A648238B09577B04E3127B92CBC2F22B48B1173EBF4034B4CA7CF2CD0613F98H7c2E" TargetMode="External"/><Relationship Id="rId29" Type="http://schemas.openxmlformats.org/officeDocument/2006/relationships/hyperlink" Target="consultantplus://offline/ref=CD5D5CA50104116CA2E02C131EB76A23419E0E86FF8EC198C707C0EA4B9AE7750E51324A1A957E3338E5J"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ED1CB01C1D5FB524FFB5C05CE0985E3CC03A26B3B2EB9E5B284B87C8BCE5A4887A24FE9BD802C840X4W3C" TargetMode="External"/><Relationship Id="rId24" Type="http://schemas.openxmlformats.org/officeDocument/2006/relationships/hyperlink" Target="consultantplus://offline/ref=892A227C9C736E33EA7FA31B148EC59448163B2FB50B9F9B2EAA16047CE9EF85A766C05Fj3f9C"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hyperlink" Target="consultantplus://offline/ref=3AAC83626ACE20A42B6E7C5D24FCF3AFDFF5DA9D840F0036C7B2E6A8448DFD3EA941DF1AD7w1C" TargetMode="External"/><Relationship Id="rId28" Type="http://schemas.openxmlformats.org/officeDocument/2006/relationships/hyperlink" Target="consultantplus://offline/ref=CD5D5CA50104116CA2E02C131EB76A23419E0E86FF8EC198C707C0EA4B9AE7750E51324A1A957E3238E2J" TargetMode="External"/><Relationship Id="rId10" Type="http://schemas.openxmlformats.org/officeDocument/2006/relationships/hyperlink" Target="consultantplus://offline/ref=ED1CB01C1D5FB524FFB5C05CE0985E3CC03A26B3B2EB9E5B284B87C8BCE5A4887A24FE9BD802C840X4W2C" TargetMode="External"/><Relationship Id="rId19" Type="http://schemas.openxmlformats.org/officeDocument/2006/relationships/hyperlink" Target="consultantplus://offline/ref=315A380FA50805EC52E257E9175F7AFAEAABD615F9C9537D3D0305DAFCECC1E437A88B08z0O4L"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consultantplus://offline/ref=ED1CB01C1D5FB524FFB5C05CE0985E3CC03A26B3B2EB9E5B284B87C8BCE5A4887A24FE9BD802C840X4W0C" TargetMode="External"/><Relationship Id="rId14" Type="http://schemas.openxmlformats.org/officeDocument/2006/relationships/footer" Target="footer1.xml"/><Relationship Id="rId22" Type="http://schemas.openxmlformats.org/officeDocument/2006/relationships/hyperlink" Target="consultantplus://offline/ref=4DE17B45F1760292A62DB6B65D6A21FF213DDFFC47BDD1D9C407156AC8420F399318A548EDE6C4C152UFE" TargetMode="External"/><Relationship Id="rId27" Type="http://schemas.openxmlformats.org/officeDocument/2006/relationships/hyperlink" Target="consultantplus://offline/ref=F2B852C5885B3494957F7E5C09650D1DB5E24F1E29BFA66A6A899C5878FBA0CCB5680DF69E69FEDFUCB0E" TargetMode="External"/><Relationship Id="rId30" Type="http://schemas.openxmlformats.org/officeDocument/2006/relationships/hyperlink" Target="consultantplus://offline/ref=5B1AC52FE67CF4342C81FCC449243A74803B93C7F3A5001D5C05AFFA67AB6E65687C97995Fg8D"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27779D0-C336-48F9-B5E3-AAD82EAFF9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48</TotalTime>
  <Pages>123</Pages>
  <Words>28862</Words>
  <Characters>164520</Characters>
  <Application>Microsoft Office Word</Application>
  <DocSecurity>0</DocSecurity>
  <Lines>1371</Lines>
  <Paragraphs>385</Paragraphs>
  <ScaleCrop>false</ScaleCrop>
  <HeadingPairs>
    <vt:vector size="2" baseType="variant">
      <vt:variant>
        <vt:lpstr>Название</vt:lpstr>
      </vt:variant>
      <vt:variant>
        <vt:i4>1</vt:i4>
      </vt:variant>
    </vt:vector>
  </HeadingPairs>
  <TitlesOfParts>
    <vt:vector size="1" baseType="lpstr">
      <vt:lpstr>Приложение № 1</vt:lpstr>
    </vt:vector>
  </TitlesOfParts>
  <Company>Microsoft</Company>
  <LinksUpToDate>false</LinksUpToDate>
  <CharactersWithSpaces>192997</CharactersWithSpaces>
  <SharedDoc>false</SharedDoc>
  <HLinks>
    <vt:vector size="708" baseType="variant">
      <vt:variant>
        <vt:i4>4063284</vt:i4>
      </vt:variant>
      <vt:variant>
        <vt:i4>627</vt:i4>
      </vt:variant>
      <vt:variant>
        <vt:i4>0</vt:i4>
      </vt:variant>
      <vt:variant>
        <vt:i4>5</vt:i4>
      </vt:variant>
      <vt:variant>
        <vt:lpwstr>consultantplus://offline/ref=990D1ACA0BED52783C7CACF1234DEADDE7ADA50A29092E7240CCACFA674152679BD037D2CEEE7E9FL1tCK</vt:lpwstr>
      </vt:variant>
      <vt:variant>
        <vt:lpwstr/>
      </vt:variant>
      <vt:variant>
        <vt:i4>4063286</vt:i4>
      </vt:variant>
      <vt:variant>
        <vt:i4>624</vt:i4>
      </vt:variant>
      <vt:variant>
        <vt:i4>0</vt:i4>
      </vt:variant>
      <vt:variant>
        <vt:i4>5</vt:i4>
      </vt:variant>
      <vt:variant>
        <vt:lpwstr>consultantplus://offline/ref=990D1ACA0BED52783C7CACF1234DEADDE7ADA50A29092E7240CCACFA674152679BD037D2CEEE7B9EL1tEK</vt:lpwstr>
      </vt:variant>
      <vt:variant>
        <vt:lpwstr/>
      </vt:variant>
      <vt:variant>
        <vt:i4>5373952</vt:i4>
      </vt:variant>
      <vt:variant>
        <vt:i4>621</vt:i4>
      </vt:variant>
      <vt:variant>
        <vt:i4>0</vt:i4>
      </vt:variant>
      <vt:variant>
        <vt:i4>5</vt:i4>
      </vt:variant>
      <vt:variant>
        <vt:lpwstr>consultantplus://offline/ref=990D1ACA0BED52783C7CB2FC3521BDD2E0A4F900270824231993F7A730485830DC9F6E908AE37B961CFAF3L8tCK</vt:lpwstr>
      </vt:variant>
      <vt:variant>
        <vt:lpwstr/>
      </vt:variant>
      <vt:variant>
        <vt:i4>5374039</vt:i4>
      </vt:variant>
      <vt:variant>
        <vt:i4>618</vt:i4>
      </vt:variant>
      <vt:variant>
        <vt:i4>0</vt:i4>
      </vt:variant>
      <vt:variant>
        <vt:i4>5</vt:i4>
      </vt:variant>
      <vt:variant>
        <vt:lpwstr>consultantplus://offline/ref=990D1ACA0BED52783C7CB2FC3521BDD2E0A4F900270824231993F7A730485830DC9F6E908AE37B961CFDF0L8t2K</vt:lpwstr>
      </vt:variant>
      <vt:variant>
        <vt:lpwstr/>
      </vt:variant>
      <vt:variant>
        <vt:i4>5373952</vt:i4>
      </vt:variant>
      <vt:variant>
        <vt:i4>615</vt:i4>
      </vt:variant>
      <vt:variant>
        <vt:i4>0</vt:i4>
      </vt:variant>
      <vt:variant>
        <vt:i4>5</vt:i4>
      </vt:variant>
      <vt:variant>
        <vt:lpwstr>consultantplus://offline/ref=990D1ACA0BED52783C7CB2FC3521BDD2E0A4F900270824231993F7A730485830DC9F6E908AE37B961CFDF1L8tDK</vt:lpwstr>
      </vt:variant>
      <vt:variant>
        <vt:lpwstr/>
      </vt:variant>
      <vt:variant>
        <vt:i4>5374036</vt:i4>
      </vt:variant>
      <vt:variant>
        <vt:i4>612</vt:i4>
      </vt:variant>
      <vt:variant>
        <vt:i4>0</vt:i4>
      </vt:variant>
      <vt:variant>
        <vt:i4>5</vt:i4>
      </vt:variant>
      <vt:variant>
        <vt:lpwstr>consultantplus://offline/ref=990D1ACA0BED52783C7CB2FC3521BDD2E0A4F900270824231993F7A730485830DC9F6E908AE37B961CFDF0L8t1K</vt:lpwstr>
      </vt:variant>
      <vt:variant>
        <vt:lpwstr/>
      </vt:variant>
      <vt:variant>
        <vt:i4>5374037</vt:i4>
      </vt:variant>
      <vt:variant>
        <vt:i4>609</vt:i4>
      </vt:variant>
      <vt:variant>
        <vt:i4>0</vt:i4>
      </vt:variant>
      <vt:variant>
        <vt:i4>5</vt:i4>
      </vt:variant>
      <vt:variant>
        <vt:lpwstr>consultantplus://offline/ref=990D1ACA0BED52783C7CB2FC3521BDD2E0A4F900270824231993F7A730485830DC9F6E908AE37B961CFDF0L8t0K</vt:lpwstr>
      </vt:variant>
      <vt:variant>
        <vt:lpwstr/>
      </vt:variant>
      <vt:variant>
        <vt:i4>5374034</vt:i4>
      </vt:variant>
      <vt:variant>
        <vt:i4>606</vt:i4>
      </vt:variant>
      <vt:variant>
        <vt:i4>0</vt:i4>
      </vt:variant>
      <vt:variant>
        <vt:i4>5</vt:i4>
      </vt:variant>
      <vt:variant>
        <vt:lpwstr>consultantplus://offline/ref=990D1ACA0BED52783C7CB2FC3521BDD2E0A4F900270824231993F7A730485830DC9F6E908AE37B961CFDF0L8t7K</vt:lpwstr>
      </vt:variant>
      <vt:variant>
        <vt:lpwstr/>
      </vt:variant>
      <vt:variant>
        <vt:i4>5374035</vt:i4>
      </vt:variant>
      <vt:variant>
        <vt:i4>603</vt:i4>
      </vt:variant>
      <vt:variant>
        <vt:i4>0</vt:i4>
      </vt:variant>
      <vt:variant>
        <vt:i4>5</vt:i4>
      </vt:variant>
      <vt:variant>
        <vt:lpwstr>consultantplus://offline/ref=990D1ACA0BED52783C7CB2FC3521BDD2E0A4F900270824231993F7A730485830DC9F6E908AE37B961CFDF0L8t6K</vt:lpwstr>
      </vt:variant>
      <vt:variant>
        <vt:lpwstr/>
      </vt:variant>
      <vt:variant>
        <vt:i4>5374032</vt:i4>
      </vt:variant>
      <vt:variant>
        <vt:i4>600</vt:i4>
      </vt:variant>
      <vt:variant>
        <vt:i4>0</vt:i4>
      </vt:variant>
      <vt:variant>
        <vt:i4>5</vt:i4>
      </vt:variant>
      <vt:variant>
        <vt:lpwstr>consultantplus://offline/ref=990D1ACA0BED52783C7CB2FC3521BDD2E0A4F900270824231993F7A730485830DC9F6E908AE37B961CFDF0L8t5K</vt:lpwstr>
      </vt:variant>
      <vt:variant>
        <vt:lpwstr/>
      </vt:variant>
      <vt:variant>
        <vt:i4>5374033</vt:i4>
      </vt:variant>
      <vt:variant>
        <vt:i4>597</vt:i4>
      </vt:variant>
      <vt:variant>
        <vt:i4>0</vt:i4>
      </vt:variant>
      <vt:variant>
        <vt:i4>5</vt:i4>
      </vt:variant>
      <vt:variant>
        <vt:lpwstr>consultantplus://offline/ref=990D1ACA0BED52783C7CB2FC3521BDD2E0A4F900270824231993F7A730485830DC9F6E908AE37B961CFDF0L8t4K</vt:lpwstr>
      </vt:variant>
      <vt:variant>
        <vt:lpwstr/>
      </vt:variant>
      <vt:variant>
        <vt:i4>5374032</vt:i4>
      </vt:variant>
      <vt:variant>
        <vt:i4>594</vt:i4>
      </vt:variant>
      <vt:variant>
        <vt:i4>0</vt:i4>
      </vt:variant>
      <vt:variant>
        <vt:i4>5</vt:i4>
      </vt:variant>
      <vt:variant>
        <vt:lpwstr>consultantplus://offline/ref=990D1ACA0BED52783C7CB2FC3521BDD2E0A4F900270824231993F7A730485830DC9F6E908AE37B961CFDF0L8t5K</vt:lpwstr>
      </vt:variant>
      <vt:variant>
        <vt:lpwstr/>
      </vt:variant>
      <vt:variant>
        <vt:i4>6422624</vt:i4>
      </vt:variant>
      <vt:variant>
        <vt:i4>591</vt:i4>
      </vt:variant>
      <vt:variant>
        <vt:i4>0</vt:i4>
      </vt:variant>
      <vt:variant>
        <vt:i4>5</vt:i4>
      </vt:variant>
      <vt:variant>
        <vt:lpwstr>consultantplus://offline/ref=990D1ACA0BED52783C7CACF1234DEADDE1A7A104290B73784895A0F8L6t0K</vt:lpwstr>
      </vt:variant>
      <vt:variant>
        <vt:lpwstr/>
      </vt:variant>
      <vt:variant>
        <vt:i4>720899</vt:i4>
      </vt:variant>
      <vt:variant>
        <vt:i4>588</vt:i4>
      </vt:variant>
      <vt:variant>
        <vt:i4>0</vt:i4>
      </vt:variant>
      <vt:variant>
        <vt:i4>5</vt:i4>
      </vt:variant>
      <vt:variant>
        <vt:lpwstr>consultantplus://offline/ref=990D1ACA0BED52783C7CACF1234DEADDE7ADA50B22012E7240CCACFA67L4t1K</vt:lpwstr>
      </vt:variant>
      <vt:variant>
        <vt:lpwstr/>
      </vt:variant>
      <vt:variant>
        <vt:i4>4063294</vt:i4>
      </vt:variant>
      <vt:variant>
        <vt:i4>585</vt:i4>
      </vt:variant>
      <vt:variant>
        <vt:i4>0</vt:i4>
      </vt:variant>
      <vt:variant>
        <vt:i4>5</vt:i4>
      </vt:variant>
      <vt:variant>
        <vt:lpwstr>consultantplus://offline/ref=990D1ACA0BED52783C7CACF1234DEADDE7ADA50A29092E7240CCACFA674152679BD037D2CEEE7897L1tEK</vt:lpwstr>
      </vt:variant>
      <vt:variant>
        <vt:lpwstr/>
      </vt:variant>
      <vt:variant>
        <vt:i4>5374032</vt:i4>
      </vt:variant>
      <vt:variant>
        <vt:i4>582</vt:i4>
      </vt:variant>
      <vt:variant>
        <vt:i4>0</vt:i4>
      </vt:variant>
      <vt:variant>
        <vt:i4>5</vt:i4>
      </vt:variant>
      <vt:variant>
        <vt:lpwstr>consultantplus://offline/ref=990D1ACA0BED52783C7CB2FC3521BDD2E0A4F900270824231993F7A730485830DC9F6E908AE37B961CFCF0L8t2K</vt:lpwstr>
      </vt:variant>
      <vt:variant>
        <vt:lpwstr/>
      </vt:variant>
      <vt:variant>
        <vt:i4>5373956</vt:i4>
      </vt:variant>
      <vt:variant>
        <vt:i4>579</vt:i4>
      </vt:variant>
      <vt:variant>
        <vt:i4>0</vt:i4>
      </vt:variant>
      <vt:variant>
        <vt:i4>5</vt:i4>
      </vt:variant>
      <vt:variant>
        <vt:lpwstr>consultantplus://offline/ref=990D1ACA0BED52783C7CB2FC3521BDD2E0A4F900270420251D93F7A730485830DC9F6E908AE37B961CFFF3L8t3K</vt:lpwstr>
      </vt:variant>
      <vt:variant>
        <vt:lpwstr/>
      </vt:variant>
      <vt:variant>
        <vt:i4>7274598</vt:i4>
      </vt:variant>
      <vt:variant>
        <vt:i4>576</vt:i4>
      </vt:variant>
      <vt:variant>
        <vt:i4>0</vt:i4>
      </vt:variant>
      <vt:variant>
        <vt:i4>5</vt:i4>
      </vt:variant>
      <vt:variant>
        <vt:lpwstr>consultantplus://offline/ref=990D1ACA0BED52783C7CACF1234DEADDE4A7A0082B5679701199A2FF6F111A77D5953AD3CBE9L7tCK</vt:lpwstr>
      </vt:variant>
      <vt:variant>
        <vt:lpwstr/>
      </vt:variant>
      <vt:variant>
        <vt:i4>786518</vt:i4>
      </vt:variant>
      <vt:variant>
        <vt:i4>573</vt:i4>
      </vt:variant>
      <vt:variant>
        <vt:i4>0</vt:i4>
      </vt:variant>
      <vt:variant>
        <vt:i4>5</vt:i4>
      </vt:variant>
      <vt:variant>
        <vt:lpwstr>consultantplus://offline/ref=7579D5B6CBF19C730ADEBA2DFB6491608753EA6AE70D0C990E81F25C458AE82F6711817CB46C8A44F2F027c5W9J</vt:lpwstr>
      </vt:variant>
      <vt:variant>
        <vt:lpwstr/>
      </vt:variant>
      <vt:variant>
        <vt:i4>786446</vt:i4>
      </vt:variant>
      <vt:variant>
        <vt:i4>570</vt:i4>
      </vt:variant>
      <vt:variant>
        <vt:i4>0</vt:i4>
      </vt:variant>
      <vt:variant>
        <vt:i4>5</vt:i4>
      </vt:variant>
      <vt:variant>
        <vt:lpwstr>consultantplus://offline/ref=7579D5B6CBF19C730ADEBA2DFB6491608753EA6AE70D0C990E81F25C458AE82F6711817CB46C8A44F2F025c5WCJ</vt:lpwstr>
      </vt:variant>
      <vt:variant>
        <vt:lpwstr/>
      </vt:variant>
      <vt:variant>
        <vt:i4>5373967</vt:i4>
      </vt:variant>
      <vt:variant>
        <vt:i4>567</vt:i4>
      </vt:variant>
      <vt:variant>
        <vt:i4>0</vt:i4>
      </vt:variant>
      <vt:variant>
        <vt:i4>5</vt:i4>
      </vt:variant>
      <vt:variant>
        <vt:lpwstr>consultantplus://offline/ref=9973AF9809BF6FD7C6FA1DCB1E3BFC325EA02465D1D1187C48E7D1D092ZBnBJ</vt:lpwstr>
      </vt:variant>
      <vt:variant>
        <vt:lpwstr/>
      </vt:variant>
      <vt:variant>
        <vt:i4>786517</vt:i4>
      </vt:variant>
      <vt:variant>
        <vt:i4>564</vt:i4>
      </vt:variant>
      <vt:variant>
        <vt:i4>0</vt:i4>
      </vt:variant>
      <vt:variant>
        <vt:i4>5</vt:i4>
      </vt:variant>
      <vt:variant>
        <vt:lpwstr>consultantplus://offline/ref=7579D5B6CBF19C730ADEBA2DFB6491608753EA6AE70D0C990E81F25C458AE82F6711817CB46C8A44F2F025c5W8J</vt:lpwstr>
      </vt:variant>
      <vt:variant>
        <vt:lpwstr/>
      </vt:variant>
      <vt:variant>
        <vt:i4>65629</vt:i4>
      </vt:variant>
      <vt:variant>
        <vt:i4>561</vt:i4>
      </vt:variant>
      <vt:variant>
        <vt:i4>0</vt:i4>
      </vt:variant>
      <vt:variant>
        <vt:i4>5</vt:i4>
      </vt:variant>
      <vt:variant>
        <vt:lpwstr>consultantplus://offline/main?base=LAW;n=62089;fld=134;dst=100628</vt:lpwstr>
      </vt:variant>
      <vt:variant>
        <vt:lpwstr/>
      </vt:variant>
      <vt:variant>
        <vt:i4>131165</vt:i4>
      </vt:variant>
      <vt:variant>
        <vt:i4>558</vt:i4>
      </vt:variant>
      <vt:variant>
        <vt:i4>0</vt:i4>
      </vt:variant>
      <vt:variant>
        <vt:i4>5</vt:i4>
      </vt:variant>
      <vt:variant>
        <vt:lpwstr>consultantplus://offline/main?base=LAW;n=62089;fld=134;dst=100615</vt:lpwstr>
      </vt:variant>
      <vt:variant>
        <vt:lpwstr/>
      </vt:variant>
      <vt:variant>
        <vt:i4>720991</vt:i4>
      </vt:variant>
      <vt:variant>
        <vt:i4>555</vt:i4>
      </vt:variant>
      <vt:variant>
        <vt:i4>0</vt:i4>
      </vt:variant>
      <vt:variant>
        <vt:i4>5</vt:i4>
      </vt:variant>
      <vt:variant>
        <vt:lpwstr>consultantplus://offline/main?base=LAW;n=62089;fld=134;dst=100487</vt:lpwstr>
      </vt:variant>
      <vt:variant>
        <vt:lpwstr/>
      </vt:variant>
      <vt:variant>
        <vt:i4>2687032</vt:i4>
      </vt:variant>
      <vt:variant>
        <vt:i4>552</vt:i4>
      </vt:variant>
      <vt:variant>
        <vt:i4>0</vt:i4>
      </vt:variant>
      <vt:variant>
        <vt:i4>5</vt:i4>
      </vt:variant>
      <vt:variant>
        <vt:lpwstr>consultantplus://offline/ref=90FE330779C4D6DF2273DC9395602DFB6072DC5A3E4997ACA0A8B863E98E47994DF02961C487AF9653IBD</vt:lpwstr>
      </vt:variant>
      <vt:variant>
        <vt:lpwstr/>
      </vt:variant>
      <vt:variant>
        <vt:i4>2687038</vt:i4>
      </vt:variant>
      <vt:variant>
        <vt:i4>549</vt:i4>
      </vt:variant>
      <vt:variant>
        <vt:i4>0</vt:i4>
      </vt:variant>
      <vt:variant>
        <vt:i4>5</vt:i4>
      </vt:variant>
      <vt:variant>
        <vt:lpwstr>consultantplus://offline/ref=90FE330779C4D6DF2273DC9395602DFB6072DC5A3E4997ACA0A8B863E98E47994DF02961C487AF9653IDD</vt:lpwstr>
      </vt:variant>
      <vt:variant>
        <vt:lpwstr/>
      </vt:variant>
      <vt:variant>
        <vt:i4>1114166</vt:i4>
      </vt:variant>
      <vt:variant>
        <vt:i4>542</vt:i4>
      </vt:variant>
      <vt:variant>
        <vt:i4>0</vt:i4>
      </vt:variant>
      <vt:variant>
        <vt:i4>5</vt:i4>
      </vt:variant>
      <vt:variant>
        <vt:lpwstr/>
      </vt:variant>
      <vt:variant>
        <vt:lpwstr>_Toc326743709</vt:lpwstr>
      </vt:variant>
      <vt:variant>
        <vt:i4>1114166</vt:i4>
      </vt:variant>
      <vt:variant>
        <vt:i4>536</vt:i4>
      </vt:variant>
      <vt:variant>
        <vt:i4>0</vt:i4>
      </vt:variant>
      <vt:variant>
        <vt:i4>5</vt:i4>
      </vt:variant>
      <vt:variant>
        <vt:lpwstr/>
      </vt:variant>
      <vt:variant>
        <vt:lpwstr>_Toc326743708</vt:lpwstr>
      </vt:variant>
      <vt:variant>
        <vt:i4>1114166</vt:i4>
      </vt:variant>
      <vt:variant>
        <vt:i4>530</vt:i4>
      </vt:variant>
      <vt:variant>
        <vt:i4>0</vt:i4>
      </vt:variant>
      <vt:variant>
        <vt:i4>5</vt:i4>
      </vt:variant>
      <vt:variant>
        <vt:lpwstr/>
      </vt:variant>
      <vt:variant>
        <vt:lpwstr>_Toc326743707</vt:lpwstr>
      </vt:variant>
      <vt:variant>
        <vt:i4>1114166</vt:i4>
      </vt:variant>
      <vt:variant>
        <vt:i4>524</vt:i4>
      </vt:variant>
      <vt:variant>
        <vt:i4>0</vt:i4>
      </vt:variant>
      <vt:variant>
        <vt:i4>5</vt:i4>
      </vt:variant>
      <vt:variant>
        <vt:lpwstr/>
      </vt:variant>
      <vt:variant>
        <vt:lpwstr>_Toc326743706</vt:lpwstr>
      </vt:variant>
      <vt:variant>
        <vt:i4>1114166</vt:i4>
      </vt:variant>
      <vt:variant>
        <vt:i4>518</vt:i4>
      </vt:variant>
      <vt:variant>
        <vt:i4>0</vt:i4>
      </vt:variant>
      <vt:variant>
        <vt:i4>5</vt:i4>
      </vt:variant>
      <vt:variant>
        <vt:lpwstr/>
      </vt:variant>
      <vt:variant>
        <vt:lpwstr>_Toc326743705</vt:lpwstr>
      </vt:variant>
      <vt:variant>
        <vt:i4>1114166</vt:i4>
      </vt:variant>
      <vt:variant>
        <vt:i4>512</vt:i4>
      </vt:variant>
      <vt:variant>
        <vt:i4>0</vt:i4>
      </vt:variant>
      <vt:variant>
        <vt:i4>5</vt:i4>
      </vt:variant>
      <vt:variant>
        <vt:lpwstr/>
      </vt:variant>
      <vt:variant>
        <vt:lpwstr>_Toc326743704</vt:lpwstr>
      </vt:variant>
      <vt:variant>
        <vt:i4>1114166</vt:i4>
      </vt:variant>
      <vt:variant>
        <vt:i4>506</vt:i4>
      </vt:variant>
      <vt:variant>
        <vt:i4>0</vt:i4>
      </vt:variant>
      <vt:variant>
        <vt:i4>5</vt:i4>
      </vt:variant>
      <vt:variant>
        <vt:lpwstr/>
      </vt:variant>
      <vt:variant>
        <vt:lpwstr>_Toc326743703</vt:lpwstr>
      </vt:variant>
      <vt:variant>
        <vt:i4>1114166</vt:i4>
      </vt:variant>
      <vt:variant>
        <vt:i4>500</vt:i4>
      </vt:variant>
      <vt:variant>
        <vt:i4>0</vt:i4>
      </vt:variant>
      <vt:variant>
        <vt:i4>5</vt:i4>
      </vt:variant>
      <vt:variant>
        <vt:lpwstr/>
      </vt:variant>
      <vt:variant>
        <vt:lpwstr>_Toc326743702</vt:lpwstr>
      </vt:variant>
      <vt:variant>
        <vt:i4>1114166</vt:i4>
      </vt:variant>
      <vt:variant>
        <vt:i4>494</vt:i4>
      </vt:variant>
      <vt:variant>
        <vt:i4>0</vt:i4>
      </vt:variant>
      <vt:variant>
        <vt:i4>5</vt:i4>
      </vt:variant>
      <vt:variant>
        <vt:lpwstr/>
      </vt:variant>
      <vt:variant>
        <vt:lpwstr>_Toc326743701</vt:lpwstr>
      </vt:variant>
      <vt:variant>
        <vt:i4>1114166</vt:i4>
      </vt:variant>
      <vt:variant>
        <vt:i4>488</vt:i4>
      </vt:variant>
      <vt:variant>
        <vt:i4>0</vt:i4>
      </vt:variant>
      <vt:variant>
        <vt:i4>5</vt:i4>
      </vt:variant>
      <vt:variant>
        <vt:lpwstr/>
      </vt:variant>
      <vt:variant>
        <vt:lpwstr>_Toc326743700</vt:lpwstr>
      </vt:variant>
      <vt:variant>
        <vt:i4>1572919</vt:i4>
      </vt:variant>
      <vt:variant>
        <vt:i4>482</vt:i4>
      </vt:variant>
      <vt:variant>
        <vt:i4>0</vt:i4>
      </vt:variant>
      <vt:variant>
        <vt:i4>5</vt:i4>
      </vt:variant>
      <vt:variant>
        <vt:lpwstr/>
      </vt:variant>
      <vt:variant>
        <vt:lpwstr>_Toc326743699</vt:lpwstr>
      </vt:variant>
      <vt:variant>
        <vt:i4>1572919</vt:i4>
      </vt:variant>
      <vt:variant>
        <vt:i4>476</vt:i4>
      </vt:variant>
      <vt:variant>
        <vt:i4>0</vt:i4>
      </vt:variant>
      <vt:variant>
        <vt:i4>5</vt:i4>
      </vt:variant>
      <vt:variant>
        <vt:lpwstr/>
      </vt:variant>
      <vt:variant>
        <vt:lpwstr>_Toc326743698</vt:lpwstr>
      </vt:variant>
      <vt:variant>
        <vt:i4>1572919</vt:i4>
      </vt:variant>
      <vt:variant>
        <vt:i4>470</vt:i4>
      </vt:variant>
      <vt:variant>
        <vt:i4>0</vt:i4>
      </vt:variant>
      <vt:variant>
        <vt:i4>5</vt:i4>
      </vt:variant>
      <vt:variant>
        <vt:lpwstr/>
      </vt:variant>
      <vt:variant>
        <vt:lpwstr>_Toc326743697</vt:lpwstr>
      </vt:variant>
      <vt:variant>
        <vt:i4>1572919</vt:i4>
      </vt:variant>
      <vt:variant>
        <vt:i4>464</vt:i4>
      </vt:variant>
      <vt:variant>
        <vt:i4>0</vt:i4>
      </vt:variant>
      <vt:variant>
        <vt:i4>5</vt:i4>
      </vt:variant>
      <vt:variant>
        <vt:lpwstr/>
      </vt:variant>
      <vt:variant>
        <vt:lpwstr>_Toc326743696</vt:lpwstr>
      </vt:variant>
      <vt:variant>
        <vt:i4>1572919</vt:i4>
      </vt:variant>
      <vt:variant>
        <vt:i4>458</vt:i4>
      </vt:variant>
      <vt:variant>
        <vt:i4>0</vt:i4>
      </vt:variant>
      <vt:variant>
        <vt:i4>5</vt:i4>
      </vt:variant>
      <vt:variant>
        <vt:lpwstr/>
      </vt:variant>
      <vt:variant>
        <vt:lpwstr>_Toc326743695</vt:lpwstr>
      </vt:variant>
      <vt:variant>
        <vt:i4>1572919</vt:i4>
      </vt:variant>
      <vt:variant>
        <vt:i4>452</vt:i4>
      </vt:variant>
      <vt:variant>
        <vt:i4>0</vt:i4>
      </vt:variant>
      <vt:variant>
        <vt:i4>5</vt:i4>
      </vt:variant>
      <vt:variant>
        <vt:lpwstr/>
      </vt:variant>
      <vt:variant>
        <vt:lpwstr>_Toc326743694</vt:lpwstr>
      </vt:variant>
      <vt:variant>
        <vt:i4>1572919</vt:i4>
      </vt:variant>
      <vt:variant>
        <vt:i4>446</vt:i4>
      </vt:variant>
      <vt:variant>
        <vt:i4>0</vt:i4>
      </vt:variant>
      <vt:variant>
        <vt:i4>5</vt:i4>
      </vt:variant>
      <vt:variant>
        <vt:lpwstr/>
      </vt:variant>
      <vt:variant>
        <vt:lpwstr>_Toc326743693</vt:lpwstr>
      </vt:variant>
      <vt:variant>
        <vt:i4>1572919</vt:i4>
      </vt:variant>
      <vt:variant>
        <vt:i4>440</vt:i4>
      </vt:variant>
      <vt:variant>
        <vt:i4>0</vt:i4>
      </vt:variant>
      <vt:variant>
        <vt:i4>5</vt:i4>
      </vt:variant>
      <vt:variant>
        <vt:lpwstr/>
      </vt:variant>
      <vt:variant>
        <vt:lpwstr>_Toc326743692</vt:lpwstr>
      </vt:variant>
      <vt:variant>
        <vt:i4>1572919</vt:i4>
      </vt:variant>
      <vt:variant>
        <vt:i4>434</vt:i4>
      </vt:variant>
      <vt:variant>
        <vt:i4>0</vt:i4>
      </vt:variant>
      <vt:variant>
        <vt:i4>5</vt:i4>
      </vt:variant>
      <vt:variant>
        <vt:lpwstr/>
      </vt:variant>
      <vt:variant>
        <vt:lpwstr>_Toc326743691</vt:lpwstr>
      </vt:variant>
      <vt:variant>
        <vt:i4>1572919</vt:i4>
      </vt:variant>
      <vt:variant>
        <vt:i4>428</vt:i4>
      </vt:variant>
      <vt:variant>
        <vt:i4>0</vt:i4>
      </vt:variant>
      <vt:variant>
        <vt:i4>5</vt:i4>
      </vt:variant>
      <vt:variant>
        <vt:lpwstr/>
      </vt:variant>
      <vt:variant>
        <vt:lpwstr>_Toc326743690</vt:lpwstr>
      </vt:variant>
      <vt:variant>
        <vt:i4>1638455</vt:i4>
      </vt:variant>
      <vt:variant>
        <vt:i4>422</vt:i4>
      </vt:variant>
      <vt:variant>
        <vt:i4>0</vt:i4>
      </vt:variant>
      <vt:variant>
        <vt:i4>5</vt:i4>
      </vt:variant>
      <vt:variant>
        <vt:lpwstr/>
      </vt:variant>
      <vt:variant>
        <vt:lpwstr>_Toc326743689</vt:lpwstr>
      </vt:variant>
      <vt:variant>
        <vt:i4>1638455</vt:i4>
      </vt:variant>
      <vt:variant>
        <vt:i4>416</vt:i4>
      </vt:variant>
      <vt:variant>
        <vt:i4>0</vt:i4>
      </vt:variant>
      <vt:variant>
        <vt:i4>5</vt:i4>
      </vt:variant>
      <vt:variant>
        <vt:lpwstr/>
      </vt:variant>
      <vt:variant>
        <vt:lpwstr>_Toc326743688</vt:lpwstr>
      </vt:variant>
      <vt:variant>
        <vt:i4>1638455</vt:i4>
      </vt:variant>
      <vt:variant>
        <vt:i4>410</vt:i4>
      </vt:variant>
      <vt:variant>
        <vt:i4>0</vt:i4>
      </vt:variant>
      <vt:variant>
        <vt:i4>5</vt:i4>
      </vt:variant>
      <vt:variant>
        <vt:lpwstr/>
      </vt:variant>
      <vt:variant>
        <vt:lpwstr>_Toc326743687</vt:lpwstr>
      </vt:variant>
      <vt:variant>
        <vt:i4>1638455</vt:i4>
      </vt:variant>
      <vt:variant>
        <vt:i4>404</vt:i4>
      </vt:variant>
      <vt:variant>
        <vt:i4>0</vt:i4>
      </vt:variant>
      <vt:variant>
        <vt:i4>5</vt:i4>
      </vt:variant>
      <vt:variant>
        <vt:lpwstr/>
      </vt:variant>
      <vt:variant>
        <vt:lpwstr>_Toc326743686</vt:lpwstr>
      </vt:variant>
      <vt:variant>
        <vt:i4>1638455</vt:i4>
      </vt:variant>
      <vt:variant>
        <vt:i4>398</vt:i4>
      </vt:variant>
      <vt:variant>
        <vt:i4>0</vt:i4>
      </vt:variant>
      <vt:variant>
        <vt:i4>5</vt:i4>
      </vt:variant>
      <vt:variant>
        <vt:lpwstr/>
      </vt:variant>
      <vt:variant>
        <vt:lpwstr>_Toc326743685</vt:lpwstr>
      </vt:variant>
      <vt:variant>
        <vt:i4>1638455</vt:i4>
      </vt:variant>
      <vt:variant>
        <vt:i4>392</vt:i4>
      </vt:variant>
      <vt:variant>
        <vt:i4>0</vt:i4>
      </vt:variant>
      <vt:variant>
        <vt:i4>5</vt:i4>
      </vt:variant>
      <vt:variant>
        <vt:lpwstr/>
      </vt:variant>
      <vt:variant>
        <vt:lpwstr>_Toc326743684</vt:lpwstr>
      </vt:variant>
      <vt:variant>
        <vt:i4>1638455</vt:i4>
      </vt:variant>
      <vt:variant>
        <vt:i4>386</vt:i4>
      </vt:variant>
      <vt:variant>
        <vt:i4>0</vt:i4>
      </vt:variant>
      <vt:variant>
        <vt:i4>5</vt:i4>
      </vt:variant>
      <vt:variant>
        <vt:lpwstr/>
      </vt:variant>
      <vt:variant>
        <vt:lpwstr>_Toc326743683</vt:lpwstr>
      </vt:variant>
      <vt:variant>
        <vt:i4>1638455</vt:i4>
      </vt:variant>
      <vt:variant>
        <vt:i4>380</vt:i4>
      </vt:variant>
      <vt:variant>
        <vt:i4>0</vt:i4>
      </vt:variant>
      <vt:variant>
        <vt:i4>5</vt:i4>
      </vt:variant>
      <vt:variant>
        <vt:lpwstr/>
      </vt:variant>
      <vt:variant>
        <vt:lpwstr>_Toc326743682</vt:lpwstr>
      </vt:variant>
      <vt:variant>
        <vt:i4>1638455</vt:i4>
      </vt:variant>
      <vt:variant>
        <vt:i4>374</vt:i4>
      </vt:variant>
      <vt:variant>
        <vt:i4>0</vt:i4>
      </vt:variant>
      <vt:variant>
        <vt:i4>5</vt:i4>
      </vt:variant>
      <vt:variant>
        <vt:lpwstr/>
      </vt:variant>
      <vt:variant>
        <vt:lpwstr>_Toc326743681</vt:lpwstr>
      </vt:variant>
      <vt:variant>
        <vt:i4>1638455</vt:i4>
      </vt:variant>
      <vt:variant>
        <vt:i4>368</vt:i4>
      </vt:variant>
      <vt:variant>
        <vt:i4>0</vt:i4>
      </vt:variant>
      <vt:variant>
        <vt:i4>5</vt:i4>
      </vt:variant>
      <vt:variant>
        <vt:lpwstr/>
      </vt:variant>
      <vt:variant>
        <vt:lpwstr>_Toc326743680</vt:lpwstr>
      </vt:variant>
      <vt:variant>
        <vt:i4>1441847</vt:i4>
      </vt:variant>
      <vt:variant>
        <vt:i4>362</vt:i4>
      </vt:variant>
      <vt:variant>
        <vt:i4>0</vt:i4>
      </vt:variant>
      <vt:variant>
        <vt:i4>5</vt:i4>
      </vt:variant>
      <vt:variant>
        <vt:lpwstr/>
      </vt:variant>
      <vt:variant>
        <vt:lpwstr>_Toc326743679</vt:lpwstr>
      </vt:variant>
      <vt:variant>
        <vt:i4>1441847</vt:i4>
      </vt:variant>
      <vt:variant>
        <vt:i4>356</vt:i4>
      </vt:variant>
      <vt:variant>
        <vt:i4>0</vt:i4>
      </vt:variant>
      <vt:variant>
        <vt:i4>5</vt:i4>
      </vt:variant>
      <vt:variant>
        <vt:lpwstr/>
      </vt:variant>
      <vt:variant>
        <vt:lpwstr>_Toc326743678</vt:lpwstr>
      </vt:variant>
      <vt:variant>
        <vt:i4>1441847</vt:i4>
      </vt:variant>
      <vt:variant>
        <vt:i4>350</vt:i4>
      </vt:variant>
      <vt:variant>
        <vt:i4>0</vt:i4>
      </vt:variant>
      <vt:variant>
        <vt:i4>5</vt:i4>
      </vt:variant>
      <vt:variant>
        <vt:lpwstr/>
      </vt:variant>
      <vt:variant>
        <vt:lpwstr>_Toc326743677</vt:lpwstr>
      </vt:variant>
      <vt:variant>
        <vt:i4>1441847</vt:i4>
      </vt:variant>
      <vt:variant>
        <vt:i4>344</vt:i4>
      </vt:variant>
      <vt:variant>
        <vt:i4>0</vt:i4>
      </vt:variant>
      <vt:variant>
        <vt:i4>5</vt:i4>
      </vt:variant>
      <vt:variant>
        <vt:lpwstr/>
      </vt:variant>
      <vt:variant>
        <vt:lpwstr>_Toc326743676</vt:lpwstr>
      </vt:variant>
      <vt:variant>
        <vt:i4>1441847</vt:i4>
      </vt:variant>
      <vt:variant>
        <vt:i4>338</vt:i4>
      </vt:variant>
      <vt:variant>
        <vt:i4>0</vt:i4>
      </vt:variant>
      <vt:variant>
        <vt:i4>5</vt:i4>
      </vt:variant>
      <vt:variant>
        <vt:lpwstr/>
      </vt:variant>
      <vt:variant>
        <vt:lpwstr>_Toc326743675</vt:lpwstr>
      </vt:variant>
      <vt:variant>
        <vt:i4>1441847</vt:i4>
      </vt:variant>
      <vt:variant>
        <vt:i4>332</vt:i4>
      </vt:variant>
      <vt:variant>
        <vt:i4>0</vt:i4>
      </vt:variant>
      <vt:variant>
        <vt:i4>5</vt:i4>
      </vt:variant>
      <vt:variant>
        <vt:lpwstr/>
      </vt:variant>
      <vt:variant>
        <vt:lpwstr>_Toc326743674</vt:lpwstr>
      </vt:variant>
      <vt:variant>
        <vt:i4>1441847</vt:i4>
      </vt:variant>
      <vt:variant>
        <vt:i4>326</vt:i4>
      </vt:variant>
      <vt:variant>
        <vt:i4>0</vt:i4>
      </vt:variant>
      <vt:variant>
        <vt:i4>5</vt:i4>
      </vt:variant>
      <vt:variant>
        <vt:lpwstr/>
      </vt:variant>
      <vt:variant>
        <vt:lpwstr>_Toc326743673</vt:lpwstr>
      </vt:variant>
      <vt:variant>
        <vt:i4>1441847</vt:i4>
      </vt:variant>
      <vt:variant>
        <vt:i4>320</vt:i4>
      </vt:variant>
      <vt:variant>
        <vt:i4>0</vt:i4>
      </vt:variant>
      <vt:variant>
        <vt:i4>5</vt:i4>
      </vt:variant>
      <vt:variant>
        <vt:lpwstr/>
      </vt:variant>
      <vt:variant>
        <vt:lpwstr>_Toc326743672</vt:lpwstr>
      </vt:variant>
      <vt:variant>
        <vt:i4>1441847</vt:i4>
      </vt:variant>
      <vt:variant>
        <vt:i4>314</vt:i4>
      </vt:variant>
      <vt:variant>
        <vt:i4>0</vt:i4>
      </vt:variant>
      <vt:variant>
        <vt:i4>5</vt:i4>
      </vt:variant>
      <vt:variant>
        <vt:lpwstr/>
      </vt:variant>
      <vt:variant>
        <vt:lpwstr>_Toc326743671</vt:lpwstr>
      </vt:variant>
      <vt:variant>
        <vt:i4>1441847</vt:i4>
      </vt:variant>
      <vt:variant>
        <vt:i4>308</vt:i4>
      </vt:variant>
      <vt:variant>
        <vt:i4>0</vt:i4>
      </vt:variant>
      <vt:variant>
        <vt:i4>5</vt:i4>
      </vt:variant>
      <vt:variant>
        <vt:lpwstr/>
      </vt:variant>
      <vt:variant>
        <vt:lpwstr>_Toc326743670</vt:lpwstr>
      </vt:variant>
      <vt:variant>
        <vt:i4>1507383</vt:i4>
      </vt:variant>
      <vt:variant>
        <vt:i4>302</vt:i4>
      </vt:variant>
      <vt:variant>
        <vt:i4>0</vt:i4>
      </vt:variant>
      <vt:variant>
        <vt:i4>5</vt:i4>
      </vt:variant>
      <vt:variant>
        <vt:lpwstr/>
      </vt:variant>
      <vt:variant>
        <vt:lpwstr>_Toc326743669</vt:lpwstr>
      </vt:variant>
      <vt:variant>
        <vt:i4>1507383</vt:i4>
      </vt:variant>
      <vt:variant>
        <vt:i4>296</vt:i4>
      </vt:variant>
      <vt:variant>
        <vt:i4>0</vt:i4>
      </vt:variant>
      <vt:variant>
        <vt:i4>5</vt:i4>
      </vt:variant>
      <vt:variant>
        <vt:lpwstr/>
      </vt:variant>
      <vt:variant>
        <vt:lpwstr>_Toc326743668</vt:lpwstr>
      </vt:variant>
      <vt:variant>
        <vt:i4>1507383</vt:i4>
      </vt:variant>
      <vt:variant>
        <vt:i4>290</vt:i4>
      </vt:variant>
      <vt:variant>
        <vt:i4>0</vt:i4>
      </vt:variant>
      <vt:variant>
        <vt:i4>5</vt:i4>
      </vt:variant>
      <vt:variant>
        <vt:lpwstr/>
      </vt:variant>
      <vt:variant>
        <vt:lpwstr>_Toc326743667</vt:lpwstr>
      </vt:variant>
      <vt:variant>
        <vt:i4>1507383</vt:i4>
      </vt:variant>
      <vt:variant>
        <vt:i4>284</vt:i4>
      </vt:variant>
      <vt:variant>
        <vt:i4>0</vt:i4>
      </vt:variant>
      <vt:variant>
        <vt:i4>5</vt:i4>
      </vt:variant>
      <vt:variant>
        <vt:lpwstr/>
      </vt:variant>
      <vt:variant>
        <vt:lpwstr>_Toc326743666</vt:lpwstr>
      </vt:variant>
      <vt:variant>
        <vt:i4>1507383</vt:i4>
      </vt:variant>
      <vt:variant>
        <vt:i4>278</vt:i4>
      </vt:variant>
      <vt:variant>
        <vt:i4>0</vt:i4>
      </vt:variant>
      <vt:variant>
        <vt:i4>5</vt:i4>
      </vt:variant>
      <vt:variant>
        <vt:lpwstr/>
      </vt:variant>
      <vt:variant>
        <vt:lpwstr>_Toc326743665</vt:lpwstr>
      </vt:variant>
      <vt:variant>
        <vt:i4>1507383</vt:i4>
      </vt:variant>
      <vt:variant>
        <vt:i4>272</vt:i4>
      </vt:variant>
      <vt:variant>
        <vt:i4>0</vt:i4>
      </vt:variant>
      <vt:variant>
        <vt:i4>5</vt:i4>
      </vt:variant>
      <vt:variant>
        <vt:lpwstr/>
      </vt:variant>
      <vt:variant>
        <vt:lpwstr>_Toc326743664</vt:lpwstr>
      </vt:variant>
      <vt:variant>
        <vt:i4>1507383</vt:i4>
      </vt:variant>
      <vt:variant>
        <vt:i4>266</vt:i4>
      </vt:variant>
      <vt:variant>
        <vt:i4>0</vt:i4>
      </vt:variant>
      <vt:variant>
        <vt:i4>5</vt:i4>
      </vt:variant>
      <vt:variant>
        <vt:lpwstr/>
      </vt:variant>
      <vt:variant>
        <vt:lpwstr>_Toc326743663</vt:lpwstr>
      </vt:variant>
      <vt:variant>
        <vt:i4>1507383</vt:i4>
      </vt:variant>
      <vt:variant>
        <vt:i4>260</vt:i4>
      </vt:variant>
      <vt:variant>
        <vt:i4>0</vt:i4>
      </vt:variant>
      <vt:variant>
        <vt:i4>5</vt:i4>
      </vt:variant>
      <vt:variant>
        <vt:lpwstr/>
      </vt:variant>
      <vt:variant>
        <vt:lpwstr>_Toc326743662</vt:lpwstr>
      </vt:variant>
      <vt:variant>
        <vt:i4>1507383</vt:i4>
      </vt:variant>
      <vt:variant>
        <vt:i4>254</vt:i4>
      </vt:variant>
      <vt:variant>
        <vt:i4>0</vt:i4>
      </vt:variant>
      <vt:variant>
        <vt:i4>5</vt:i4>
      </vt:variant>
      <vt:variant>
        <vt:lpwstr/>
      </vt:variant>
      <vt:variant>
        <vt:lpwstr>_Toc326743661</vt:lpwstr>
      </vt:variant>
      <vt:variant>
        <vt:i4>1507383</vt:i4>
      </vt:variant>
      <vt:variant>
        <vt:i4>248</vt:i4>
      </vt:variant>
      <vt:variant>
        <vt:i4>0</vt:i4>
      </vt:variant>
      <vt:variant>
        <vt:i4>5</vt:i4>
      </vt:variant>
      <vt:variant>
        <vt:lpwstr/>
      </vt:variant>
      <vt:variant>
        <vt:lpwstr>_Toc326743660</vt:lpwstr>
      </vt:variant>
      <vt:variant>
        <vt:i4>1310775</vt:i4>
      </vt:variant>
      <vt:variant>
        <vt:i4>242</vt:i4>
      </vt:variant>
      <vt:variant>
        <vt:i4>0</vt:i4>
      </vt:variant>
      <vt:variant>
        <vt:i4>5</vt:i4>
      </vt:variant>
      <vt:variant>
        <vt:lpwstr/>
      </vt:variant>
      <vt:variant>
        <vt:lpwstr>_Toc326743659</vt:lpwstr>
      </vt:variant>
      <vt:variant>
        <vt:i4>1310775</vt:i4>
      </vt:variant>
      <vt:variant>
        <vt:i4>236</vt:i4>
      </vt:variant>
      <vt:variant>
        <vt:i4>0</vt:i4>
      </vt:variant>
      <vt:variant>
        <vt:i4>5</vt:i4>
      </vt:variant>
      <vt:variant>
        <vt:lpwstr/>
      </vt:variant>
      <vt:variant>
        <vt:lpwstr>_Toc326743658</vt:lpwstr>
      </vt:variant>
      <vt:variant>
        <vt:i4>1310775</vt:i4>
      </vt:variant>
      <vt:variant>
        <vt:i4>230</vt:i4>
      </vt:variant>
      <vt:variant>
        <vt:i4>0</vt:i4>
      </vt:variant>
      <vt:variant>
        <vt:i4>5</vt:i4>
      </vt:variant>
      <vt:variant>
        <vt:lpwstr/>
      </vt:variant>
      <vt:variant>
        <vt:lpwstr>_Toc326743657</vt:lpwstr>
      </vt:variant>
      <vt:variant>
        <vt:i4>1310775</vt:i4>
      </vt:variant>
      <vt:variant>
        <vt:i4>224</vt:i4>
      </vt:variant>
      <vt:variant>
        <vt:i4>0</vt:i4>
      </vt:variant>
      <vt:variant>
        <vt:i4>5</vt:i4>
      </vt:variant>
      <vt:variant>
        <vt:lpwstr/>
      </vt:variant>
      <vt:variant>
        <vt:lpwstr>_Toc326743656</vt:lpwstr>
      </vt:variant>
      <vt:variant>
        <vt:i4>1310775</vt:i4>
      </vt:variant>
      <vt:variant>
        <vt:i4>218</vt:i4>
      </vt:variant>
      <vt:variant>
        <vt:i4>0</vt:i4>
      </vt:variant>
      <vt:variant>
        <vt:i4>5</vt:i4>
      </vt:variant>
      <vt:variant>
        <vt:lpwstr/>
      </vt:variant>
      <vt:variant>
        <vt:lpwstr>_Toc326743655</vt:lpwstr>
      </vt:variant>
      <vt:variant>
        <vt:i4>1310775</vt:i4>
      </vt:variant>
      <vt:variant>
        <vt:i4>212</vt:i4>
      </vt:variant>
      <vt:variant>
        <vt:i4>0</vt:i4>
      </vt:variant>
      <vt:variant>
        <vt:i4>5</vt:i4>
      </vt:variant>
      <vt:variant>
        <vt:lpwstr/>
      </vt:variant>
      <vt:variant>
        <vt:lpwstr>_Toc326743654</vt:lpwstr>
      </vt:variant>
      <vt:variant>
        <vt:i4>1310775</vt:i4>
      </vt:variant>
      <vt:variant>
        <vt:i4>206</vt:i4>
      </vt:variant>
      <vt:variant>
        <vt:i4>0</vt:i4>
      </vt:variant>
      <vt:variant>
        <vt:i4>5</vt:i4>
      </vt:variant>
      <vt:variant>
        <vt:lpwstr/>
      </vt:variant>
      <vt:variant>
        <vt:lpwstr>_Toc326743653</vt:lpwstr>
      </vt:variant>
      <vt:variant>
        <vt:i4>1310775</vt:i4>
      </vt:variant>
      <vt:variant>
        <vt:i4>200</vt:i4>
      </vt:variant>
      <vt:variant>
        <vt:i4>0</vt:i4>
      </vt:variant>
      <vt:variant>
        <vt:i4>5</vt:i4>
      </vt:variant>
      <vt:variant>
        <vt:lpwstr/>
      </vt:variant>
      <vt:variant>
        <vt:lpwstr>_Toc326743652</vt:lpwstr>
      </vt:variant>
      <vt:variant>
        <vt:i4>1310775</vt:i4>
      </vt:variant>
      <vt:variant>
        <vt:i4>194</vt:i4>
      </vt:variant>
      <vt:variant>
        <vt:i4>0</vt:i4>
      </vt:variant>
      <vt:variant>
        <vt:i4>5</vt:i4>
      </vt:variant>
      <vt:variant>
        <vt:lpwstr/>
      </vt:variant>
      <vt:variant>
        <vt:lpwstr>_Toc326743651</vt:lpwstr>
      </vt:variant>
      <vt:variant>
        <vt:i4>1310775</vt:i4>
      </vt:variant>
      <vt:variant>
        <vt:i4>188</vt:i4>
      </vt:variant>
      <vt:variant>
        <vt:i4>0</vt:i4>
      </vt:variant>
      <vt:variant>
        <vt:i4>5</vt:i4>
      </vt:variant>
      <vt:variant>
        <vt:lpwstr/>
      </vt:variant>
      <vt:variant>
        <vt:lpwstr>_Toc326743650</vt:lpwstr>
      </vt:variant>
      <vt:variant>
        <vt:i4>1376311</vt:i4>
      </vt:variant>
      <vt:variant>
        <vt:i4>182</vt:i4>
      </vt:variant>
      <vt:variant>
        <vt:i4>0</vt:i4>
      </vt:variant>
      <vt:variant>
        <vt:i4>5</vt:i4>
      </vt:variant>
      <vt:variant>
        <vt:lpwstr/>
      </vt:variant>
      <vt:variant>
        <vt:lpwstr>_Toc326743649</vt:lpwstr>
      </vt:variant>
      <vt:variant>
        <vt:i4>1376311</vt:i4>
      </vt:variant>
      <vt:variant>
        <vt:i4>176</vt:i4>
      </vt:variant>
      <vt:variant>
        <vt:i4>0</vt:i4>
      </vt:variant>
      <vt:variant>
        <vt:i4>5</vt:i4>
      </vt:variant>
      <vt:variant>
        <vt:lpwstr/>
      </vt:variant>
      <vt:variant>
        <vt:lpwstr>_Toc326743648</vt:lpwstr>
      </vt:variant>
      <vt:variant>
        <vt:i4>1376311</vt:i4>
      </vt:variant>
      <vt:variant>
        <vt:i4>170</vt:i4>
      </vt:variant>
      <vt:variant>
        <vt:i4>0</vt:i4>
      </vt:variant>
      <vt:variant>
        <vt:i4>5</vt:i4>
      </vt:variant>
      <vt:variant>
        <vt:lpwstr/>
      </vt:variant>
      <vt:variant>
        <vt:lpwstr>_Toc326743647</vt:lpwstr>
      </vt:variant>
      <vt:variant>
        <vt:i4>1376311</vt:i4>
      </vt:variant>
      <vt:variant>
        <vt:i4>164</vt:i4>
      </vt:variant>
      <vt:variant>
        <vt:i4>0</vt:i4>
      </vt:variant>
      <vt:variant>
        <vt:i4>5</vt:i4>
      </vt:variant>
      <vt:variant>
        <vt:lpwstr/>
      </vt:variant>
      <vt:variant>
        <vt:lpwstr>_Toc326743646</vt:lpwstr>
      </vt:variant>
      <vt:variant>
        <vt:i4>1376311</vt:i4>
      </vt:variant>
      <vt:variant>
        <vt:i4>158</vt:i4>
      </vt:variant>
      <vt:variant>
        <vt:i4>0</vt:i4>
      </vt:variant>
      <vt:variant>
        <vt:i4>5</vt:i4>
      </vt:variant>
      <vt:variant>
        <vt:lpwstr/>
      </vt:variant>
      <vt:variant>
        <vt:lpwstr>_Toc326743645</vt:lpwstr>
      </vt:variant>
      <vt:variant>
        <vt:i4>1376311</vt:i4>
      </vt:variant>
      <vt:variant>
        <vt:i4>152</vt:i4>
      </vt:variant>
      <vt:variant>
        <vt:i4>0</vt:i4>
      </vt:variant>
      <vt:variant>
        <vt:i4>5</vt:i4>
      </vt:variant>
      <vt:variant>
        <vt:lpwstr/>
      </vt:variant>
      <vt:variant>
        <vt:lpwstr>_Toc326743644</vt:lpwstr>
      </vt:variant>
      <vt:variant>
        <vt:i4>1376311</vt:i4>
      </vt:variant>
      <vt:variant>
        <vt:i4>146</vt:i4>
      </vt:variant>
      <vt:variant>
        <vt:i4>0</vt:i4>
      </vt:variant>
      <vt:variant>
        <vt:i4>5</vt:i4>
      </vt:variant>
      <vt:variant>
        <vt:lpwstr/>
      </vt:variant>
      <vt:variant>
        <vt:lpwstr>_Toc326743643</vt:lpwstr>
      </vt:variant>
      <vt:variant>
        <vt:i4>1376311</vt:i4>
      </vt:variant>
      <vt:variant>
        <vt:i4>140</vt:i4>
      </vt:variant>
      <vt:variant>
        <vt:i4>0</vt:i4>
      </vt:variant>
      <vt:variant>
        <vt:i4>5</vt:i4>
      </vt:variant>
      <vt:variant>
        <vt:lpwstr/>
      </vt:variant>
      <vt:variant>
        <vt:lpwstr>_Toc326743642</vt:lpwstr>
      </vt:variant>
      <vt:variant>
        <vt:i4>1376311</vt:i4>
      </vt:variant>
      <vt:variant>
        <vt:i4>134</vt:i4>
      </vt:variant>
      <vt:variant>
        <vt:i4>0</vt:i4>
      </vt:variant>
      <vt:variant>
        <vt:i4>5</vt:i4>
      </vt:variant>
      <vt:variant>
        <vt:lpwstr/>
      </vt:variant>
      <vt:variant>
        <vt:lpwstr>_Toc326743641</vt:lpwstr>
      </vt:variant>
      <vt:variant>
        <vt:i4>1376311</vt:i4>
      </vt:variant>
      <vt:variant>
        <vt:i4>128</vt:i4>
      </vt:variant>
      <vt:variant>
        <vt:i4>0</vt:i4>
      </vt:variant>
      <vt:variant>
        <vt:i4>5</vt:i4>
      </vt:variant>
      <vt:variant>
        <vt:lpwstr/>
      </vt:variant>
      <vt:variant>
        <vt:lpwstr>_Toc326743640</vt:lpwstr>
      </vt:variant>
      <vt:variant>
        <vt:i4>1179703</vt:i4>
      </vt:variant>
      <vt:variant>
        <vt:i4>122</vt:i4>
      </vt:variant>
      <vt:variant>
        <vt:i4>0</vt:i4>
      </vt:variant>
      <vt:variant>
        <vt:i4>5</vt:i4>
      </vt:variant>
      <vt:variant>
        <vt:lpwstr/>
      </vt:variant>
      <vt:variant>
        <vt:lpwstr>_Toc326743639</vt:lpwstr>
      </vt:variant>
      <vt:variant>
        <vt:i4>1179703</vt:i4>
      </vt:variant>
      <vt:variant>
        <vt:i4>116</vt:i4>
      </vt:variant>
      <vt:variant>
        <vt:i4>0</vt:i4>
      </vt:variant>
      <vt:variant>
        <vt:i4>5</vt:i4>
      </vt:variant>
      <vt:variant>
        <vt:lpwstr/>
      </vt:variant>
      <vt:variant>
        <vt:lpwstr>_Toc326743638</vt:lpwstr>
      </vt:variant>
      <vt:variant>
        <vt:i4>1179703</vt:i4>
      </vt:variant>
      <vt:variant>
        <vt:i4>110</vt:i4>
      </vt:variant>
      <vt:variant>
        <vt:i4>0</vt:i4>
      </vt:variant>
      <vt:variant>
        <vt:i4>5</vt:i4>
      </vt:variant>
      <vt:variant>
        <vt:lpwstr/>
      </vt:variant>
      <vt:variant>
        <vt:lpwstr>_Toc326743637</vt:lpwstr>
      </vt:variant>
      <vt:variant>
        <vt:i4>1179703</vt:i4>
      </vt:variant>
      <vt:variant>
        <vt:i4>104</vt:i4>
      </vt:variant>
      <vt:variant>
        <vt:i4>0</vt:i4>
      </vt:variant>
      <vt:variant>
        <vt:i4>5</vt:i4>
      </vt:variant>
      <vt:variant>
        <vt:lpwstr/>
      </vt:variant>
      <vt:variant>
        <vt:lpwstr>_Toc326743636</vt:lpwstr>
      </vt:variant>
      <vt:variant>
        <vt:i4>1179703</vt:i4>
      </vt:variant>
      <vt:variant>
        <vt:i4>98</vt:i4>
      </vt:variant>
      <vt:variant>
        <vt:i4>0</vt:i4>
      </vt:variant>
      <vt:variant>
        <vt:i4>5</vt:i4>
      </vt:variant>
      <vt:variant>
        <vt:lpwstr/>
      </vt:variant>
      <vt:variant>
        <vt:lpwstr>_Toc326743635</vt:lpwstr>
      </vt:variant>
      <vt:variant>
        <vt:i4>1179703</vt:i4>
      </vt:variant>
      <vt:variant>
        <vt:i4>92</vt:i4>
      </vt:variant>
      <vt:variant>
        <vt:i4>0</vt:i4>
      </vt:variant>
      <vt:variant>
        <vt:i4>5</vt:i4>
      </vt:variant>
      <vt:variant>
        <vt:lpwstr/>
      </vt:variant>
      <vt:variant>
        <vt:lpwstr>_Toc326743634</vt:lpwstr>
      </vt:variant>
      <vt:variant>
        <vt:i4>1179703</vt:i4>
      </vt:variant>
      <vt:variant>
        <vt:i4>86</vt:i4>
      </vt:variant>
      <vt:variant>
        <vt:i4>0</vt:i4>
      </vt:variant>
      <vt:variant>
        <vt:i4>5</vt:i4>
      </vt:variant>
      <vt:variant>
        <vt:lpwstr/>
      </vt:variant>
      <vt:variant>
        <vt:lpwstr>_Toc326743633</vt:lpwstr>
      </vt:variant>
      <vt:variant>
        <vt:i4>1179703</vt:i4>
      </vt:variant>
      <vt:variant>
        <vt:i4>80</vt:i4>
      </vt:variant>
      <vt:variant>
        <vt:i4>0</vt:i4>
      </vt:variant>
      <vt:variant>
        <vt:i4>5</vt:i4>
      </vt:variant>
      <vt:variant>
        <vt:lpwstr/>
      </vt:variant>
      <vt:variant>
        <vt:lpwstr>_Toc326743632</vt:lpwstr>
      </vt:variant>
      <vt:variant>
        <vt:i4>1179703</vt:i4>
      </vt:variant>
      <vt:variant>
        <vt:i4>74</vt:i4>
      </vt:variant>
      <vt:variant>
        <vt:i4>0</vt:i4>
      </vt:variant>
      <vt:variant>
        <vt:i4>5</vt:i4>
      </vt:variant>
      <vt:variant>
        <vt:lpwstr/>
      </vt:variant>
      <vt:variant>
        <vt:lpwstr>_Toc326743631</vt:lpwstr>
      </vt:variant>
      <vt:variant>
        <vt:i4>1179703</vt:i4>
      </vt:variant>
      <vt:variant>
        <vt:i4>68</vt:i4>
      </vt:variant>
      <vt:variant>
        <vt:i4>0</vt:i4>
      </vt:variant>
      <vt:variant>
        <vt:i4>5</vt:i4>
      </vt:variant>
      <vt:variant>
        <vt:lpwstr/>
      </vt:variant>
      <vt:variant>
        <vt:lpwstr>_Toc326743630</vt:lpwstr>
      </vt:variant>
      <vt:variant>
        <vt:i4>1245239</vt:i4>
      </vt:variant>
      <vt:variant>
        <vt:i4>62</vt:i4>
      </vt:variant>
      <vt:variant>
        <vt:i4>0</vt:i4>
      </vt:variant>
      <vt:variant>
        <vt:i4>5</vt:i4>
      </vt:variant>
      <vt:variant>
        <vt:lpwstr/>
      </vt:variant>
      <vt:variant>
        <vt:lpwstr>_Toc326743629</vt:lpwstr>
      </vt:variant>
      <vt:variant>
        <vt:i4>1245239</vt:i4>
      </vt:variant>
      <vt:variant>
        <vt:i4>56</vt:i4>
      </vt:variant>
      <vt:variant>
        <vt:i4>0</vt:i4>
      </vt:variant>
      <vt:variant>
        <vt:i4>5</vt:i4>
      </vt:variant>
      <vt:variant>
        <vt:lpwstr/>
      </vt:variant>
      <vt:variant>
        <vt:lpwstr>_Toc326743628</vt:lpwstr>
      </vt:variant>
      <vt:variant>
        <vt:i4>1245239</vt:i4>
      </vt:variant>
      <vt:variant>
        <vt:i4>50</vt:i4>
      </vt:variant>
      <vt:variant>
        <vt:i4>0</vt:i4>
      </vt:variant>
      <vt:variant>
        <vt:i4>5</vt:i4>
      </vt:variant>
      <vt:variant>
        <vt:lpwstr/>
      </vt:variant>
      <vt:variant>
        <vt:lpwstr>_Toc326743627</vt:lpwstr>
      </vt:variant>
      <vt:variant>
        <vt:i4>1245239</vt:i4>
      </vt:variant>
      <vt:variant>
        <vt:i4>44</vt:i4>
      </vt:variant>
      <vt:variant>
        <vt:i4>0</vt:i4>
      </vt:variant>
      <vt:variant>
        <vt:i4>5</vt:i4>
      </vt:variant>
      <vt:variant>
        <vt:lpwstr/>
      </vt:variant>
      <vt:variant>
        <vt:lpwstr>_Toc326743626</vt:lpwstr>
      </vt:variant>
      <vt:variant>
        <vt:i4>1245239</vt:i4>
      </vt:variant>
      <vt:variant>
        <vt:i4>38</vt:i4>
      </vt:variant>
      <vt:variant>
        <vt:i4>0</vt:i4>
      </vt:variant>
      <vt:variant>
        <vt:i4>5</vt:i4>
      </vt:variant>
      <vt:variant>
        <vt:lpwstr/>
      </vt:variant>
      <vt:variant>
        <vt:lpwstr>_Toc326743625</vt:lpwstr>
      </vt:variant>
      <vt:variant>
        <vt:i4>1245239</vt:i4>
      </vt:variant>
      <vt:variant>
        <vt:i4>32</vt:i4>
      </vt:variant>
      <vt:variant>
        <vt:i4>0</vt:i4>
      </vt:variant>
      <vt:variant>
        <vt:i4>5</vt:i4>
      </vt:variant>
      <vt:variant>
        <vt:lpwstr/>
      </vt:variant>
      <vt:variant>
        <vt:lpwstr>_Toc326743624</vt:lpwstr>
      </vt:variant>
      <vt:variant>
        <vt:i4>1245239</vt:i4>
      </vt:variant>
      <vt:variant>
        <vt:i4>26</vt:i4>
      </vt:variant>
      <vt:variant>
        <vt:i4>0</vt:i4>
      </vt:variant>
      <vt:variant>
        <vt:i4>5</vt:i4>
      </vt:variant>
      <vt:variant>
        <vt:lpwstr/>
      </vt:variant>
      <vt:variant>
        <vt:lpwstr>_Toc326743623</vt:lpwstr>
      </vt:variant>
      <vt:variant>
        <vt:i4>1245239</vt:i4>
      </vt:variant>
      <vt:variant>
        <vt:i4>20</vt:i4>
      </vt:variant>
      <vt:variant>
        <vt:i4>0</vt:i4>
      </vt:variant>
      <vt:variant>
        <vt:i4>5</vt:i4>
      </vt:variant>
      <vt:variant>
        <vt:lpwstr/>
      </vt:variant>
      <vt:variant>
        <vt:lpwstr>_Toc326743622</vt:lpwstr>
      </vt:variant>
      <vt:variant>
        <vt:i4>1245239</vt:i4>
      </vt:variant>
      <vt:variant>
        <vt:i4>14</vt:i4>
      </vt:variant>
      <vt:variant>
        <vt:i4>0</vt:i4>
      </vt:variant>
      <vt:variant>
        <vt:i4>5</vt:i4>
      </vt:variant>
      <vt:variant>
        <vt:lpwstr/>
      </vt:variant>
      <vt:variant>
        <vt:lpwstr>_Toc326743621</vt:lpwstr>
      </vt:variant>
      <vt:variant>
        <vt:i4>1245239</vt:i4>
      </vt:variant>
      <vt:variant>
        <vt:i4>8</vt:i4>
      </vt:variant>
      <vt:variant>
        <vt:i4>0</vt:i4>
      </vt:variant>
      <vt:variant>
        <vt:i4>5</vt:i4>
      </vt:variant>
      <vt:variant>
        <vt:lpwstr/>
      </vt:variant>
      <vt:variant>
        <vt:lpwstr>_Toc326743620</vt:lpwstr>
      </vt:variant>
      <vt:variant>
        <vt:i4>1048631</vt:i4>
      </vt:variant>
      <vt:variant>
        <vt:i4>2</vt:i4>
      </vt:variant>
      <vt:variant>
        <vt:i4>0</vt:i4>
      </vt:variant>
      <vt:variant>
        <vt:i4>5</vt:i4>
      </vt:variant>
      <vt:variant>
        <vt:lpwstr/>
      </vt:variant>
      <vt:variant>
        <vt:lpwstr>_Toc326743619</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1</dc:title>
  <dc:creator>Чужина Елена Петровна</dc:creator>
  <cp:lastModifiedBy>Созонов Алексей Михайлович</cp:lastModifiedBy>
  <cp:revision>15</cp:revision>
  <cp:lastPrinted>2018-10-02T06:04:00Z</cp:lastPrinted>
  <dcterms:created xsi:type="dcterms:W3CDTF">2018-10-01T05:01:00Z</dcterms:created>
  <dcterms:modified xsi:type="dcterms:W3CDTF">2023-01-23T10:19:00Z</dcterms:modified>
</cp:coreProperties>
</file>